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4D8" w:rsidRDefault="00D604D8" w:rsidP="00D604D8">
      <w:pPr>
        <w:jc w:val="center"/>
      </w:pPr>
      <w:r>
        <w:rPr>
          <w:noProof/>
          <w:sz w:val="40"/>
          <w:szCs w:val="40"/>
          <w:lang w:val="en-US"/>
        </w:rPr>
        <w:drawing>
          <wp:inline distT="0" distB="0" distL="0" distR="0" wp14:anchorId="26EBEC5A" wp14:editId="43D6FA42">
            <wp:extent cx="3600450" cy="1885950"/>
            <wp:effectExtent l="0" t="0" r="0" b="0"/>
            <wp:docPr id="5" name="Picture 5" descr="G:\COMMUNICATIONS\LOGOS - Kerry ETB &amp; School &amp; Centre logos\Kerry ETB Logos\Jpegs\Kerry ETB logo - accross 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COMMUNICATIONS\LOGOS - Kerry ETB &amp; School &amp; Centre logos\Kerry ETB Logos\Jpegs\Kerry ETB logo - accross versio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00450" cy="1885950"/>
                    </a:xfrm>
                    <a:prstGeom prst="rect">
                      <a:avLst/>
                    </a:prstGeom>
                    <a:noFill/>
                    <a:ln>
                      <a:noFill/>
                    </a:ln>
                  </pic:spPr>
                </pic:pic>
              </a:graphicData>
            </a:graphic>
          </wp:inline>
        </w:drawing>
      </w:r>
    </w:p>
    <w:p w:rsidR="00D604D8" w:rsidRPr="004A4FB7" w:rsidRDefault="00D604D8" w:rsidP="004A4FB7">
      <w:pPr>
        <w:jc w:val="center"/>
        <w:rPr>
          <w:rFonts w:ascii="Times New Roman" w:hAnsi="Times New Roman" w:cs="Times New Roman"/>
          <w:b/>
          <w:sz w:val="24"/>
          <w:szCs w:val="24"/>
        </w:rPr>
      </w:pPr>
    </w:p>
    <w:p w:rsidR="006F0D87" w:rsidRPr="004A4FB7" w:rsidRDefault="004A4FB7" w:rsidP="004A4FB7">
      <w:pPr>
        <w:jc w:val="center"/>
        <w:rPr>
          <w:rFonts w:ascii="Times New Roman" w:hAnsi="Times New Roman" w:cs="Times New Roman"/>
          <w:b/>
          <w:sz w:val="24"/>
          <w:szCs w:val="24"/>
        </w:rPr>
      </w:pPr>
      <w:r w:rsidRPr="004A4FB7">
        <w:rPr>
          <w:rFonts w:ascii="Times New Roman" w:hAnsi="Times New Roman" w:cs="Times New Roman"/>
          <w:b/>
          <w:sz w:val="24"/>
          <w:szCs w:val="24"/>
        </w:rPr>
        <w:t>J</w:t>
      </w:r>
      <w:r w:rsidR="006F0D87" w:rsidRPr="004A4FB7">
        <w:rPr>
          <w:rFonts w:ascii="Times New Roman" w:hAnsi="Times New Roman" w:cs="Times New Roman"/>
          <w:b/>
          <w:sz w:val="24"/>
          <w:szCs w:val="24"/>
        </w:rPr>
        <w:t>ob Description</w:t>
      </w:r>
    </w:p>
    <w:p w:rsidR="006F0D87" w:rsidRPr="004A4FB7" w:rsidRDefault="006F0D87" w:rsidP="004A4FB7">
      <w:pPr>
        <w:jc w:val="center"/>
        <w:rPr>
          <w:rFonts w:ascii="Times New Roman" w:hAnsi="Times New Roman" w:cs="Times New Roman"/>
          <w:b/>
          <w:sz w:val="24"/>
          <w:szCs w:val="24"/>
        </w:rPr>
      </w:pPr>
      <w:r w:rsidRPr="004A4FB7">
        <w:rPr>
          <w:rFonts w:ascii="Times New Roman" w:hAnsi="Times New Roman" w:cs="Times New Roman"/>
          <w:b/>
          <w:sz w:val="24"/>
          <w:szCs w:val="24"/>
        </w:rPr>
        <w:t>Community Education Tutor Pool – Kerry ETB</w:t>
      </w:r>
    </w:p>
    <w:p w:rsidR="006F0D87" w:rsidRDefault="006F0D87" w:rsidP="00B110A9">
      <w:pPr>
        <w:jc w:val="both"/>
        <w:rPr>
          <w:rFonts w:ascii="Times New Roman" w:hAnsi="Times New Roman" w:cs="Times New Roman"/>
          <w:b/>
          <w:sz w:val="24"/>
          <w:szCs w:val="24"/>
        </w:rPr>
      </w:pPr>
    </w:p>
    <w:p w:rsidR="00B110A9" w:rsidRPr="00172BEA" w:rsidRDefault="00B110A9" w:rsidP="00B110A9">
      <w:pPr>
        <w:jc w:val="both"/>
        <w:rPr>
          <w:rFonts w:ascii="Times New Roman" w:hAnsi="Times New Roman" w:cs="Times New Roman"/>
          <w:b/>
          <w:sz w:val="24"/>
          <w:szCs w:val="24"/>
        </w:rPr>
      </w:pPr>
      <w:r w:rsidRPr="00172BEA">
        <w:rPr>
          <w:rFonts w:ascii="Times New Roman" w:hAnsi="Times New Roman" w:cs="Times New Roman"/>
          <w:b/>
          <w:sz w:val="24"/>
          <w:szCs w:val="24"/>
        </w:rPr>
        <w:t>Nature of Post</w:t>
      </w:r>
    </w:p>
    <w:p w:rsidR="00B110A9" w:rsidRPr="00172BEA" w:rsidRDefault="00B110A9" w:rsidP="00B110A9">
      <w:pPr>
        <w:jc w:val="both"/>
        <w:rPr>
          <w:rFonts w:ascii="Times New Roman" w:hAnsi="Times New Roman" w:cs="Times New Roman"/>
          <w:sz w:val="24"/>
          <w:szCs w:val="24"/>
        </w:rPr>
      </w:pPr>
      <w:r w:rsidRPr="00172BEA">
        <w:rPr>
          <w:rFonts w:ascii="Times New Roman" w:hAnsi="Times New Roman" w:cs="Times New Roman"/>
          <w:sz w:val="24"/>
          <w:szCs w:val="24"/>
        </w:rPr>
        <w:t>For the establishment of a Community Education Tutor pool to provide tutoring in the areas of community education outlined on the main job advert.</w:t>
      </w:r>
    </w:p>
    <w:p w:rsidR="00B110A9" w:rsidRPr="00172BEA" w:rsidRDefault="00B110A9" w:rsidP="00B110A9">
      <w:pPr>
        <w:jc w:val="both"/>
        <w:rPr>
          <w:rFonts w:ascii="Times New Roman" w:hAnsi="Times New Roman" w:cs="Times New Roman"/>
          <w:sz w:val="24"/>
          <w:szCs w:val="24"/>
        </w:rPr>
      </w:pPr>
    </w:p>
    <w:p w:rsidR="00B110A9" w:rsidRPr="00172BEA" w:rsidRDefault="00B110A9" w:rsidP="00B110A9">
      <w:pPr>
        <w:pStyle w:val="NoSpacing"/>
        <w:rPr>
          <w:rFonts w:ascii="Times New Roman" w:hAnsi="Times New Roman" w:cs="Times New Roman"/>
          <w:sz w:val="24"/>
          <w:szCs w:val="24"/>
        </w:rPr>
      </w:pPr>
      <w:r w:rsidRPr="00172BEA">
        <w:rPr>
          <w:rFonts w:ascii="Times New Roman" w:hAnsi="Times New Roman" w:cs="Times New Roman"/>
          <w:sz w:val="24"/>
          <w:szCs w:val="24"/>
        </w:rPr>
        <w:t xml:space="preserve">An applicant’s inclusion on the pool is </w:t>
      </w:r>
      <w:r w:rsidRPr="00172BEA">
        <w:rPr>
          <w:rFonts w:ascii="Times New Roman" w:hAnsi="Times New Roman" w:cs="Times New Roman"/>
          <w:sz w:val="24"/>
          <w:szCs w:val="24"/>
          <w:u w:val="single"/>
        </w:rPr>
        <w:t>not</w:t>
      </w:r>
      <w:r w:rsidRPr="00172BEA">
        <w:rPr>
          <w:rFonts w:ascii="Times New Roman" w:hAnsi="Times New Roman" w:cs="Times New Roman"/>
          <w:sz w:val="24"/>
          <w:szCs w:val="24"/>
        </w:rPr>
        <w:t xml:space="preserve"> an offer of employment. </w:t>
      </w:r>
    </w:p>
    <w:p w:rsidR="00B110A9" w:rsidRPr="00172BEA" w:rsidRDefault="00B110A9" w:rsidP="00B110A9">
      <w:pPr>
        <w:jc w:val="both"/>
        <w:rPr>
          <w:rFonts w:ascii="Times New Roman" w:hAnsi="Times New Roman" w:cs="Times New Roman"/>
          <w:b/>
          <w:sz w:val="24"/>
          <w:szCs w:val="24"/>
        </w:rPr>
      </w:pPr>
    </w:p>
    <w:p w:rsidR="00B110A9" w:rsidRPr="00172BEA" w:rsidRDefault="00B110A9" w:rsidP="00B110A9">
      <w:pPr>
        <w:rPr>
          <w:rFonts w:ascii="Times New Roman" w:eastAsia="Calibri" w:hAnsi="Times New Roman" w:cs="Times New Roman"/>
          <w:b/>
          <w:sz w:val="24"/>
          <w:szCs w:val="24"/>
        </w:rPr>
      </w:pPr>
      <w:r w:rsidRPr="00172BEA">
        <w:rPr>
          <w:rFonts w:ascii="Times New Roman" w:eastAsia="Calibri" w:hAnsi="Times New Roman" w:cs="Times New Roman"/>
          <w:b/>
          <w:sz w:val="24"/>
          <w:szCs w:val="24"/>
        </w:rPr>
        <w:t>Salary Scale:</w:t>
      </w:r>
      <w:r w:rsidRPr="00172BEA">
        <w:rPr>
          <w:rFonts w:ascii="Times New Roman" w:eastAsia="Calibri" w:hAnsi="Times New Roman" w:cs="Times New Roman"/>
          <w:b/>
          <w:sz w:val="24"/>
          <w:szCs w:val="24"/>
        </w:rPr>
        <w:tab/>
      </w:r>
    </w:p>
    <w:p w:rsidR="00B110A9" w:rsidRPr="004A4FB7" w:rsidRDefault="00B110A9" w:rsidP="004A4FB7">
      <w:pPr>
        <w:jc w:val="both"/>
        <w:rPr>
          <w:rFonts w:ascii="Times New Roman" w:hAnsi="Times New Roman" w:cs="Times New Roman"/>
          <w:sz w:val="24"/>
          <w:szCs w:val="24"/>
        </w:rPr>
      </w:pPr>
      <w:r w:rsidRPr="004A4FB7">
        <w:rPr>
          <w:rFonts w:ascii="Times New Roman" w:hAnsi="Times New Roman" w:cs="Times New Roman"/>
          <w:sz w:val="24"/>
          <w:szCs w:val="24"/>
        </w:rPr>
        <w:t xml:space="preserve">Salary will be paid in accordance with such rates </w:t>
      </w:r>
      <w:r w:rsidR="006F0D87" w:rsidRPr="004A4FB7">
        <w:rPr>
          <w:rFonts w:ascii="Times New Roman" w:hAnsi="Times New Roman" w:cs="Times New Roman"/>
          <w:sz w:val="24"/>
          <w:szCs w:val="24"/>
        </w:rPr>
        <w:t xml:space="preserve">for Tutors </w:t>
      </w:r>
      <w:r w:rsidRPr="004A4FB7">
        <w:rPr>
          <w:rFonts w:ascii="Times New Roman" w:hAnsi="Times New Roman" w:cs="Times New Roman"/>
          <w:sz w:val="24"/>
          <w:szCs w:val="24"/>
        </w:rPr>
        <w:t>as may be authorised by the</w:t>
      </w:r>
      <w:r w:rsidR="00243DAD" w:rsidRPr="004A4FB7">
        <w:rPr>
          <w:rFonts w:ascii="Times New Roman" w:hAnsi="Times New Roman" w:cs="Times New Roman"/>
          <w:sz w:val="24"/>
          <w:szCs w:val="24"/>
        </w:rPr>
        <w:t xml:space="preserve"> Department of Education and the</w:t>
      </w:r>
      <w:r w:rsidRPr="004A4FB7">
        <w:rPr>
          <w:rFonts w:ascii="Times New Roman" w:hAnsi="Times New Roman" w:cs="Times New Roman"/>
          <w:sz w:val="24"/>
          <w:szCs w:val="24"/>
        </w:rPr>
        <w:t xml:space="preserve"> </w:t>
      </w:r>
      <w:r w:rsidR="006F0D87" w:rsidRPr="004A4FB7">
        <w:rPr>
          <w:rFonts w:ascii="Times New Roman" w:hAnsi="Times New Roman" w:cs="Times New Roman"/>
          <w:sz w:val="24"/>
          <w:szCs w:val="24"/>
        </w:rPr>
        <w:t>Department of Further and Higher Education, Research, Innovation and Science</w:t>
      </w:r>
    </w:p>
    <w:p w:rsidR="00B110A9" w:rsidRPr="00172BEA" w:rsidRDefault="00B110A9" w:rsidP="00B110A9">
      <w:pPr>
        <w:jc w:val="both"/>
        <w:rPr>
          <w:rFonts w:ascii="Times New Roman" w:hAnsi="Times New Roman" w:cs="Times New Roman"/>
          <w:b/>
          <w:sz w:val="24"/>
          <w:szCs w:val="24"/>
        </w:rPr>
      </w:pPr>
    </w:p>
    <w:p w:rsidR="00B110A9" w:rsidRPr="00172BEA" w:rsidRDefault="00B110A9" w:rsidP="00B110A9">
      <w:pPr>
        <w:jc w:val="both"/>
        <w:rPr>
          <w:rFonts w:ascii="Times New Roman" w:hAnsi="Times New Roman" w:cs="Times New Roman"/>
          <w:b/>
          <w:sz w:val="24"/>
          <w:szCs w:val="24"/>
        </w:rPr>
      </w:pPr>
      <w:r w:rsidRPr="00172BEA">
        <w:rPr>
          <w:rFonts w:ascii="Times New Roman" w:hAnsi="Times New Roman" w:cs="Times New Roman"/>
          <w:b/>
          <w:sz w:val="24"/>
          <w:szCs w:val="24"/>
        </w:rPr>
        <w:t>Location</w:t>
      </w:r>
    </w:p>
    <w:p w:rsidR="00B110A9" w:rsidRPr="00172BEA" w:rsidRDefault="00B110A9" w:rsidP="00B110A9">
      <w:pPr>
        <w:jc w:val="both"/>
        <w:rPr>
          <w:rFonts w:ascii="Times New Roman" w:hAnsi="Times New Roman" w:cs="Times New Roman"/>
          <w:sz w:val="24"/>
          <w:szCs w:val="24"/>
        </w:rPr>
      </w:pPr>
      <w:r w:rsidRPr="00172BEA">
        <w:rPr>
          <w:rFonts w:ascii="Times New Roman" w:hAnsi="Times New Roman" w:cs="Times New Roman"/>
          <w:sz w:val="24"/>
          <w:szCs w:val="24"/>
        </w:rPr>
        <w:t>An appointment is to the Scheme – Kerry ETB reserves the right to assign a staff member to any other location, as the service exigencies require.</w:t>
      </w:r>
    </w:p>
    <w:p w:rsidR="00B110A9" w:rsidRPr="00172BEA" w:rsidRDefault="00B110A9" w:rsidP="00B110A9">
      <w:pPr>
        <w:jc w:val="both"/>
        <w:rPr>
          <w:rFonts w:ascii="Times New Roman" w:hAnsi="Times New Roman" w:cs="Times New Roman"/>
          <w:sz w:val="24"/>
          <w:szCs w:val="24"/>
        </w:rPr>
      </w:pPr>
      <w:r w:rsidRPr="00172BEA">
        <w:rPr>
          <w:rFonts w:ascii="Times New Roman" w:hAnsi="Times New Roman" w:cs="Times New Roman"/>
          <w:sz w:val="24"/>
          <w:szCs w:val="24"/>
        </w:rPr>
        <w:t xml:space="preserve">  </w:t>
      </w:r>
    </w:p>
    <w:p w:rsidR="00B110A9" w:rsidRPr="00172BEA" w:rsidRDefault="00B110A9" w:rsidP="00B110A9">
      <w:pPr>
        <w:jc w:val="both"/>
        <w:rPr>
          <w:rFonts w:ascii="Times New Roman" w:hAnsi="Times New Roman" w:cs="Times New Roman"/>
          <w:sz w:val="24"/>
          <w:szCs w:val="24"/>
        </w:rPr>
      </w:pPr>
      <w:r w:rsidRPr="00172BEA">
        <w:rPr>
          <w:rFonts w:ascii="Times New Roman" w:hAnsi="Times New Roman" w:cs="Times New Roman"/>
          <w:sz w:val="24"/>
          <w:szCs w:val="24"/>
        </w:rPr>
        <w:t>Tutor’s principal place of work will be dependent on the programme to which they are assigned which may be in any centre in which any one of the Further Education and Training part-time programmes operate. Tutors may also be placed in other settings identified to provide the necessary support to students.</w:t>
      </w:r>
    </w:p>
    <w:p w:rsidR="00B110A9" w:rsidRPr="00172BEA" w:rsidRDefault="00B110A9" w:rsidP="00B110A9">
      <w:pPr>
        <w:jc w:val="both"/>
        <w:rPr>
          <w:rFonts w:ascii="Times New Roman" w:hAnsi="Times New Roman" w:cs="Times New Roman"/>
          <w:b/>
          <w:sz w:val="24"/>
          <w:szCs w:val="24"/>
        </w:rPr>
      </w:pPr>
    </w:p>
    <w:p w:rsidR="00B110A9" w:rsidRPr="00172BEA" w:rsidRDefault="00B110A9" w:rsidP="00B110A9">
      <w:pPr>
        <w:rPr>
          <w:rFonts w:ascii="Times New Roman" w:hAnsi="Times New Roman" w:cs="Times New Roman"/>
          <w:sz w:val="24"/>
          <w:szCs w:val="24"/>
        </w:rPr>
      </w:pPr>
      <w:r w:rsidRPr="00172BEA">
        <w:rPr>
          <w:rFonts w:ascii="Times New Roman" w:hAnsi="Times New Roman" w:cs="Times New Roman"/>
          <w:b/>
          <w:bCs/>
          <w:sz w:val="24"/>
          <w:szCs w:val="24"/>
        </w:rPr>
        <w:t xml:space="preserve">Hours of Work </w:t>
      </w:r>
    </w:p>
    <w:p w:rsidR="00B110A9" w:rsidRPr="00172BEA" w:rsidRDefault="00B110A9" w:rsidP="00B110A9">
      <w:pPr>
        <w:rPr>
          <w:rFonts w:ascii="Times New Roman" w:hAnsi="Times New Roman" w:cs="Times New Roman"/>
          <w:sz w:val="24"/>
          <w:szCs w:val="24"/>
        </w:rPr>
      </w:pPr>
      <w:r w:rsidRPr="00172BEA">
        <w:rPr>
          <w:rFonts w:ascii="Times New Roman" w:hAnsi="Times New Roman" w:cs="Times New Roman"/>
          <w:sz w:val="24"/>
          <w:szCs w:val="24"/>
        </w:rPr>
        <w:t>The hours of work and the normal place of work will be agreed upon with the relevant Adult Education Officer/Director</w:t>
      </w:r>
      <w:r w:rsidR="006813B4">
        <w:rPr>
          <w:rFonts w:ascii="Times New Roman" w:hAnsi="Times New Roman" w:cs="Times New Roman"/>
          <w:sz w:val="24"/>
          <w:szCs w:val="24"/>
        </w:rPr>
        <w:t xml:space="preserve"> </w:t>
      </w:r>
      <w:r w:rsidR="006813B4" w:rsidRPr="005C4B68">
        <w:rPr>
          <w:rFonts w:ascii="Times New Roman" w:hAnsi="Times New Roman" w:cs="Times New Roman"/>
          <w:sz w:val="24"/>
          <w:szCs w:val="24"/>
        </w:rPr>
        <w:t>of Further Education and Training</w:t>
      </w:r>
      <w:r w:rsidRPr="00172BEA">
        <w:rPr>
          <w:rFonts w:ascii="Times New Roman" w:hAnsi="Times New Roman" w:cs="Times New Roman"/>
          <w:sz w:val="24"/>
          <w:szCs w:val="24"/>
        </w:rPr>
        <w:t xml:space="preserve">.  As a tutor is employed in the Kerry ETB scheme as a whole, this does not preclude the delivery of hours in other areas. </w:t>
      </w:r>
    </w:p>
    <w:p w:rsidR="00B110A9" w:rsidRPr="00172BEA" w:rsidRDefault="00B110A9" w:rsidP="00B110A9">
      <w:pPr>
        <w:rPr>
          <w:rFonts w:ascii="Times New Roman" w:hAnsi="Times New Roman" w:cs="Times New Roman"/>
          <w:sz w:val="24"/>
          <w:szCs w:val="24"/>
        </w:rPr>
      </w:pPr>
    </w:p>
    <w:p w:rsidR="00B110A9" w:rsidRPr="00172BEA" w:rsidRDefault="00B110A9" w:rsidP="00B110A9">
      <w:pPr>
        <w:rPr>
          <w:rFonts w:ascii="Times New Roman" w:hAnsi="Times New Roman" w:cs="Times New Roman"/>
          <w:sz w:val="24"/>
          <w:szCs w:val="24"/>
        </w:rPr>
      </w:pPr>
      <w:r w:rsidRPr="00172BEA">
        <w:rPr>
          <w:rFonts w:ascii="Times New Roman" w:hAnsi="Times New Roman" w:cs="Times New Roman"/>
          <w:sz w:val="24"/>
          <w:szCs w:val="24"/>
        </w:rPr>
        <w:t xml:space="preserve">The tutor will work to a timetable for the delivery of the assigned programme(s) and record their attendance by whatever system is prescribed. The tutor is expected to arrive at a reasonable time before the commencement of each class so that it can start on time. Attendance at continuous professional development opportunities provided by Kerry ETB may be required from time to time. </w:t>
      </w:r>
    </w:p>
    <w:p w:rsidR="00B110A9" w:rsidRPr="00172BEA" w:rsidRDefault="00B110A9" w:rsidP="00B110A9">
      <w:pPr>
        <w:rPr>
          <w:rFonts w:ascii="Times New Roman" w:hAnsi="Times New Roman" w:cs="Times New Roman"/>
          <w:sz w:val="24"/>
          <w:szCs w:val="24"/>
        </w:rPr>
      </w:pPr>
    </w:p>
    <w:p w:rsidR="00B110A9" w:rsidRPr="00172BEA" w:rsidRDefault="00B110A9" w:rsidP="00B110A9">
      <w:pPr>
        <w:rPr>
          <w:rFonts w:ascii="Times New Roman" w:hAnsi="Times New Roman" w:cs="Times New Roman"/>
          <w:sz w:val="24"/>
          <w:szCs w:val="24"/>
        </w:rPr>
      </w:pPr>
      <w:r w:rsidRPr="00172BEA">
        <w:rPr>
          <w:rFonts w:ascii="Times New Roman" w:hAnsi="Times New Roman" w:cs="Times New Roman"/>
          <w:b/>
          <w:bCs/>
          <w:sz w:val="24"/>
          <w:szCs w:val="24"/>
        </w:rPr>
        <w:t xml:space="preserve">Reporting/Accountability Relationship </w:t>
      </w:r>
    </w:p>
    <w:p w:rsidR="00B110A9" w:rsidRPr="00172BEA" w:rsidRDefault="00B110A9" w:rsidP="00B110A9">
      <w:pPr>
        <w:rPr>
          <w:rFonts w:ascii="Times New Roman" w:hAnsi="Times New Roman" w:cs="Times New Roman"/>
          <w:sz w:val="24"/>
          <w:szCs w:val="24"/>
        </w:rPr>
      </w:pPr>
      <w:r w:rsidRPr="00172BEA">
        <w:rPr>
          <w:rFonts w:ascii="Times New Roman" w:hAnsi="Times New Roman" w:cs="Times New Roman"/>
          <w:sz w:val="24"/>
          <w:szCs w:val="24"/>
        </w:rPr>
        <w:t xml:space="preserve">Tutors are accountable and subject to the direction and management on a day to day basis of the relevant Adult Education Officer/Director </w:t>
      </w:r>
      <w:bookmarkStart w:id="0" w:name="_GoBack"/>
      <w:r w:rsidR="006813B4" w:rsidRPr="005C4B68">
        <w:rPr>
          <w:rFonts w:ascii="Times New Roman" w:hAnsi="Times New Roman" w:cs="Times New Roman"/>
          <w:sz w:val="24"/>
          <w:szCs w:val="24"/>
        </w:rPr>
        <w:t xml:space="preserve">of Further Education and Training </w:t>
      </w:r>
      <w:r w:rsidRPr="00172BEA">
        <w:rPr>
          <w:rFonts w:ascii="Times New Roman" w:hAnsi="Times New Roman" w:cs="Times New Roman"/>
          <w:sz w:val="24"/>
          <w:szCs w:val="24"/>
        </w:rPr>
        <w:t xml:space="preserve">in </w:t>
      </w:r>
      <w:bookmarkEnd w:id="0"/>
      <w:r w:rsidRPr="00172BEA">
        <w:rPr>
          <w:rFonts w:ascii="Times New Roman" w:hAnsi="Times New Roman" w:cs="Times New Roman"/>
          <w:sz w:val="24"/>
          <w:szCs w:val="24"/>
        </w:rPr>
        <w:t xml:space="preserve">which they are timetabled for their duties as far as they relate to the role as a Tutor. </w:t>
      </w:r>
    </w:p>
    <w:p w:rsidR="00B110A9" w:rsidRPr="00172BEA" w:rsidRDefault="00B110A9" w:rsidP="00B110A9">
      <w:pPr>
        <w:rPr>
          <w:rFonts w:ascii="Times New Roman" w:hAnsi="Times New Roman" w:cs="Times New Roman"/>
          <w:sz w:val="24"/>
          <w:szCs w:val="24"/>
        </w:rPr>
      </w:pPr>
    </w:p>
    <w:p w:rsidR="00B110A9" w:rsidRPr="00172BEA" w:rsidRDefault="00B110A9" w:rsidP="00B110A9">
      <w:pPr>
        <w:rPr>
          <w:rFonts w:ascii="Times New Roman" w:hAnsi="Times New Roman" w:cs="Times New Roman"/>
          <w:sz w:val="24"/>
          <w:szCs w:val="24"/>
        </w:rPr>
      </w:pPr>
      <w:r w:rsidRPr="00172BEA">
        <w:rPr>
          <w:rFonts w:ascii="Times New Roman" w:hAnsi="Times New Roman" w:cs="Times New Roman"/>
          <w:sz w:val="24"/>
          <w:szCs w:val="24"/>
        </w:rPr>
        <w:t>The Tutor is an employee of the Kerry ETB and the general terms and conditions of employment will apply. Tutors must comply with all of the requirements of the relevant Department as well as Kerry ETB requirements.</w:t>
      </w:r>
    </w:p>
    <w:p w:rsidR="00D604D8" w:rsidRPr="00172BEA" w:rsidRDefault="00D604D8" w:rsidP="00D604D8">
      <w:pPr>
        <w:rPr>
          <w:rFonts w:ascii="Times New Roman" w:hAnsi="Times New Roman" w:cs="Times New Roman"/>
          <w:b/>
          <w:sz w:val="24"/>
          <w:szCs w:val="24"/>
          <w:u w:val="single"/>
        </w:rPr>
      </w:pPr>
    </w:p>
    <w:p w:rsidR="00B67582" w:rsidRPr="006813B4" w:rsidRDefault="00B67582" w:rsidP="00B67582">
      <w:pPr>
        <w:pStyle w:val="BodyTextIndent"/>
        <w:ind w:left="0" w:right="-1"/>
        <w:rPr>
          <w:b/>
          <w:lang w:val="en-IE"/>
        </w:rPr>
      </w:pPr>
      <w:r w:rsidRPr="00172BEA">
        <w:rPr>
          <w:b/>
        </w:rPr>
        <w:t xml:space="preserve">The Role </w:t>
      </w:r>
      <w:r w:rsidR="006813B4">
        <w:rPr>
          <w:b/>
        </w:rPr>
        <w:t xml:space="preserve">of the Tutor for this post and </w:t>
      </w:r>
      <w:r w:rsidR="006813B4" w:rsidRPr="00172BEA">
        <w:rPr>
          <w:b/>
          <w:lang w:val="en-IE"/>
        </w:rPr>
        <w:t>key</w:t>
      </w:r>
      <w:r w:rsidRPr="00172BEA">
        <w:rPr>
          <w:b/>
          <w:lang w:val="en-IE"/>
        </w:rPr>
        <w:t xml:space="preserve"> areas of responsibility</w:t>
      </w:r>
      <w:r w:rsidR="006813B4">
        <w:rPr>
          <w:b/>
          <w:lang w:val="en-IE"/>
        </w:rPr>
        <w:t xml:space="preserve"> </w:t>
      </w:r>
      <w:r w:rsidRPr="00172BEA">
        <w:rPr>
          <w:b/>
        </w:rPr>
        <w:t>will include the following:</w:t>
      </w:r>
    </w:p>
    <w:p w:rsidR="00B67582" w:rsidRPr="00172BEA" w:rsidRDefault="00B67582" w:rsidP="00B67582">
      <w:pPr>
        <w:pStyle w:val="BodyTextIndent"/>
        <w:ind w:left="0" w:right="-1"/>
        <w:rPr>
          <w:b/>
        </w:rPr>
      </w:pPr>
    </w:p>
    <w:p w:rsidR="00B67582" w:rsidRPr="00172BEA" w:rsidRDefault="00B67582" w:rsidP="006813B4">
      <w:pPr>
        <w:pStyle w:val="BodyTextIndent"/>
        <w:numPr>
          <w:ilvl w:val="0"/>
          <w:numId w:val="2"/>
        </w:numPr>
        <w:ind w:right="-1"/>
      </w:pPr>
      <w:r w:rsidRPr="00172BEA">
        <w:t>To develop a course plan.</w:t>
      </w:r>
    </w:p>
    <w:p w:rsidR="00B67582" w:rsidRPr="00172BEA" w:rsidRDefault="00B67582" w:rsidP="006813B4">
      <w:pPr>
        <w:pStyle w:val="BodyTextIndent"/>
        <w:numPr>
          <w:ilvl w:val="0"/>
          <w:numId w:val="2"/>
        </w:numPr>
        <w:ind w:right="-1"/>
      </w:pPr>
      <w:r w:rsidRPr="00172BEA">
        <w:t>To endeavour to ensure that participation in the course is a posit</w:t>
      </w:r>
      <w:r w:rsidR="006813B4">
        <w:t>ive learning experience for all.</w:t>
      </w:r>
    </w:p>
    <w:p w:rsidR="00B67582" w:rsidRPr="00172BEA" w:rsidRDefault="00B67582" w:rsidP="006813B4">
      <w:pPr>
        <w:pStyle w:val="BodyTextIndent"/>
        <w:numPr>
          <w:ilvl w:val="0"/>
          <w:numId w:val="2"/>
        </w:numPr>
        <w:ind w:right="-1"/>
      </w:pPr>
      <w:r w:rsidRPr="00172BEA">
        <w:t xml:space="preserve">The tutors facilitate a needs-based programme that is creative, challenging and respectful </w:t>
      </w:r>
    </w:p>
    <w:p w:rsidR="00B67582" w:rsidRPr="00172BEA" w:rsidRDefault="00B67582" w:rsidP="006813B4">
      <w:pPr>
        <w:pStyle w:val="BodyTextIndent"/>
        <w:numPr>
          <w:ilvl w:val="0"/>
          <w:numId w:val="2"/>
        </w:numPr>
        <w:ind w:right="-1"/>
      </w:pPr>
      <w:r w:rsidRPr="00172BEA">
        <w:t>To review modes of delivery to ensure a ‘good fit’ between teaching methodologies and identified learner needs.</w:t>
      </w:r>
    </w:p>
    <w:p w:rsidR="00B67582" w:rsidRPr="00172BEA" w:rsidRDefault="00B67582" w:rsidP="006813B4">
      <w:pPr>
        <w:pStyle w:val="BodyTextIndent"/>
        <w:numPr>
          <w:ilvl w:val="0"/>
          <w:numId w:val="2"/>
        </w:numPr>
        <w:ind w:right="-1"/>
      </w:pPr>
      <w:r w:rsidRPr="00172BEA">
        <w:t>To report any attendance issues to the programme coordinator.</w:t>
      </w:r>
    </w:p>
    <w:p w:rsidR="00B67582" w:rsidRPr="00172BEA" w:rsidRDefault="00B67582" w:rsidP="006813B4">
      <w:pPr>
        <w:pStyle w:val="BodyTextIndent"/>
        <w:numPr>
          <w:ilvl w:val="0"/>
          <w:numId w:val="2"/>
        </w:numPr>
        <w:ind w:right="-1"/>
      </w:pPr>
      <w:r w:rsidRPr="00172BEA">
        <w:t>To carry out an evaluation at the end of the course.</w:t>
      </w:r>
    </w:p>
    <w:p w:rsidR="00B67582" w:rsidRPr="00172BEA" w:rsidRDefault="00B67582" w:rsidP="006813B4">
      <w:pPr>
        <w:pStyle w:val="BodyTextIndent"/>
        <w:numPr>
          <w:ilvl w:val="0"/>
          <w:numId w:val="2"/>
        </w:numPr>
        <w:ind w:right="-1"/>
      </w:pPr>
      <w:r w:rsidRPr="00172BEA">
        <w:t>To keep records for Kerry ETB registration forms are maintained detailing attendance and where relevant certification and progression.  This documentation is to be kept safely and confidentially</w:t>
      </w:r>
    </w:p>
    <w:p w:rsidR="00B67582" w:rsidRPr="00172BEA" w:rsidRDefault="00B67582" w:rsidP="006813B4">
      <w:pPr>
        <w:pStyle w:val="BodyTextIndent"/>
        <w:numPr>
          <w:ilvl w:val="0"/>
          <w:numId w:val="2"/>
        </w:numPr>
        <w:ind w:right="-1"/>
      </w:pPr>
      <w:r w:rsidRPr="00172BEA">
        <w:t>To update the attendance register each week.</w:t>
      </w:r>
    </w:p>
    <w:p w:rsidR="00B67582" w:rsidRPr="00172BEA" w:rsidRDefault="00B67582" w:rsidP="006813B4">
      <w:pPr>
        <w:pStyle w:val="BodyTextIndent"/>
        <w:numPr>
          <w:ilvl w:val="0"/>
          <w:numId w:val="2"/>
        </w:numPr>
        <w:ind w:right="-1"/>
      </w:pPr>
      <w:r w:rsidRPr="00172BEA">
        <w:t>To be responsible for the safekeeping of documents including Registration Forms, Attendance Sheets and Evaluation forms.</w:t>
      </w:r>
    </w:p>
    <w:p w:rsidR="0052344D" w:rsidRDefault="00B67582" w:rsidP="006813B4">
      <w:pPr>
        <w:pStyle w:val="BodyTextIndent"/>
        <w:numPr>
          <w:ilvl w:val="0"/>
          <w:numId w:val="2"/>
        </w:numPr>
        <w:ind w:right="-1"/>
      </w:pPr>
      <w:r w:rsidRPr="00172BEA">
        <w:t xml:space="preserve">To </w:t>
      </w:r>
      <w:r w:rsidR="006813B4">
        <w:t>ensure that the Guidelines for b</w:t>
      </w:r>
      <w:r w:rsidRPr="00172BEA">
        <w:t>est practice are adhered to.</w:t>
      </w:r>
    </w:p>
    <w:p w:rsidR="0052344D" w:rsidRPr="004A4FB7" w:rsidRDefault="0052344D" w:rsidP="006813B4">
      <w:pPr>
        <w:pStyle w:val="BodyTextIndent"/>
        <w:numPr>
          <w:ilvl w:val="0"/>
          <w:numId w:val="2"/>
        </w:numPr>
        <w:ind w:right="-1"/>
      </w:pPr>
      <w:r w:rsidRPr="004A4FB7">
        <w:t>Contribute to the setting of organisational tone through policies and the development and promotion of good internal controls in relevant areas of responsibility.</w:t>
      </w:r>
    </w:p>
    <w:p w:rsidR="0052344D" w:rsidRPr="004A4FB7" w:rsidRDefault="0052344D" w:rsidP="006813B4">
      <w:pPr>
        <w:pStyle w:val="BodyTextIndent"/>
        <w:numPr>
          <w:ilvl w:val="0"/>
          <w:numId w:val="2"/>
        </w:numPr>
        <w:ind w:right="-1"/>
      </w:pPr>
      <w:r w:rsidRPr="004A4FB7">
        <w:t xml:space="preserve">To carry out the lawful orders of the Chief Executive Officer, and to </w:t>
      </w:r>
      <w:proofErr w:type="spellStart"/>
      <w:r w:rsidRPr="004A4FB7">
        <w:t>fulfill</w:t>
      </w:r>
      <w:proofErr w:type="spellEnd"/>
      <w:r w:rsidRPr="004A4FB7">
        <w:t xml:space="preserve"> the rules and requirements of the Minister for Further and Higher Education Research Innovation and Science. </w:t>
      </w:r>
    </w:p>
    <w:p w:rsidR="0052344D" w:rsidRPr="004A4FB7" w:rsidRDefault="0052344D" w:rsidP="006813B4">
      <w:pPr>
        <w:pStyle w:val="BodyTextIndent"/>
        <w:numPr>
          <w:ilvl w:val="0"/>
          <w:numId w:val="2"/>
        </w:numPr>
        <w:ind w:right="-1"/>
      </w:pPr>
      <w:r w:rsidRPr="004A4FB7">
        <w:t>Carry out any other duties appropriate to the grade which ma</w:t>
      </w:r>
      <w:r w:rsidR="006813B4">
        <w:t>y be assigned from time to time.</w:t>
      </w:r>
    </w:p>
    <w:p w:rsidR="0052344D" w:rsidRPr="004A4FB7" w:rsidRDefault="0052344D" w:rsidP="006813B4">
      <w:pPr>
        <w:pStyle w:val="BodyTextIndent"/>
        <w:numPr>
          <w:ilvl w:val="0"/>
          <w:numId w:val="2"/>
        </w:numPr>
        <w:ind w:right="-1"/>
      </w:pPr>
      <w:r w:rsidRPr="004A4FB7">
        <w:t>The above list of accountabilities may be varied having regard to the changing needs of the Scheme and the terms of the post can include delivery of responses to unpredictable work demands as they arise</w:t>
      </w:r>
    </w:p>
    <w:p w:rsidR="00B67582" w:rsidRPr="00172BEA" w:rsidRDefault="00B67582" w:rsidP="00B67582">
      <w:pPr>
        <w:pStyle w:val="BodyTextIndent"/>
        <w:ind w:left="720" w:right="-1"/>
      </w:pPr>
    </w:p>
    <w:p w:rsidR="006813B4" w:rsidRDefault="006813B4" w:rsidP="00D604D8">
      <w:pPr>
        <w:rPr>
          <w:rFonts w:ascii="Times New Roman" w:hAnsi="Times New Roman" w:cs="Times New Roman"/>
          <w:b/>
          <w:sz w:val="24"/>
          <w:szCs w:val="24"/>
          <w:u w:val="single"/>
        </w:rPr>
      </w:pPr>
    </w:p>
    <w:p w:rsidR="006813B4" w:rsidRDefault="006813B4" w:rsidP="00D604D8">
      <w:pPr>
        <w:rPr>
          <w:rFonts w:ascii="Times New Roman" w:hAnsi="Times New Roman" w:cs="Times New Roman"/>
          <w:b/>
          <w:sz w:val="24"/>
          <w:szCs w:val="24"/>
          <w:u w:val="single"/>
        </w:rPr>
      </w:pPr>
    </w:p>
    <w:p w:rsidR="00D604D8" w:rsidRPr="00172BEA" w:rsidRDefault="00D604D8" w:rsidP="00D604D8">
      <w:pPr>
        <w:rPr>
          <w:rFonts w:ascii="Times New Roman" w:hAnsi="Times New Roman" w:cs="Times New Roman"/>
          <w:b/>
          <w:sz w:val="24"/>
          <w:szCs w:val="24"/>
          <w:u w:val="single"/>
        </w:rPr>
      </w:pPr>
      <w:r w:rsidRPr="00172BEA">
        <w:rPr>
          <w:rFonts w:ascii="Times New Roman" w:hAnsi="Times New Roman" w:cs="Times New Roman"/>
          <w:b/>
          <w:sz w:val="24"/>
          <w:szCs w:val="24"/>
          <w:u w:val="single"/>
        </w:rPr>
        <w:t>Person specification for Community Education Tutor</w:t>
      </w:r>
    </w:p>
    <w:p w:rsidR="00D604D8" w:rsidRPr="00172BEA" w:rsidRDefault="00D604D8" w:rsidP="00D604D8">
      <w:pPr>
        <w:rPr>
          <w:rFonts w:ascii="Times New Roman" w:hAnsi="Times New Roman" w:cs="Times New Roman"/>
          <w:b/>
          <w:sz w:val="24"/>
          <w:szCs w:val="24"/>
          <w:u w:val="single"/>
        </w:rPr>
      </w:pPr>
    </w:p>
    <w:p w:rsidR="00D604D8" w:rsidRPr="00172BEA" w:rsidRDefault="00D604D8" w:rsidP="00D604D8">
      <w:pPr>
        <w:rPr>
          <w:rFonts w:ascii="Times New Roman" w:hAnsi="Times New Roman" w:cs="Times New Roman"/>
          <w:b/>
          <w:sz w:val="24"/>
          <w:szCs w:val="24"/>
          <w:u w:val="single"/>
        </w:rPr>
      </w:pPr>
      <w:r w:rsidRPr="00172BEA">
        <w:rPr>
          <w:rFonts w:ascii="Times New Roman" w:hAnsi="Times New Roman" w:cs="Times New Roman"/>
          <w:b/>
          <w:sz w:val="24"/>
          <w:szCs w:val="24"/>
          <w:u w:val="single"/>
        </w:rPr>
        <w:t>Essential</w:t>
      </w:r>
    </w:p>
    <w:p w:rsidR="00D604D8" w:rsidRPr="00172BEA" w:rsidRDefault="00B67582" w:rsidP="00D604D8">
      <w:pPr>
        <w:rPr>
          <w:rFonts w:ascii="Times New Roman" w:hAnsi="Times New Roman" w:cs="Times New Roman"/>
          <w:sz w:val="24"/>
          <w:szCs w:val="24"/>
        </w:rPr>
      </w:pPr>
      <w:r w:rsidRPr="00172BEA">
        <w:rPr>
          <w:rFonts w:ascii="Times New Roman" w:hAnsi="Times New Roman" w:cs="Times New Roman"/>
          <w:sz w:val="24"/>
          <w:szCs w:val="24"/>
        </w:rPr>
        <w:t>Knowledge</w:t>
      </w:r>
      <w:r w:rsidR="00D604D8" w:rsidRPr="00172BEA">
        <w:rPr>
          <w:rFonts w:ascii="Times New Roman" w:hAnsi="Times New Roman" w:cs="Times New Roman"/>
          <w:sz w:val="24"/>
          <w:szCs w:val="24"/>
        </w:rPr>
        <w:t xml:space="preserve"> of Community Education and its role in Adult and Further Education </w:t>
      </w:r>
    </w:p>
    <w:p w:rsidR="00D604D8" w:rsidRPr="00172BEA" w:rsidRDefault="00D604D8" w:rsidP="00D604D8">
      <w:pPr>
        <w:rPr>
          <w:rFonts w:ascii="Times New Roman" w:hAnsi="Times New Roman" w:cs="Times New Roman"/>
          <w:sz w:val="24"/>
          <w:szCs w:val="24"/>
        </w:rPr>
      </w:pPr>
      <w:r w:rsidRPr="00172BEA">
        <w:rPr>
          <w:rFonts w:ascii="Times New Roman" w:hAnsi="Times New Roman" w:cs="Times New Roman"/>
          <w:sz w:val="24"/>
          <w:szCs w:val="24"/>
        </w:rPr>
        <w:t>An understanding of informal learning and its role in society</w:t>
      </w:r>
    </w:p>
    <w:p w:rsidR="00D604D8" w:rsidRPr="00172BEA" w:rsidRDefault="00D604D8" w:rsidP="00D604D8">
      <w:pPr>
        <w:rPr>
          <w:rFonts w:ascii="Times New Roman" w:hAnsi="Times New Roman" w:cs="Times New Roman"/>
          <w:sz w:val="24"/>
          <w:szCs w:val="24"/>
        </w:rPr>
      </w:pPr>
      <w:r w:rsidRPr="00172BEA">
        <w:rPr>
          <w:rFonts w:ascii="Times New Roman" w:hAnsi="Times New Roman" w:cs="Times New Roman"/>
          <w:sz w:val="24"/>
          <w:szCs w:val="24"/>
        </w:rPr>
        <w:t xml:space="preserve">Experience in Teaching adults, </w:t>
      </w:r>
      <w:r w:rsidR="00B67582" w:rsidRPr="00172BEA">
        <w:rPr>
          <w:rFonts w:ascii="Times New Roman" w:hAnsi="Times New Roman" w:cs="Times New Roman"/>
          <w:sz w:val="24"/>
          <w:szCs w:val="24"/>
        </w:rPr>
        <w:t>an</w:t>
      </w:r>
      <w:r w:rsidRPr="00172BEA">
        <w:rPr>
          <w:rFonts w:ascii="Times New Roman" w:hAnsi="Times New Roman" w:cs="Times New Roman"/>
          <w:sz w:val="24"/>
          <w:szCs w:val="24"/>
        </w:rPr>
        <w:t xml:space="preserve"> understanding and appreciation of the challenges of adults returning to learning</w:t>
      </w:r>
    </w:p>
    <w:p w:rsidR="00D604D8" w:rsidRPr="00172BEA" w:rsidRDefault="00D604D8" w:rsidP="00D604D8">
      <w:pPr>
        <w:rPr>
          <w:rFonts w:ascii="Times New Roman" w:hAnsi="Times New Roman" w:cs="Times New Roman"/>
          <w:sz w:val="24"/>
          <w:szCs w:val="24"/>
        </w:rPr>
      </w:pPr>
      <w:r w:rsidRPr="00172BEA">
        <w:rPr>
          <w:rFonts w:ascii="Times New Roman" w:hAnsi="Times New Roman" w:cs="Times New Roman"/>
          <w:sz w:val="24"/>
          <w:szCs w:val="24"/>
        </w:rPr>
        <w:t>Experience in working with and teaching disadvantaged groups</w:t>
      </w:r>
    </w:p>
    <w:p w:rsidR="00D604D8" w:rsidRPr="00172BEA" w:rsidRDefault="00D604D8" w:rsidP="00D604D8">
      <w:pPr>
        <w:rPr>
          <w:rFonts w:ascii="Times New Roman" w:hAnsi="Times New Roman" w:cs="Times New Roman"/>
          <w:sz w:val="24"/>
          <w:szCs w:val="24"/>
        </w:rPr>
      </w:pPr>
      <w:r w:rsidRPr="00172BEA">
        <w:rPr>
          <w:rFonts w:ascii="Times New Roman" w:hAnsi="Times New Roman" w:cs="Times New Roman"/>
          <w:sz w:val="24"/>
          <w:szCs w:val="24"/>
        </w:rPr>
        <w:t xml:space="preserve">An ability to facilitate the learning group to identify further learning needs </w:t>
      </w:r>
    </w:p>
    <w:p w:rsidR="00D604D8" w:rsidRPr="00172BEA" w:rsidRDefault="00D604D8" w:rsidP="00D604D8">
      <w:pPr>
        <w:rPr>
          <w:rFonts w:ascii="Times New Roman" w:hAnsi="Times New Roman" w:cs="Times New Roman"/>
          <w:b/>
          <w:sz w:val="24"/>
          <w:szCs w:val="24"/>
        </w:rPr>
      </w:pPr>
      <w:r w:rsidRPr="00172BEA">
        <w:rPr>
          <w:rFonts w:ascii="Times New Roman" w:hAnsi="Times New Roman" w:cs="Times New Roman"/>
          <w:sz w:val="24"/>
          <w:szCs w:val="24"/>
        </w:rPr>
        <w:t xml:space="preserve">Experience in working in community settings and availability to tutor in the evenings.  </w:t>
      </w:r>
    </w:p>
    <w:p w:rsidR="00D604D8" w:rsidRPr="00172BEA" w:rsidRDefault="00D604D8" w:rsidP="00D604D8">
      <w:pPr>
        <w:rPr>
          <w:rFonts w:ascii="Times New Roman" w:hAnsi="Times New Roman" w:cs="Times New Roman"/>
          <w:sz w:val="24"/>
          <w:szCs w:val="24"/>
        </w:rPr>
      </w:pPr>
    </w:p>
    <w:p w:rsidR="00D604D8" w:rsidRPr="00172BEA" w:rsidRDefault="00D604D8" w:rsidP="00D604D8">
      <w:pPr>
        <w:rPr>
          <w:rFonts w:ascii="Times New Roman" w:hAnsi="Times New Roman" w:cs="Times New Roman"/>
          <w:b/>
          <w:sz w:val="24"/>
          <w:szCs w:val="24"/>
          <w:u w:val="single"/>
        </w:rPr>
      </w:pPr>
      <w:r w:rsidRPr="00172BEA">
        <w:rPr>
          <w:rFonts w:ascii="Times New Roman" w:hAnsi="Times New Roman" w:cs="Times New Roman"/>
          <w:b/>
          <w:sz w:val="24"/>
          <w:szCs w:val="24"/>
          <w:u w:val="single"/>
        </w:rPr>
        <w:t>Desirable</w:t>
      </w:r>
    </w:p>
    <w:p w:rsidR="00D604D8" w:rsidRPr="00172BEA" w:rsidRDefault="00D604D8" w:rsidP="00D604D8">
      <w:pPr>
        <w:rPr>
          <w:rFonts w:ascii="Times New Roman" w:hAnsi="Times New Roman" w:cs="Times New Roman"/>
          <w:sz w:val="24"/>
          <w:szCs w:val="24"/>
        </w:rPr>
      </w:pPr>
      <w:r w:rsidRPr="00172BEA">
        <w:rPr>
          <w:rFonts w:ascii="Times New Roman" w:hAnsi="Times New Roman" w:cs="Times New Roman"/>
          <w:sz w:val="24"/>
          <w:szCs w:val="24"/>
        </w:rPr>
        <w:t>An Understanding of the ETB and recent changes</w:t>
      </w:r>
    </w:p>
    <w:p w:rsidR="00D604D8" w:rsidRPr="00172BEA" w:rsidRDefault="00D604D8" w:rsidP="00D604D8">
      <w:pPr>
        <w:rPr>
          <w:rFonts w:ascii="Times New Roman" w:hAnsi="Times New Roman" w:cs="Times New Roman"/>
          <w:sz w:val="24"/>
          <w:szCs w:val="24"/>
        </w:rPr>
      </w:pPr>
      <w:r w:rsidRPr="00172BEA">
        <w:rPr>
          <w:rFonts w:ascii="Times New Roman" w:hAnsi="Times New Roman" w:cs="Times New Roman"/>
          <w:sz w:val="24"/>
          <w:szCs w:val="24"/>
        </w:rPr>
        <w:lastRenderedPageBreak/>
        <w:t xml:space="preserve">An appreciation of </w:t>
      </w:r>
      <w:r w:rsidR="00A46689" w:rsidRPr="00172BEA">
        <w:rPr>
          <w:rFonts w:ascii="Times New Roman" w:hAnsi="Times New Roman" w:cs="Times New Roman"/>
          <w:sz w:val="24"/>
          <w:szCs w:val="24"/>
        </w:rPr>
        <w:t>QQI</w:t>
      </w:r>
      <w:r w:rsidRPr="00172BEA">
        <w:rPr>
          <w:rFonts w:ascii="Times New Roman" w:hAnsi="Times New Roman" w:cs="Times New Roman"/>
          <w:sz w:val="24"/>
          <w:szCs w:val="24"/>
        </w:rPr>
        <w:t xml:space="preserve">, progression, accreditation etc. </w:t>
      </w:r>
    </w:p>
    <w:p w:rsidR="00D604D8" w:rsidRPr="00172BEA" w:rsidRDefault="00D604D8" w:rsidP="00D604D8">
      <w:pPr>
        <w:rPr>
          <w:rFonts w:ascii="Times New Roman" w:hAnsi="Times New Roman" w:cs="Times New Roman"/>
          <w:sz w:val="24"/>
          <w:szCs w:val="24"/>
        </w:rPr>
      </w:pPr>
      <w:r w:rsidRPr="00172BEA">
        <w:rPr>
          <w:rFonts w:ascii="Times New Roman" w:hAnsi="Times New Roman" w:cs="Times New Roman"/>
          <w:sz w:val="24"/>
          <w:szCs w:val="24"/>
        </w:rPr>
        <w:t xml:space="preserve">Literacy awareness, </w:t>
      </w:r>
    </w:p>
    <w:p w:rsidR="00D604D8" w:rsidRPr="00172BEA" w:rsidRDefault="00D604D8" w:rsidP="00D604D8">
      <w:pPr>
        <w:rPr>
          <w:rFonts w:ascii="Times New Roman" w:hAnsi="Times New Roman" w:cs="Times New Roman"/>
          <w:sz w:val="24"/>
          <w:szCs w:val="24"/>
        </w:rPr>
      </w:pPr>
      <w:r w:rsidRPr="00172BEA">
        <w:rPr>
          <w:rFonts w:ascii="Times New Roman" w:hAnsi="Times New Roman" w:cs="Times New Roman"/>
          <w:sz w:val="24"/>
          <w:szCs w:val="24"/>
        </w:rPr>
        <w:t>Irish language</w:t>
      </w:r>
    </w:p>
    <w:p w:rsidR="00D604D8" w:rsidRPr="00172BEA" w:rsidRDefault="00D604D8" w:rsidP="00D604D8">
      <w:pPr>
        <w:rPr>
          <w:rFonts w:ascii="Times New Roman" w:hAnsi="Times New Roman" w:cs="Times New Roman"/>
          <w:sz w:val="24"/>
          <w:szCs w:val="24"/>
        </w:rPr>
      </w:pPr>
      <w:r w:rsidRPr="00172BEA">
        <w:rPr>
          <w:rFonts w:ascii="Times New Roman" w:hAnsi="Times New Roman" w:cs="Times New Roman"/>
          <w:sz w:val="24"/>
          <w:szCs w:val="24"/>
        </w:rPr>
        <w:t xml:space="preserve">Curriculum development experience or proof of </w:t>
      </w:r>
      <w:r w:rsidR="00B110A9" w:rsidRPr="00172BEA">
        <w:rPr>
          <w:rFonts w:ascii="Times New Roman" w:hAnsi="Times New Roman" w:cs="Times New Roman"/>
          <w:sz w:val="24"/>
          <w:szCs w:val="24"/>
        </w:rPr>
        <w:t xml:space="preserve">the </w:t>
      </w:r>
      <w:r w:rsidRPr="00172BEA">
        <w:rPr>
          <w:rFonts w:ascii="Times New Roman" w:hAnsi="Times New Roman" w:cs="Times New Roman"/>
          <w:sz w:val="24"/>
          <w:szCs w:val="24"/>
        </w:rPr>
        <w:t>same</w:t>
      </w:r>
    </w:p>
    <w:p w:rsidR="008104FF" w:rsidRDefault="008104FF" w:rsidP="00D604D8">
      <w:pPr>
        <w:rPr>
          <w:rFonts w:ascii="Times New Roman" w:hAnsi="Times New Roman" w:cs="Times New Roman"/>
          <w:b/>
          <w:sz w:val="24"/>
          <w:szCs w:val="24"/>
          <w:u w:val="single"/>
        </w:rPr>
      </w:pPr>
    </w:p>
    <w:p w:rsidR="00D604D8" w:rsidRPr="00172BEA" w:rsidRDefault="00D604D8" w:rsidP="00D604D8">
      <w:pPr>
        <w:rPr>
          <w:rFonts w:ascii="Times New Roman" w:hAnsi="Times New Roman" w:cs="Times New Roman"/>
          <w:b/>
          <w:sz w:val="24"/>
          <w:szCs w:val="24"/>
          <w:u w:val="single"/>
        </w:rPr>
      </w:pPr>
      <w:r w:rsidRPr="00172BEA">
        <w:rPr>
          <w:rFonts w:ascii="Times New Roman" w:hAnsi="Times New Roman" w:cs="Times New Roman"/>
          <w:b/>
          <w:sz w:val="24"/>
          <w:szCs w:val="24"/>
          <w:u w:val="single"/>
        </w:rPr>
        <w:t>Qualifications</w:t>
      </w:r>
    </w:p>
    <w:p w:rsidR="00D604D8" w:rsidRPr="00172BEA" w:rsidRDefault="00D604D8" w:rsidP="00D604D8">
      <w:pPr>
        <w:rPr>
          <w:rFonts w:ascii="Times New Roman" w:hAnsi="Times New Roman" w:cs="Times New Roman"/>
          <w:sz w:val="24"/>
          <w:szCs w:val="24"/>
        </w:rPr>
      </w:pPr>
      <w:r w:rsidRPr="00172BEA">
        <w:rPr>
          <w:rFonts w:ascii="Times New Roman" w:hAnsi="Times New Roman" w:cs="Times New Roman"/>
          <w:sz w:val="24"/>
          <w:szCs w:val="24"/>
        </w:rPr>
        <w:t>Accreditation as recognised by QQI in area</w:t>
      </w:r>
      <w:r w:rsidR="00A46689" w:rsidRPr="00172BEA">
        <w:rPr>
          <w:rFonts w:ascii="Times New Roman" w:hAnsi="Times New Roman" w:cs="Times New Roman"/>
          <w:sz w:val="24"/>
          <w:szCs w:val="24"/>
        </w:rPr>
        <w:t>/subject</w:t>
      </w:r>
      <w:r w:rsidRPr="00172BEA">
        <w:rPr>
          <w:rFonts w:ascii="Times New Roman" w:hAnsi="Times New Roman" w:cs="Times New Roman"/>
          <w:sz w:val="24"/>
          <w:szCs w:val="24"/>
        </w:rPr>
        <w:t xml:space="preserve"> of expertise,</w:t>
      </w:r>
    </w:p>
    <w:p w:rsidR="00D604D8" w:rsidRPr="00172BEA" w:rsidRDefault="00D604D8" w:rsidP="00D604D8">
      <w:pPr>
        <w:rPr>
          <w:rFonts w:ascii="Times New Roman" w:hAnsi="Times New Roman" w:cs="Times New Roman"/>
          <w:sz w:val="24"/>
          <w:szCs w:val="24"/>
        </w:rPr>
      </w:pPr>
      <w:r w:rsidRPr="00172BEA">
        <w:rPr>
          <w:rFonts w:ascii="Times New Roman" w:hAnsi="Times New Roman" w:cs="Times New Roman"/>
          <w:sz w:val="24"/>
          <w:szCs w:val="24"/>
        </w:rPr>
        <w:t>Qualification in teaching adults</w:t>
      </w:r>
    </w:p>
    <w:p w:rsidR="00D604D8" w:rsidRPr="00172BEA" w:rsidRDefault="00D604D8" w:rsidP="00D604D8">
      <w:pPr>
        <w:rPr>
          <w:rFonts w:ascii="Times New Roman" w:hAnsi="Times New Roman" w:cs="Times New Roman"/>
          <w:sz w:val="24"/>
          <w:szCs w:val="24"/>
        </w:rPr>
      </w:pPr>
      <w:r w:rsidRPr="00172BEA">
        <w:rPr>
          <w:rFonts w:ascii="Times New Roman" w:hAnsi="Times New Roman" w:cs="Times New Roman"/>
          <w:sz w:val="24"/>
          <w:szCs w:val="24"/>
        </w:rPr>
        <w:t>Other relevant courses, training</w:t>
      </w:r>
    </w:p>
    <w:p w:rsidR="008D5319" w:rsidRPr="00172BEA" w:rsidRDefault="008D5319">
      <w:pPr>
        <w:rPr>
          <w:rFonts w:ascii="Times New Roman" w:hAnsi="Times New Roman" w:cs="Times New Roman"/>
          <w:sz w:val="24"/>
          <w:szCs w:val="24"/>
        </w:rPr>
      </w:pPr>
    </w:p>
    <w:sectPr w:rsidR="008D5319" w:rsidRPr="00172B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2E7CF4"/>
    <w:multiLevelType w:val="hybridMultilevel"/>
    <w:tmpl w:val="ED7E8786"/>
    <w:lvl w:ilvl="0" w:tplc="1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13057F"/>
    <w:multiLevelType w:val="hybridMultilevel"/>
    <w:tmpl w:val="0BC04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4D8"/>
    <w:rsid w:val="00172BEA"/>
    <w:rsid w:val="00243DAD"/>
    <w:rsid w:val="0047363F"/>
    <w:rsid w:val="004A4FB7"/>
    <w:rsid w:val="0052344D"/>
    <w:rsid w:val="005B5AB3"/>
    <w:rsid w:val="005C4B68"/>
    <w:rsid w:val="006813B4"/>
    <w:rsid w:val="006F0D87"/>
    <w:rsid w:val="008104FF"/>
    <w:rsid w:val="008D5319"/>
    <w:rsid w:val="00A46689"/>
    <w:rsid w:val="00B110A9"/>
    <w:rsid w:val="00B67582"/>
    <w:rsid w:val="00D604D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B4F485-D4BF-4CD6-8938-B4327B132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4D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04D8"/>
    <w:rPr>
      <w:rFonts w:ascii="Tahoma" w:hAnsi="Tahoma" w:cs="Tahoma"/>
      <w:sz w:val="16"/>
      <w:szCs w:val="16"/>
    </w:rPr>
  </w:style>
  <w:style w:type="character" w:customStyle="1" w:styleId="BalloonTextChar">
    <w:name w:val="Balloon Text Char"/>
    <w:basedOn w:val="DefaultParagraphFont"/>
    <w:link w:val="BalloonText"/>
    <w:uiPriority w:val="99"/>
    <w:semiHidden/>
    <w:rsid w:val="00D604D8"/>
    <w:rPr>
      <w:rFonts w:ascii="Tahoma" w:hAnsi="Tahoma" w:cs="Tahoma"/>
      <w:sz w:val="16"/>
      <w:szCs w:val="16"/>
    </w:rPr>
  </w:style>
  <w:style w:type="paragraph" w:styleId="BodyTextIndent">
    <w:name w:val="Body Text Indent"/>
    <w:basedOn w:val="Normal"/>
    <w:link w:val="BodyTextIndentChar"/>
    <w:rsid w:val="00B67582"/>
    <w:pPr>
      <w:ind w:left="741"/>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B67582"/>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B67582"/>
    <w:pPr>
      <w:ind w:left="720"/>
      <w:contextualSpacing/>
    </w:pPr>
  </w:style>
  <w:style w:type="paragraph" w:styleId="NoSpacing">
    <w:name w:val="No Spacing"/>
    <w:uiPriority w:val="1"/>
    <w:qFormat/>
    <w:rsid w:val="00B110A9"/>
    <w:pPr>
      <w:spacing w:after="0" w:line="240" w:lineRule="auto"/>
    </w:pPr>
    <w:rPr>
      <w:lang w:val="en-US"/>
    </w:rPr>
  </w:style>
  <w:style w:type="character" w:customStyle="1" w:styleId="fontstyle01">
    <w:name w:val="fontstyle01"/>
    <w:basedOn w:val="DefaultParagraphFont"/>
    <w:rsid w:val="006F0D87"/>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700</Words>
  <Characters>3992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O'Sullivan</dc:creator>
  <cp:lastModifiedBy>Paula O'Sullivan</cp:lastModifiedBy>
  <cp:revision>3</cp:revision>
  <dcterms:created xsi:type="dcterms:W3CDTF">2022-06-03T07:29:00Z</dcterms:created>
  <dcterms:modified xsi:type="dcterms:W3CDTF">2022-06-09T08:55:00Z</dcterms:modified>
</cp:coreProperties>
</file>