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D91D" w14:textId="73754AEA" w:rsidR="001F3447" w:rsidRDefault="00E5403E" w:rsidP="001042F0">
      <w:pPr>
        <w:rPr>
          <w:b/>
          <w:bCs/>
          <w:lang w:val="en-GB"/>
        </w:rPr>
      </w:pPr>
      <w:r w:rsidRPr="00A537F9">
        <w:rPr>
          <w:rFonts w:cstheme="majorHAnsi"/>
          <w:noProof/>
          <w:lang w:eastAsia="en-IE"/>
        </w:rPr>
        <w:drawing>
          <wp:inline distT="0" distB="0" distL="0" distR="0" wp14:anchorId="205E732E" wp14:editId="627573DD">
            <wp:extent cx="5731510" cy="135255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520833" name="Picture 1"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31510" cy="1352550"/>
                    </a:xfrm>
                    <a:prstGeom prst="rect">
                      <a:avLst/>
                    </a:prstGeom>
                    <a:noFill/>
                    <a:ln>
                      <a:noFill/>
                    </a:ln>
                  </pic:spPr>
                </pic:pic>
              </a:graphicData>
            </a:graphic>
          </wp:inline>
        </w:drawing>
      </w:r>
    </w:p>
    <w:p w14:paraId="5D0918F4" w14:textId="77777777" w:rsidR="001F3447" w:rsidRDefault="001F3447" w:rsidP="001042F0">
      <w:pPr>
        <w:rPr>
          <w:b/>
          <w:bCs/>
          <w:lang w:val="en-GB"/>
        </w:rPr>
      </w:pPr>
    </w:p>
    <w:p w14:paraId="0011932D" w14:textId="1C7994E0" w:rsidR="001F3447" w:rsidRDefault="00E5403E" w:rsidP="00161427">
      <w:pPr>
        <w:jc w:val="center"/>
        <w:rPr>
          <w:b/>
          <w:bCs/>
          <w:lang w:val="en-GB"/>
        </w:rPr>
      </w:pPr>
      <w:r>
        <w:rPr>
          <w:b/>
          <w:bCs/>
        </w:rPr>
        <w:t xml:space="preserve">DÍRITHE AR INFHOSTAITHEACHT ÓIGE TACÚ LE TIONSCNAMH </w:t>
      </w:r>
    </w:p>
    <w:p w14:paraId="7F510819" w14:textId="6C4233F8" w:rsidR="00A84DC4" w:rsidRDefault="00E5403E" w:rsidP="00161427">
      <w:pPr>
        <w:jc w:val="center"/>
        <w:rPr>
          <w:b/>
          <w:bCs/>
          <w:lang w:val="en-GB"/>
        </w:rPr>
      </w:pPr>
      <w:r>
        <w:rPr>
          <w:b/>
          <w:bCs/>
        </w:rPr>
        <w:t>2021/2022</w:t>
      </w:r>
    </w:p>
    <w:p w14:paraId="42D09C17" w14:textId="580106E1" w:rsidR="00A84DC4" w:rsidRDefault="00A84DC4" w:rsidP="00161427">
      <w:pPr>
        <w:jc w:val="center"/>
        <w:rPr>
          <w:b/>
          <w:bCs/>
          <w:lang w:val="en-GB"/>
        </w:rPr>
      </w:pPr>
    </w:p>
    <w:p w14:paraId="3A71CE7D" w14:textId="71D19856" w:rsidR="00A84DC4" w:rsidRDefault="00E5403E" w:rsidP="00161427">
      <w:pPr>
        <w:jc w:val="center"/>
        <w:rPr>
          <w:b/>
          <w:bCs/>
          <w:lang w:val="en-GB"/>
        </w:rPr>
      </w:pPr>
      <w:r>
        <w:rPr>
          <w:b/>
          <w:bCs/>
        </w:rPr>
        <w:t xml:space="preserve">DOICIMÉAD TREORACH </w:t>
      </w:r>
    </w:p>
    <w:p w14:paraId="10CE148E" w14:textId="4CF7420F" w:rsidR="00A84DC4" w:rsidRDefault="00A84DC4" w:rsidP="00161427">
      <w:pPr>
        <w:jc w:val="center"/>
        <w:rPr>
          <w:b/>
          <w:bCs/>
          <w:lang w:val="en-GB"/>
        </w:rPr>
      </w:pPr>
    </w:p>
    <w:p w14:paraId="0916F160" w14:textId="142C2673" w:rsidR="00D57CBC" w:rsidRDefault="00E5403E" w:rsidP="00D57CBC">
      <w:pPr>
        <w:jc w:val="center"/>
        <w:rPr>
          <w:b/>
          <w:bCs/>
        </w:rPr>
      </w:pPr>
      <w:r>
        <w:rPr>
          <w:b/>
          <w:bCs/>
        </w:rPr>
        <w:t xml:space="preserve">APPPLICATION SPRIOCDHÁTA: </w:t>
      </w:r>
      <w:r w:rsidR="00D57CBC" w:rsidRPr="006B6874">
        <w:rPr>
          <w:b/>
          <w:bCs/>
        </w:rPr>
        <w:t xml:space="preserve">Mean Lae, 29ú Meán Fómhair 2021, </w:t>
      </w:r>
      <w:bookmarkStart w:id="0" w:name="_GoBack"/>
      <w:r w:rsidR="00D57CBC" w:rsidRPr="006B6874">
        <w:rPr>
          <w:b/>
          <w:bCs/>
          <w:lang w:val="en-GB"/>
        </w:rPr>
        <w:t>youthwork@kerryetb.ie</w:t>
      </w:r>
      <w:bookmarkEnd w:id="0"/>
    </w:p>
    <w:p w14:paraId="287ADD50" w14:textId="35D46227" w:rsidR="0091705C" w:rsidRDefault="0091705C" w:rsidP="00161427">
      <w:pPr>
        <w:jc w:val="center"/>
        <w:rPr>
          <w:b/>
          <w:bCs/>
          <w:lang w:val="en-GB"/>
        </w:rPr>
      </w:pPr>
    </w:p>
    <w:p w14:paraId="021B63CB" w14:textId="6FD020C9" w:rsidR="0091705C" w:rsidRDefault="0091705C" w:rsidP="00161427">
      <w:pPr>
        <w:jc w:val="center"/>
        <w:rPr>
          <w:b/>
          <w:bCs/>
          <w:lang w:val="en-GB"/>
        </w:rPr>
      </w:pPr>
    </w:p>
    <w:p w14:paraId="1E86A826" w14:textId="6FDF7334" w:rsidR="0091705C" w:rsidRDefault="00D57CBC" w:rsidP="00161427">
      <w:pPr>
        <w:jc w:val="center"/>
        <w:rPr>
          <w:b/>
          <w:bCs/>
          <w:lang w:val="en-GB"/>
        </w:rPr>
      </w:pPr>
      <w:r w:rsidRPr="005077D1">
        <w:rPr>
          <w:rFonts w:eastAsiaTheme="majorEastAsia" w:cstheme="minorHAnsi"/>
          <w:b/>
          <w:bCs/>
          <w:noProof/>
          <w:szCs w:val="24"/>
          <w:lang w:eastAsia="en-IE"/>
        </w:rPr>
        <w:drawing>
          <wp:inline distT="0" distB="0" distL="0" distR="0" wp14:anchorId="3B2C4282" wp14:editId="6A537DC9">
            <wp:extent cx="1359673" cy="1359673"/>
            <wp:effectExtent l="0" t="0" r="0" b="0"/>
            <wp:docPr id="5" name="Picture 5" descr="C:\Users\kerryetb\OneDrive - Kerry Education and Training Board\YDO 26.1.21\Logo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etb\OneDrive - Kerry Education and Training Board\YDO 26.1.21\Logos\Kerry ETB Headed Paper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5626" cy="1375626"/>
                    </a:xfrm>
                    <a:prstGeom prst="rect">
                      <a:avLst/>
                    </a:prstGeom>
                    <a:noFill/>
                    <a:ln>
                      <a:noFill/>
                    </a:ln>
                  </pic:spPr>
                </pic:pic>
              </a:graphicData>
            </a:graphic>
          </wp:inline>
        </w:drawing>
      </w:r>
    </w:p>
    <w:p w14:paraId="051CED72" w14:textId="41E25B99" w:rsidR="001F3447" w:rsidRDefault="001F3447" w:rsidP="001042F0">
      <w:pPr>
        <w:rPr>
          <w:b/>
          <w:bCs/>
          <w:lang w:val="en-GB"/>
        </w:rPr>
      </w:pPr>
    </w:p>
    <w:p w14:paraId="135F8DFE" w14:textId="77777777" w:rsidR="001F3447" w:rsidRDefault="001F3447" w:rsidP="001042F0">
      <w:pPr>
        <w:rPr>
          <w:b/>
          <w:bCs/>
          <w:lang w:val="en-GB"/>
        </w:rPr>
      </w:pPr>
    </w:p>
    <w:p w14:paraId="7C20A719" w14:textId="77777777" w:rsidR="001F3447" w:rsidRDefault="001F3447" w:rsidP="001042F0">
      <w:pPr>
        <w:rPr>
          <w:b/>
          <w:bCs/>
          <w:lang w:val="en-GB"/>
        </w:rPr>
      </w:pPr>
    </w:p>
    <w:p w14:paraId="135EC7C2" w14:textId="45F580C0" w:rsidR="001F3447" w:rsidRDefault="00E5403E" w:rsidP="00CE19E7">
      <w:pPr>
        <w:jc w:val="center"/>
        <w:rPr>
          <w:b/>
          <w:bCs/>
          <w:lang w:val="en-GB"/>
        </w:rPr>
      </w:pPr>
      <w:r>
        <w:rPr>
          <w:b/>
          <w:bCs/>
        </w:rPr>
        <w:t xml:space="preserve">MAOINITHE TRÍD AN DORANT CUNTAIS AN CHISTE </w:t>
      </w:r>
    </w:p>
    <w:p w14:paraId="76592EA6" w14:textId="565F7B88" w:rsidR="007D2584" w:rsidRDefault="007D2584" w:rsidP="00CE19E7">
      <w:pPr>
        <w:jc w:val="center"/>
        <w:rPr>
          <w:b/>
          <w:bCs/>
          <w:lang w:val="en-GB"/>
        </w:rPr>
      </w:pPr>
    </w:p>
    <w:p w14:paraId="2812F988" w14:textId="2764B64A" w:rsidR="007D2584" w:rsidRDefault="00E5403E" w:rsidP="00CE19E7">
      <w:pPr>
        <w:jc w:val="center"/>
        <w:rPr>
          <w:b/>
          <w:bCs/>
          <w:lang w:val="en-GB"/>
        </w:rPr>
      </w:pPr>
      <w:r w:rsidRPr="003C1764">
        <w:rPr>
          <w:rFonts w:asciiTheme="majorHAnsi" w:hAnsiTheme="majorHAnsi" w:cstheme="majorHAnsi"/>
          <w:noProof/>
          <w:lang w:eastAsia="en-IE"/>
        </w:rPr>
        <w:drawing>
          <wp:inline distT="0" distB="0" distL="0" distR="0" wp14:anchorId="37AC0F81" wp14:editId="5EDB86BA">
            <wp:extent cx="1793240" cy="126322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059252" name="Picture 3" descr="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798986" cy="1267275"/>
                    </a:xfrm>
                    <a:prstGeom prst="rect">
                      <a:avLst/>
                    </a:prstGeom>
                    <a:noFill/>
                    <a:ln>
                      <a:noFill/>
                    </a:ln>
                  </pic:spPr>
                </pic:pic>
              </a:graphicData>
            </a:graphic>
          </wp:inline>
        </w:drawing>
      </w:r>
    </w:p>
    <w:p w14:paraId="56FC2F44" w14:textId="77777777" w:rsidR="001F3447" w:rsidRDefault="001F3447" w:rsidP="001042F0">
      <w:pPr>
        <w:rPr>
          <w:b/>
          <w:bCs/>
          <w:lang w:val="en-GB"/>
        </w:rPr>
      </w:pPr>
    </w:p>
    <w:p w14:paraId="68FB1750" w14:textId="77777777" w:rsidR="001F3447" w:rsidRDefault="001F3447" w:rsidP="001042F0">
      <w:pPr>
        <w:rPr>
          <w:b/>
          <w:bCs/>
          <w:lang w:val="en-GB"/>
        </w:rPr>
      </w:pPr>
    </w:p>
    <w:p w14:paraId="1D71AA8B" w14:textId="77777777" w:rsidR="001F3447" w:rsidRDefault="001F3447" w:rsidP="001042F0">
      <w:pPr>
        <w:rPr>
          <w:b/>
          <w:bCs/>
          <w:lang w:val="en-GB"/>
        </w:rPr>
      </w:pPr>
    </w:p>
    <w:p w14:paraId="183EEF89" w14:textId="77777777" w:rsidR="00977176" w:rsidRDefault="00977176" w:rsidP="001042F0">
      <w:pPr>
        <w:rPr>
          <w:b/>
          <w:bCs/>
          <w:lang w:val="en-GB"/>
        </w:rPr>
      </w:pPr>
    </w:p>
    <w:p w14:paraId="1B3F8551" w14:textId="4A43707B" w:rsidR="001042F0" w:rsidRPr="00321DD8" w:rsidRDefault="00E5403E" w:rsidP="00321DD8">
      <w:pPr>
        <w:spacing w:after="0" w:line="240" w:lineRule="auto"/>
        <w:rPr>
          <w:rFonts w:cstheme="majorHAnsi"/>
          <w:b/>
          <w:bCs/>
        </w:rPr>
      </w:pPr>
      <w:r w:rsidRPr="00321DD8">
        <w:rPr>
          <w:rFonts w:cstheme="majorHAnsi"/>
          <w:b/>
          <w:bCs/>
        </w:rPr>
        <w:t>Réamhrá:</w:t>
      </w:r>
    </w:p>
    <w:p w14:paraId="6EEA25A7" w14:textId="03B325EE" w:rsidR="001042F0" w:rsidRDefault="00E5403E" w:rsidP="00321DD8">
      <w:pPr>
        <w:spacing w:after="0" w:line="240" w:lineRule="auto"/>
        <w:rPr>
          <w:rFonts w:cstheme="majorHAnsi"/>
        </w:rPr>
      </w:pPr>
      <w:r w:rsidRPr="00321DD8">
        <w:rPr>
          <w:rFonts w:cstheme="majorHAnsi"/>
        </w:rPr>
        <w:t>Seo a leanas a ar aghaidh ó an 2018-2019 Infhostaitheacht Óige Tionscnamh (TFAO), an Roinn Leanaí, an Chomhionannais, Míchumais, Comhtháthú agus an Óige go bhfuil maoiniú faighte trí Chistí na Gcuntas Díomhaoin a sheoladh Dírithe ar Infhostaitheacht Óige Tacú le Tionscnamh (TYESI) thar an gcúrsa 2021-2022. Beidh an togra á riaradh ag Boird Oideachais agus Oiliúna (</w:t>
      </w:r>
      <w:r w:rsidR="0040756F">
        <w:rPr>
          <w:rFonts w:cstheme="majorHAnsi"/>
        </w:rPr>
        <w:t>ETB</w:t>
      </w:r>
      <w:r w:rsidRPr="00321DD8">
        <w:rPr>
          <w:rFonts w:cstheme="majorHAnsi"/>
        </w:rPr>
        <w:t xml:space="preserve">) ar fud na tíre.  </w:t>
      </w:r>
    </w:p>
    <w:p w14:paraId="1CB623BB" w14:textId="6F9AEFA3" w:rsidR="00692764" w:rsidRDefault="00692764" w:rsidP="00321DD8">
      <w:pPr>
        <w:spacing w:after="0" w:line="240" w:lineRule="auto"/>
        <w:rPr>
          <w:rFonts w:cstheme="majorHAnsi"/>
          <w:b/>
          <w:bCs/>
        </w:rPr>
      </w:pPr>
    </w:p>
    <w:p w14:paraId="5708082D" w14:textId="77777777" w:rsidR="00EE480A" w:rsidRDefault="00E5403E" w:rsidP="00EE480A">
      <w:pPr>
        <w:rPr>
          <w:rFonts w:cstheme="majorHAnsi"/>
        </w:rPr>
      </w:pPr>
      <w:r>
        <w:rPr>
          <w:rFonts w:cstheme="majorHAnsi"/>
        </w:rPr>
        <w:t xml:space="preserve">Don Tionscnamh seo, Infhostaitheachta a shainmhíniú mar: </w:t>
      </w:r>
      <w:r>
        <w:rPr>
          <w:rFonts w:cstheme="majorHAnsi"/>
          <w:i/>
          <w:iCs/>
          <w:color w:val="000000"/>
        </w:rPr>
        <w:t>"an cumas a fháil agus a choinneáil a chomhlíonadh ar an obair.”</w:t>
      </w:r>
    </w:p>
    <w:p w14:paraId="27B35E79" w14:textId="357D230B" w:rsidR="001042F0" w:rsidRPr="00C10C93" w:rsidRDefault="00E5403E" w:rsidP="00321DD8">
      <w:pPr>
        <w:spacing w:after="0" w:line="240" w:lineRule="auto"/>
        <w:rPr>
          <w:rFonts w:cstheme="majorHAnsi"/>
          <w:b/>
          <w:bCs/>
        </w:rPr>
      </w:pPr>
      <w:r w:rsidRPr="00C10C93">
        <w:rPr>
          <w:rFonts w:cstheme="majorHAnsi"/>
          <w:b/>
          <w:bCs/>
        </w:rPr>
        <w:t>Aidhm:</w:t>
      </w:r>
    </w:p>
    <w:p w14:paraId="6C96CFF2" w14:textId="14946CAB" w:rsidR="00EE480A" w:rsidRDefault="00E5403E" w:rsidP="00692764">
      <w:pPr>
        <w:spacing w:after="120" w:line="240" w:lineRule="auto"/>
        <w:rPr>
          <w:rFonts w:cstheme="majorHAnsi"/>
        </w:rPr>
      </w:pPr>
      <w:r w:rsidRPr="00321DD8">
        <w:rPr>
          <w:rFonts w:cstheme="majorHAnsi"/>
        </w:rPr>
        <w:t>An aidhm atá Dírithe ar an Infhostaitheacht Óige Tacú le Tionscnamh (TYESI) chun páirt a ghlacadh agus tacaíocht an níos deacra a bhaint amach do dhaoine óga idir 15 agus 24 bliana nach bhfuil faoi láthair i bhfostaíocht, oideachas nó oiliúint.  An fócas ar an tionscnamh ar scileanna boga agus forbairt na i ndáil leis an infhostaitheacht. Tá sé chun cabhrú le daoine óga a bhaint amach ar leibhéal na muiníne agus an ghníomhaireacht chun dul i mbun ar fáil faoi láthair le cláir nó seirbhísí, mar shampla Ógtheagmhála.</w:t>
      </w:r>
    </w:p>
    <w:p w14:paraId="475C5B32" w14:textId="739C3B4E" w:rsidR="00504BA1" w:rsidRDefault="00E5403E" w:rsidP="00692764">
      <w:pPr>
        <w:spacing w:after="120" w:line="240" w:lineRule="auto"/>
        <w:rPr>
          <w:rFonts w:cstheme="majorHAnsi"/>
        </w:rPr>
      </w:pPr>
      <w:r>
        <w:rPr>
          <w:rFonts w:cstheme="majorHAnsi"/>
        </w:rPr>
        <w:t xml:space="preserve">Gearr dírithe ar idirghabhálacha a chur ar fáil atá bunaithe sa phobal tacaíocht do na daoine óga a bhaint amach ar leibhéal na muiníne agus an ghníomhaireacht chun dul i mbun raon leathan ar fáil faoi láthair chun bealaí forchéimnithe chuig cláir bhreisoideachais agus oiliúna agus/nó fostaíocht.  </w:t>
      </w:r>
    </w:p>
    <w:p w14:paraId="273C0387" w14:textId="04E4FEC4" w:rsidR="001042F0" w:rsidRDefault="00E5403E" w:rsidP="001042F0">
      <w:pPr>
        <w:rPr>
          <w:rFonts w:cstheme="majorHAnsi"/>
        </w:rPr>
      </w:pPr>
      <w:r>
        <w:rPr>
          <w:rFonts w:cstheme="majorHAnsi"/>
        </w:rPr>
        <w:t>Rathúil beidh ar iarratasóirí a bheith ag súil a bheith ag obair le "deacair a bhaint amach' gcohórt de dhaoine óga.  Méid áirithe solúbthachta ar fáil chuig eagraíochtaí sa dearadh agus ábhar a gcuid molta cláir/gníomhaíochtaí faoin Tionscnamh. Dea-rialachas agus meastóireacht ní mór a bheith mar chuid de ar an gcur chuige atá á mholadh.</w:t>
      </w:r>
    </w:p>
    <w:p w14:paraId="23B1192C" w14:textId="0ECD06A2" w:rsidR="001042F0" w:rsidRDefault="00E5403E" w:rsidP="00321DD8">
      <w:pPr>
        <w:spacing w:after="0" w:line="240" w:lineRule="auto"/>
        <w:rPr>
          <w:rFonts w:cstheme="majorHAnsi"/>
          <w:b/>
          <w:bCs/>
        </w:rPr>
      </w:pPr>
      <w:r w:rsidRPr="00FB0A19">
        <w:rPr>
          <w:rFonts w:cstheme="majorHAnsi"/>
          <w:b/>
          <w:bCs/>
        </w:rPr>
        <w:t>Cuspóirí:</w:t>
      </w:r>
    </w:p>
    <w:p w14:paraId="5C1F78A9" w14:textId="0CDBDFAD" w:rsidR="001042F0" w:rsidRDefault="00E5403E" w:rsidP="00321DD8">
      <w:pPr>
        <w:spacing w:after="0" w:line="240" w:lineRule="auto"/>
        <w:rPr>
          <w:rFonts w:cstheme="majorHAnsi"/>
        </w:rPr>
      </w:pPr>
      <w:r w:rsidRPr="00321DD8">
        <w:rPr>
          <w:rFonts w:cstheme="majorHAnsi"/>
        </w:rPr>
        <w:t>Cuspóirí Dírithe ar an Infhostaitheacht Óige Tacú le Tionscnamh (TYESI) mar seo a leanas:</w:t>
      </w:r>
    </w:p>
    <w:p w14:paraId="0CA19C08" w14:textId="77777777" w:rsidR="002A511E" w:rsidRDefault="00E5403E" w:rsidP="00265F5F">
      <w:pPr>
        <w:pStyle w:val="ListParagraph"/>
        <w:numPr>
          <w:ilvl w:val="0"/>
          <w:numId w:val="3"/>
        </w:numPr>
        <w:spacing w:after="120" w:line="256" w:lineRule="auto"/>
        <w:rPr>
          <w:rFonts w:cstheme="majorHAnsi"/>
        </w:rPr>
      </w:pPr>
      <w:r w:rsidRPr="002A511E">
        <w:rPr>
          <w:rFonts w:cstheme="majorHAnsi"/>
        </w:rPr>
        <w:t xml:space="preserve">I ngleic le daoine óga i TYESI sprioc grúpa ag díriú ar a riachtanais tacaíochta a fhorbairt a n </w:t>
      </w:r>
      <w:r w:rsidRPr="002A511E">
        <w:rPr>
          <w:rFonts w:cstheme="majorHAnsi"/>
          <w:b/>
        </w:rPr>
        <w:t>forbairt phearsanta agus shóisialta na torthaí</w:t>
      </w:r>
      <w:r w:rsidRPr="002A511E">
        <w:rPr>
          <w:rFonts w:cstheme="majorHAnsi"/>
        </w:rPr>
        <w:t xml:space="preserve">, iad a ullmhú le haghaidh ar aghaidh le dul chun cinn go dtí breisoideachas, oiliúint agus/nó fostaíocht. </w:t>
      </w:r>
    </w:p>
    <w:p w14:paraId="1E6E19A7" w14:textId="609D465F" w:rsidR="002A511E" w:rsidRPr="002A511E" w:rsidRDefault="00E5403E" w:rsidP="00265F5F">
      <w:pPr>
        <w:pStyle w:val="ListParagraph"/>
        <w:numPr>
          <w:ilvl w:val="0"/>
          <w:numId w:val="3"/>
        </w:numPr>
        <w:spacing w:after="120" w:line="256" w:lineRule="auto"/>
        <w:rPr>
          <w:rFonts w:cstheme="majorHAnsi"/>
        </w:rPr>
      </w:pPr>
      <w:r w:rsidRPr="002A511E">
        <w:rPr>
          <w:rFonts w:cstheme="majorHAnsi"/>
        </w:rPr>
        <w:t xml:space="preserve">Sábháilte ar fáil, fáilte a chur roimh, </w:t>
      </w:r>
      <w:r w:rsidRPr="002A511E">
        <w:rPr>
          <w:rFonts w:cstheme="majorHAnsi"/>
          <w:b/>
        </w:rPr>
        <w:t>neamh-dhaorbhreithiúnach</w:t>
      </w:r>
      <w:r w:rsidRPr="002A511E">
        <w:rPr>
          <w:rFonts w:cstheme="majorHAnsi"/>
        </w:rPr>
        <w:t xml:space="preserve"> spásanna.</w:t>
      </w:r>
    </w:p>
    <w:p w14:paraId="3D900235" w14:textId="6EEE49BD" w:rsidR="001042F0" w:rsidRPr="00686B0B" w:rsidRDefault="00E5403E" w:rsidP="001042F0">
      <w:pPr>
        <w:pStyle w:val="ListParagraph"/>
        <w:numPr>
          <w:ilvl w:val="0"/>
          <w:numId w:val="3"/>
        </w:numPr>
        <w:spacing w:after="120"/>
        <w:rPr>
          <w:rFonts w:cstheme="majorHAnsi"/>
        </w:rPr>
      </w:pPr>
      <w:r w:rsidRPr="00DE7825">
        <w:rPr>
          <w:rFonts w:cstheme="majorHAnsi"/>
        </w:rPr>
        <w:t xml:space="preserve">Ardchaighdeáin a sholáthar, atá bunaithe ar fhianaise a </w:t>
      </w:r>
      <w:r w:rsidRPr="002A511E">
        <w:rPr>
          <w:rFonts w:cstheme="majorHAnsi"/>
          <w:b/>
        </w:rPr>
        <w:t>idirghabhálacha</w:t>
      </w:r>
      <w:r w:rsidRPr="00DE7825">
        <w:rPr>
          <w:rFonts w:cstheme="majorHAnsi"/>
        </w:rPr>
        <w:t xml:space="preserve"> sin freagra a thabhairt ar an riachtanas an sprioc grúpa/riachtanais a d ' aithin an ETB a oibriú ó phróiseas athbhreithnithe agus monatóireachta leantacha.</w:t>
      </w:r>
    </w:p>
    <w:p w14:paraId="2C714539" w14:textId="6DBC7C93" w:rsidR="001042F0" w:rsidRDefault="00E5403E" w:rsidP="001042F0">
      <w:pPr>
        <w:pStyle w:val="ListParagraph"/>
        <w:numPr>
          <w:ilvl w:val="0"/>
          <w:numId w:val="3"/>
        </w:numPr>
        <w:spacing w:after="120"/>
        <w:rPr>
          <w:rFonts w:cstheme="majorHAnsi"/>
        </w:rPr>
      </w:pPr>
      <w:r w:rsidRPr="00BC6254">
        <w:rPr>
          <w:rFonts w:cstheme="majorHAnsi"/>
        </w:rPr>
        <w:t xml:space="preserve">A chur i bhfeidhm le raon de </w:t>
      </w:r>
      <w:r w:rsidR="004F173C" w:rsidRPr="002A511E">
        <w:rPr>
          <w:rFonts w:cstheme="majorHAnsi"/>
          <w:b/>
        </w:rPr>
        <w:t>modhanna</w:t>
      </w:r>
      <w:r w:rsidRPr="00BC6254">
        <w:rPr>
          <w:rFonts w:cstheme="majorHAnsi"/>
        </w:rPr>
        <w:t xml:space="preserve"> lena n-áirítear ach ní teoranta go obair i ngrúpaí beaga, móra ar obair ghrúpa, ar cheann le ceann amháin, cóitseáil agus meantóireacht, for-rochtana a earcú agus le rannpháirtíocht daoine óga ar fud an chláir. </w:t>
      </w:r>
    </w:p>
    <w:p w14:paraId="10795508" w14:textId="560C951B" w:rsidR="001042F0" w:rsidRPr="00BC6254" w:rsidRDefault="00E5403E" w:rsidP="001042F0">
      <w:pPr>
        <w:pStyle w:val="ListParagraph"/>
        <w:numPr>
          <w:ilvl w:val="0"/>
          <w:numId w:val="3"/>
        </w:numPr>
        <w:spacing w:after="120"/>
        <w:rPr>
          <w:rFonts w:cstheme="majorHAnsi"/>
        </w:rPr>
      </w:pPr>
      <w:r w:rsidRPr="00BC6254">
        <w:rPr>
          <w:rFonts w:cstheme="majorHAnsi"/>
        </w:rPr>
        <w:t xml:space="preserve">Chomh fada agus is praiticiúil, </w:t>
      </w:r>
      <w:r w:rsidRPr="002A511E">
        <w:rPr>
          <w:rFonts w:cstheme="majorHAnsi"/>
          <w:b/>
        </w:rPr>
        <w:t>i gceist daoine óga</w:t>
      </w:r>
      <w:r w:rsidRPr="00BC6254">
        <w:rPr>
          <w:rFonts w:cstheme="majorHAnsi"/>
        </w:rPr>
        <w:t xml:space="preserve"> i bhforbairt, i seachadadh agus i luacháil na n-idirghabhálacha faoi na TYESI.</w:t>
      </w:r>
    </w:p>
    <w:p w14:paraId="6D0EAF3F" w14:textId="7BCA0316" w:rsidR="001042F0" w:rsidRPr="00BC6254" w:rsidRDefault="00E5403E" w:rsidP="001042F0">
      <w:pPr>
        <w:pStyle w:val="ListParagraph"/>
        <w:numPr>
          <w:ilvl w:val="0"/>
          <w:numId w:val="3"/>
        </w:numPr>
        <w:spacing w:after="120"/>
        <w:rPr>
          <w:rFonts w:cstheme="majorHAnsi"/>
        </w:rPr>
      </w:pPr>
      <w:r w:rsidRPr="00BC6254">
        <w:rPr>
          <w:rFonts w:cstheme="majorHAnsi"/>
        </w:rPr>
        <w:t xml:space="preserve">Ní mór na tograí a léiriú go soiléir </w:t>
      </w:r>
      <w:r w:rsidRPr="002A511E">
        <w:rPr>
          <w:rFonts w:cstheme="majorHAnsi"/>
          <w:b/>
        </w:rPr>
        <w:t>breisíocht</w:t>
      </w:r>
      <w:r w:rsidRPr="00BC6254">
        <w:rPr>
          <w:rFonts w:cstheme="majorHAnsi"/>
        </w:rPr>
        <w:t xml:space="preserve"> a agus </w:t>
      </w:r>
      <w:r w:rsidR="002A511E" w:rsidRPr="002A511E">
        <w:rPr>
          <w:rFonts w:cstheme="majorHAnsi"/>
          <w:b/>
        </w:rPr>
        <w:t>neamh-dúbailt</w:t>
      </w:r>
      <w:r w:rsidRPr="00BC6254">
        <w:rPr>
          <w:rFonts w:cstheme="majorHAnsi"/>
        </w:rPr>
        <w:t xml:space="preserve"> na seirbhísí atá ann cheana.</w:t>
      </w:r>
    </w:p>
    <w:p w14:paraId="5944B89E" w14:textId="32A65850" w:rsidR="00FF079B" w:rsidRPr="00977176" w:rsidRDefault="00E5403E" w:rsidP="00FF079B">
      <w:pPr>
        <w:pStyle w:val="ListParagraph"/>
        <w:numPr>
          <w:ilvl w:val="0"/>
          <w:numId w:val="3"/>
        </w:numPr>
        <w:spacing w:after="120"/>
        <w:rPr>
          <w:rFonts w:cstheme="majorHAnsi"/>
        </w:rPr>
      </w:pPr>
      <w:r w:rsidRPr="002A511E">
        <w:rPr>
          <w:rFonts w:cstheme="majorHAnsi"/>
          <w:b/>
        </w:rPr>
        <w:t>Cumarsáid agus comhoibriú a dhéanamh</w:t>
      </w:r>
      <w:r w:rsidRPr="00BC6254">
        <w:rPr>
          <w:rFonts w:cstheme="majorHAnsi"/>
        </w:rPr>
        <w:t xml:space="preserve"> leis na páirtithe leasmhara go léir a bhaint amach na torthaí is fearr is féidir do dhaoine óga.</w:t>
      </w:r>
    </w:p>
    <w:p w14:paraId="1A56D4FB" w14:textId="4ACFCF32" w:rsidR="00F44161" w:rsidRPr="00F44161" w:rsidRDefault="00E5403E" w:rsidP="00321DD8">
      <w:pPr>
        <w:spacing w:after="0" w:line="240" w:lineRule="auto"/>
        <w:rPr>
          <w:rFonts w:cstheme="majorHAnsi"/>
          <w:b/>
          <w:bCs/>
        </w:rPr>
      </w:pPr>
      <w:r w:rsidRPr="00F44161">
        <w:rPr>
          <w:rFonts w:cstheme="majorHAnsi"/>
          <w:b/>
          <w:bCs/>
        </w:rPr>
        <w:t>Spriocghrúpa &amp; Riachtanais:</w:t>
      </w:r>
    </w:p>
    <w:p w14:paraId="103556D6" w14:textId="4B5E4458" w:rsidR="00F44161" w:rsidRPr="00624FAA" w:rsidRDefault="00E5403E" w:rsidP="00321DD8">
      <w:pPr>
        <w:spacing w:after="0" w:line="240" w:lineRule="auto"/>
        <w:rPr>
          <w:rFonts w:cstheme="majorHAnsi"/>
          <w:b/>
          <w:bCs/>
        </w:rPr>
      </w:pPr>
      <w:r w:rsidRPr="00321DD8">
        <w:rPr>
          <w:rFonts w:cstheme="majorHAnsi"/>
        </w:rPr>
        <w:t xml:space="preserve">An sprioc ghrúpa don TYESI é </w:t>
      </w:r>
      <w:r w:rsidRPr="00624FAA">
        <w:rPr>
          <w:rFonts w:cstheme="majorHAnsi"/>
          <w:b/>
          <w:bCs/>
        </w:rPr>
        <w:t xml:space="preserve">daoine óga idir aois 15 agus 24 (san áireamh), nach bhfuil faoi láthair i bhfostaíocht, oideachas nó oiliúint. </w:t>
      </w:r>
      <w:r w:rsidRPr="00321DD8">
        <w:rPr>
          <w:rFonts w:cstheme="majorHAnsi"/>
        </w:rPr>
        <w:t>Go háirithe, ba cheart d ' iarratasóirí a mheas ar an méid seo a leanas sa chur i láthair a gcuid moltaí:</w:t>
      </w:r>
    </w:p>
    <w:p w14:paraId="29B1CB43" w14:textId="02D7AF89" w:rsidR="00CB3CDD" w:rsidRPr="00CB3CDD" w:rsidRDefault="00E5403E" w:rsidP="00CB3CDD">
      <w:pPr>
        <w:pStyle w:val="ListParagraph"/>
        <w:numPr>
          <w:ilvl w:val="0"/>
          <w:numId w:val="19"/>
        </w:numPr>
        <w:spacing w:after="0" w:line="240" w:lineRule="auto"/>
        <w:rPr>
          <w:rFonts w:cstheme="majorHAnsi"/>
        </w:rPr>
      </w:pPr>
      <w:r w:rsidRPr="00CB3CDD">
        <w:rPr>
          <w:rFonts w:cstheme="majorHAnsi"/>
        </w:rPr>
        <w:t>Daoine óga ag fulaingt míbhuntáiste eacnamaíoch</w:t>
      </w:r>
    </w:p>
    <w:p w14:paraId="24CF8D74" w14:textId="07A1E2F7" w:rsidR="00CB3CDD" w:rsidRPr="00CB3CDD" w:rsidRDefault="00E5403E" w:rsidP="00CB3CDD">
      <w:pPr>
        <w:pStyle w:val="ListParagraph"/>
        <w:numPr>
          <w:ilvl w:val="0"/>
          <w:numId w:val="19"/>
        </w:numPr>
        <w:spacing w:after="0" w:line="240" w:lineRule="auto"/>
        <w:rPr>
          <w:rFonts w:cstheme="majorHAnsi"/>
        </w:rPr>
      </w:pPr>
      <w:r w:rsidRPr="00CB3CDD">
        <w:rPr>
          <w:rFonts w:cstheme="majorHAnsi"/>
        </w:rPr>
        <w:t xml:space="preserve">Daoine óga a bhfuil cónaí orthu i bpobail níos airde ná an meán ag leibhéil na dífhostaíochta óige nó dífhostaíocht ó ghlúin go glúin, </w:t>
      </w:r>
    </w:p>
    <w:p w14:paraId="635B92BF" w14:textId="6172997B" w:rsidR="00321DD8" w:rsidRDefault="00E5403E" w:rsidP="00CB3CDD">
      <w:pPr>
        <w:pStyle w:val="ListParagraph"/>
        <w:numPr>
          <w:ilvl w:val="0"/>
          <w:numId w:val="19"/>
        </w:numPr>
        <w:spacing w:after="0" w:line="240" w:lineRule="auto"/>
        <w:rPr>
          <w:rFonts w:cstheme="majorHAnsi"/>
        </w:rPr>
      </w:pPr>
      <w:r w:rsidRPr="00CB3CDD">
        <w:rPr>
          <w:rFonts w:cstheme="majorHAnsi"/>
        </w:rPr>
        <w:t>Daoine óga ag fulaingt imeallaithe nó go bhfuil baol ann nach bhláth, go bhfuil beagán nó gan aon struchtúr foirmiúil ina saol, nó atá ag fulaingt suntasacha leithlis ón bpobal nó piaraí.</w:t>
      </w:r>
    </w:p>
    <w:p w14:paraId="701A15C3" w14:textId="77777777" w:rsidR="002A511E" w:rsidRDefault="002A511E" w:rsidP="00360634">
      <w:pPr>
        <w:spacing w:after="0" w:line="240" w:lineRule="auto"/>
        <w:rPr>
          <w:rFonts w:cstheme="majorHAnsi"/>
          <w:i/>
        </w:rPr>
      </w:pPr>
    </w:p>
    <w:p w14:paraId="0610804C" w14:textId="07695CCF" w:rsidR="00CB3CDD" w:rsidRPr="00CB3CDD" w:rsidRDefault="00E5403E" w:rsidP="00360634">
      <w:pPr>
        <w:spacing w:after="0" w:line="240" w:lineRule="auto"/>
        <w:rPr>
          <w:rFonts w:cstheme="majorHAnsi"/>
        </w:rPr>
      </w:pPr>
      <w:r>
        <w:rPr>
          <w:rFonts w:cstheme="majorHAnsi"/>
          <w:i/>
        </w:rPr>
        <w:t>Treoir bhreise ó Etbanna</w:t>
      </w:r>
    </w:p>
    <w:p w14:paraId="398F3A06" w14:textId="7991A45E" w:rsidR="00360634" w:rsidRPr="00360634" w:rsidRDefault="00E5403E" w:rsidP="00360634">
      <w:pPr>
        <w:spacing w:after="0" w:line="240" w:lineRule="auto"/>
        <w:rPr>
          <w:rFonts w:cstheme="majorHAnsi"/>
        </w:rPr>
      </w:pPr>
      <w:r w:rsidRPr="00360634">
        <w:rPr>
          <w:rFonts w:cstheme="majorHAnsi"/>
        </w:rPr>
        <w:t>Etbanna a eisiúint ETB TYESI Riachtanais Próifíl a bheith ag gabháil leis an treoir seo lena n-áireofar cur síos</w:t>
      </w:r>
    </w:p>
    <w:p w14:paraId="433869AB" w14:textId="774A12F0" w:rsidR="00360634" w:rsidRPr="00360634" w:rsidRDefault="00E5403E" w:rsidP="00360634">
      <w:pPr>
        <w:spacing w:after="0" w:line="240" w:lineRule="auto"/>
        <w:rPr>
          <w:rFonts w:cstheme="majorHAnsi"/>
        </w:rPr>
      </w:pPr>
      <w:r>
        <w:rPr>
          <w:rFonts w:cstheme="majorHAnsi"/>
        </w:rPr>
        <w:t xml:space="preserve">tús áite do spriocghrúpa/s agus/nó suíomh geografach/s bunaithe ar fianaise atá ar fáil go háitiúil. Sna cásanna sin, na Heagraíochtaí is iarratasóirí a </w:t>
      </w:r>
      <w:r w:rsidRPr="00255BDC">
        <w:rPr>
          <w:rFonts w:cstheme="majorHAnsi"/>
          <w:u w:val="single"/>
        </w:rPr>
        <w:t>ní mór</w:t>
      </w:r>
      <w:r>
        <w:rPr>
          <w:rFonts w:cstheme="majorHAnsi"/>
        </w:rPr>
        <w:t xml:space="preserve"> freagra a thabhairt ar an ETB TYESI Riachtanais Próifíl aghaidh a thabhairt ar spriocghrúpaí &amp; riachtanais a aithníodh laistigh céanna.</w:t>
      </w:r>
    </w:p>
    <w:p w14:paraId="1D90FDCD" w14:textId="77777777" w:rsidR="00A35E04" w:rsidRDefault="00A35E04" w:rsidP="00360634">
      <w:pPr>
        <w:spacing w:after="0" w:line="240" w:lineRule="auto"/>
        <w:rPr>
          <w:rFonts w:cstheme="majorHAnsi"/>
        </w:rPr>
      </w:pPr>
    </w:p>
    <w:p w14:paraId="663A9524" w14:textId="1404F754" w:rsidR="00360634" w:rsidRPr="00360634" w:rsidRDefault="00E5403E" w:rsidP="00360634">
      <w:pPr>
        <w:spacing w:after="0" w:line="240" w:lineRule="auto"/>
        <w:rPr>
          <w:rFonts w:cstheme="majorHAnsi"/>
        </w:rPr>
      </w:pPr>
      <w:r w:rsidRPr="00360634">
        <w:rPr>
          <w:rFonts w:cstheme="majorHAnsi"/>
        </w:rPr>
        <w:t>Nuair a Etbanna a dhéanamh ní eisiúint ETB TYESI Riachtanais Próifíl, na heagraíochtaí is iarratasóirí a bhfuil súil leis</w:t>
      </w:r>
    </w:p>
    <w:p w14:paraId="32129F88" w14:textId="143D2DE3" w:rsidR="00504BA1" w:rsidRDefault="00E5403E" w:rsidP="00977176">
      <w:pPr>
        <w:spacing w:after="0" w:line="240" w:lineRule="auto"/>
        <w:rPr>
          <w:rFonts w:cstheme="majorHAnsi"/>
        </w:rPr>
      </w:pPr>
      <w:r w:rsidRPr="00360634">
        <w:rPr>
          <w:rFonts w:cstheme="majorHAnsi"/>
        </w:rPr>
        <w:t>freagra a thabhairt ar riachtanais an TYESI spriocghrúpa.  A aithint ar gá ba chóir a bheith tacaithe ag cáilíochtúil agus sonraí cainníochtúla.</w:t>
      </w:r>
    </w:p>
    <w:p w14:paraId="5D873925" w14:textId="77777777" w:rsidR="002A511E" w:rsidRDefault="002A511E" w:rsidP="00321DD8">
      <w:pPr>
        <w:spacing w:after="0" w:line="240" w:lineRule="auto"/>
        <w:rPr>
          <w:rFonts w:cstheme="majorHAnsi"/>
          <w:b/>
          <w:bCs/>
        </w:rPr>
      </w:pPr>
    </w:p>
    <w:p w14:paraId="03F0E9F7" w14:textId="3B802621" w:rsidR="001042F0" w:rsidRPr="00321DD8" w:rsidRDefault="00E5403E" w:rsidP="00321DD8">
      <w:pPr>
        <w:spacing w:after="0" w:line="240" w:lineRule="auto"/>
        <w:rPr>
          <w:rFonts w:cstheme="majorHAnsi"/>
          <w:b/>
          <w:bCs/>
        </w:rPr>
      </w:pPr>
      <w:r w:rsidRPr="00321DD8">
        <w:rPr>
          <w:rFonts w:cstheme="majorHAnsi"/>
          <w:b/>
          <w:bCs/>
        </w:rPr>
        <w:t>Torthaí:</w:t>
      </w:r>
    </w:p>
    <w:p w14:paraId="4C4C53AA" w14:textId="77777777" w:rsidR="001042F0" w:rsidRPr="0058373E" w:rsidRDefault="00E5403E" w:rsidP="00321DD8">
      <w:pPr>
        <w:spacing w:after="0" w:line="240" w:lineRule="auto"/>
        <w:rPr>
          <w:lang w:val="en-GB"/>
        </w:rPr>
      </w:pPr>
      <w:r w:rsidRPr="00321DD8">
        <w:t>Torthaí le haghaidh an TYESI beidh fócas ar an méid seo a leanas a 3 torthaí:</w:t>
      </w:r>
    </w:p>
    <w:p w14:paraId="27327DAC" w14:textId="77777777" w:rsidR="001042F0" w:rsidRPr="001C1F55" w:rsidRDefault="00E5403E" w:rsidP="001042F0">
      <w:pPr>
        <w:pStyle w:val="ListParagraph"/>
        <w:numPr>
          <w:ilvl w:val="0"/>
          <w:numId w:val="1"/>
        </w:numPr>
        <w:rPr>
          <w:rFonts w:cstheme="majorHAnsi"/>
        </w:rPr>
      </w:pPr>
      <w:r w:rsidRPr="001C1F55">
        <w:rPr>
          <w:rFonts w:cstheme="majorHAnsi"/>
        </w:rPr>
        <w:t>Scileanna cumarsáide – riachtanach chun aistriú rathúil a bheith ag obair nó oiliúint, do ghnóthachtáil agus do neamhspleáchas.</w:t>
      </w:r>
    </w:p>
    <w:p w14:paraId="570BEBF3" w14:textId="77777777" w:rsidR="001042F0" w:rsidRPr="001C1F55" w:rsidRDefault="00E5403E" w:rsidP="001042F0">
      <w:pPr>
        <w:pStyle w:val="ListParagraph"/>
        <w:numPr>
          <w:ilvl w:val="0"/>
          <w:numId w:val="1"/>
        </w:numPr>
        <w:rPr>
          <w:rFonts w:cstheme="majorHAnsi"/>
        </w:rPr>
      </w:pPr>
      <w:r w:rsidRPr="001C1F55">
        <w:rPr>
          <w:rFonts w:cstheme="majorHAnsi"/>
        </w:rPr>
        <w:t>Muinín agus gníomhaireachta – ar chumas daoine óga muinín a bheith acu agus a aithint gur féidir leo difríocht a dhéanamh ar a gcuid féin a rath gairme.</w:t>
      </w:r>
    </w:p>
    <w:p w14:paraId="7F67B984" w14:textId="305CCBD5" w:rsidR="001042F0" w:rsidRPr="00214D3F" w:rsidRDefault="00E5403E" w:rsidP="001042F0">
      <w:pPr>
        <w:pStyle w:val="ListParagraph"/>
        <w:numPr>
          <w:ilvl w:val="0"/>
          <w:numId w:val="1"/>
        </w:numPr>
        <w:rPr>
          <w:rFonts w:cstheme="majorHAnsi"/>
        </w:rPr>
      </w:pPr>
      <w:r w:rsidRPr="001C1F55">
        <w:rPr>
          <w:rFonts w:cstheme="majorHAnsi"/>
        </w:rPr>
        <w:t>Athléimneacht agus a chinneadh – mar fachtóir ríthábhachtach i bhfoirgneamh acadúla a bhaint amach agus a chothú lucht saothair rannpháirtíocht agus táirgiúlacht.</w:t>
      </w:r>
    </w:p>
    <w:p w14:paraId="494500E7" w14:textId="5CC6AF11" w:rsidR="001042F0" w:rsidRPr="00321DD8" w:rsidRDefault="00E5403E" w:rsidP="00321DD8">
      <w:pPr>
        <w:spacing w:after="0" w:line="240" w:lineRule="auto"/>
        <w:rPr>
          <w:rFonts w:cstheme="majorHAnsi"/>
          <w:b/>
          <w:bCs/>
        </w:rPr>
      </w:pPr>
      <w:r w:rsidRPr="00321DD8">
        <w:rPr>
          <w:rFonts w:cstheme="majorHAnsi"/>
          <w:b/>
          <w:bCs/>
        </w:rPr>
        <w:t>Critéir Cháilitheachta</w:t>
      </w:r>
    </w:p>
    <w:p w14:paraId="774072CF" w14:textId="77777777" w:rsidR="001042F0" w:rsidRPr="00AE6E68" w:rsidRDefault="00E5403E" w:rsidP="00321DD8">
      <w:pPr>
        <w:spacing w:after="0" w:line="240" w:lineRule="auto"/>
        <w:rPr>
          <w:lang w:val="en-GB"/>
        </w:rPr>
      </w:pPr>
      <w:r w:rsidRPr="00321DD8">
        <w:rPr>
          <w:rFonts w:cstheme="majorHAnsi"/>
        </w:rPr>
        <w:t>Chun a bheith incháilithe le haghaidh maoiniú faoin TYESI ní mór don iarratasóir a shásaíonn na critéir seo a leanas</w:t>
      </w:r>
    </w:p>
    <w:p w14:paraId="1C5E8DA4" w14:textId="77777777" w:rsidR="00C76A8A" w:rsidRDefault="00E5403E" w:rsidP="00BE5327">
      <w:pPr>
        <w:pStyle w:val="ListParagraph"/>
        <w:numPr>
          <w:ilvl w:val="0"/>
          <w:numId w:val="9"/>
        </w:numPr>
        <w:spacing w:after="200" w:line="276" w:lineRule="auto"/>
        <w:rPr>
          <w:rFonts w:cstheme="majorHAnsi"/>
        </w:rPr>
      </w:pPr>
      <w:r w:rsidRPr="00BE5327">
        <w:rPr>
          <w:rFonts w:cstheme="majorHAnsi"/>
        </w:rPr>
        <w:t xml:space="preserve">Is é an tionscnamh ar oscailt do phobail, dheonach agus ní-do-bhrabús seirbhísí agus eagraíochtaí a thacaíonn le daoine óga. </w:t>
      </w:r>
    </w:p>
    <w:p w14:paraId="7E8167AE" w14:textId="796D6025" w:rsidR="001042F0" w:rsidRPr="00BE5327" w:rsidRDefault="00E5403E" w:rsidP="00BE5327">
      <w:pPr>
        <w:pStyle w:val="ListParagraph"/>
        <w:numPr>
          <w:ilvl w:val="0"/>
          <w:numId w:val="9"/>
        </w:numPr>
        <w:spacing w:after="200" w:line="276" w:lineRule="auto"/>
        <w:rPr>
          <w:rFonts w:cstheme="majorHAnsi"/>
        </w:rPr>
      </w:pPr>
      <w:r w:rsidRPr="00BE5327">
        <w:rPr>
          <w:rFonts w:cstheme="majorHAnsi"/>
        </w:rPr>
        <w:t>Féadfar iarratais a dhéanamh le heagraíochtaí ar leith. Comhpháirteach iarratais atá ceadaithe. I gcás tionscnamh comhpháirteach atá beartaithe, luaidhe eagraíocht ní mór a bheith ainmnithe mar an pháirtí atá freagrach as an iarratas agus gach gné den Tionscnamh.</w:t>
      </w:r>
    </w:p>
    <w:p w14:paraId="7B387514" w14:textId="6F2B6EA2" w:rsidR="001042F0" w:rsidRPr="00F465E7" w:rsidRDefault="00E5403E" w:rsidP="00BE5327">
      <w:pPr>
        <w:pStyle w:val="ListParagraph"/>
        <w:numPr>
          <w:ilvl w:val="0"/>
          <w:numId w:val="9"/>
        </w:numPr>
      </w:pPr>
      <w:r>
        <w:t>Go docht ag díriú ar an TYESI sprioc grúpa agus/nó ETB ainmnithe spriocghrúpaí tosaíochta i limistéar geografach.</w:t>
      </w:r>
    </w:p>
    <w:p w14:paraId="7C8E3369" w14:textId="71FF1CFF" w:rsidR="00636E0E" w:rsidRPr="00636E0E" w:rsidRDefault="00E5403E" w:rsidP="00636E0E">
      <w:pPr>
        <w:pStyle w:val="ListParagraph"/>
        <w:numPr>
          <w:ilvl w:val="0"/>
          <w:numId w:val="9"/>
        </w:numPr>
        <w:rPr>
          <w:rFonts w:cstheme="majorHAnsi"/>
        </w:rPr>
      </w:pPr>
      <w:r>
        <w:rPr>
          <w:rFonts w:cstheme="majorHAnsi"/>
        </w:rPr>
        <w:t>An cur chuige meantóireacht agus cóitseáil ní mór a ionchorprú isteach i seachadadh seirbhíse.</w:t>
      </w:r>
    </w:p>
    <w:p w14:paraId="4A2EDFF1" w14:textId="59BA91EC" w:rsidR="001042F0" w:rsidRPr="00BE5327" w:rsidRDefault="00E5403E" w:rsidP="00BE5327">
      <w:pPr>
        <w:pStyle w:val="ListParagraph"/>
        <w:numPr>
          <w:ilvl w:val="0"/>
          <w:numId w:val="9"/>
        </w:numPr>
        <w:rPr>
          <w:rFonts w:cstheme="majorHAnsi"/>
        </w:rPr>
      </w:pPr>
      <w:r w:rsidRPr="00BE5327">
        <w:rPr>
          <w:rFonts w:cstheme="majorHAnsi"/>
        </w:rPr>
        <w:t xml:space="preserve">TYESI ní mór mar thoradh ar díláithriú nó dúbláil atá ann cheana féin atá maoinithe go poiblí tionscnaimh. </w:t>
      </w:r>
    </w:p>
    <w:p w14:paraId="0351F48D" w14:textId="3F22F2DA" w:rsidR="001042F0" w:rsidRPr="00BE5327" w:rsidRDefault="00E5403E" w:rsidP="00BE5327">
      <w:pPr>
        <w:pStyle w:val="ListParagraph"/>
        <w:numPr>
          <w:ilvl w:val="0"/>
          <w:numId w:val="9"/>
        </w:numPr>
        <w:rPr>
          <w:lang w:val="en-GB"/>
        </w:rPr>
      </w:pPr>
      <w:r>
        <w:t>Rathúil ní mór d ' iarratasóirí a bheith comhlíontach beidh na ceanglais go léir de na Páistí an Chéad Acht 2015.</w:t>
      </w:r>
    </w:p>
    <w:p w14:paraId="7A1F6A16" w14:textId="47E44C9C" w:rsidR="001042F0" w:rsidRPr="00BE5327" w:rsidRDefault="00E5403E" w:rsidP="00BE5327">
      <w:pPr>
        <w:pStyle w:val="ListParagraph"/>
        <w:numPr>
          <w:ilvl w:val="0"/>
          <w:numId w:val="9"/>
        </w:numPr>
        <w:spacing w:after="200" w:line="276" w:lineRule="auto"/>
        <w:rPr>
          <w:rFonts w:cstheme="majorHAnsi"/>
        </w:rPr>
      </w:pPr>
      <w:r w:rsidRPr="00BE5327">
        <w:rPr>
          <w:rFonts w:cstheme="majorHAnsi"/>
        </w:rPr>
        <w:t>Cuirtear gach iarratasóir ar an dualgas dlíthiúil chun cloí le cosaint sonraí ginearálta, lena n-áirítear Ginearálta an Rialachán um Chosaint Sonraí (GDPR) agus a bhaineann an Tacht um Chosaint Sonraí 2018.</w:t>
      </w:r>
    </w:p>
    <w:p w14:paraId="2235B5EC" w14:textId="6A1134A4" w:rsidR="001042F0" w:rsidRPr="00BE5327" w:rsidRDefault="00E5403E" w:rsidP="00BE5327">
      <w:pPr>
        <w:pStyle w:val="ListParagraph"/>
        <w:numPr>
          <w:ilvl w:val="0"/>
          <w:numId w:val="9"/>
        </w:numPr>
        <w:rPr>
          <w:lang w:val="en-GB"/>
        </w:rPr>
      </w:pPr>
      <w:r w:rsidRPr="00BE5327">
        <w:t>Clúdach iomchuí árachais ní mór a bheith i bhfeidhm.</w:t>
      </w:r>
    </w:p>
    <w:p w14:paraId="0190E6BF" w14:textId="65B9E58A" w:rsidR="001042F0" w:rsidRPr="00977176" w:rsidRDefault="00E5403E" w:rsidP="00977176">
      <w:pPr>
        <w:spacing w:after="0" w:line="240" w:lineRule="auto"/>
        <w:rPr>
          <w:rFonts w:cstheme="majorHAnsi"/>
          <w:b/>
          <w:bCs/>
        </w:rPr>
      </w:pPr>
      <w:r w:rsidRPr="00977176">
        <w:rPr>
          <w:rFonts w:cstheme="majorHAnsi"/>
          <w:b/>
          <w:bCs/>
        </w:rPr>
        <w:t xml:space="preserve">Ceanglais Ghinearálta: </w:t>
      </w:r>
    </w:p>
    <w:p w14:paraId="2EF0CFDB" w14:textId="619EA797" w:rsidR="001042F0" w:rsidRDefault="00E5403E" w:rsidP="00977176">
      <w:pPr>
        <w:spacing w:after="0" w:line="240" w:lineRule="auto"/>
      </w:pPr>
      <w:r w:rsidRPr="00977176">
        <w:t>Anseo thíos tá pointí ginearálta a mheasfar a bheith ag iarratasóirí ionchasacha:</w:t>
      </w:r>
    </w:p>
    <w:p w14:paraId="1E90301D" w14:textId="1C927D5D" w:rsidR="00ED6031" w:rsidRDefault="00ED6031" w:rsidP="00977176">
      <w:pPr>
        <w:spacing w:after="0" w:line="240" w:lineRule="auto"/>
      </w:pPr>
    </w:p>
    <w:p w14:paraId="24FFE6CA" w14:textId="77777777" w:rsidR="00ED6031" w:rsidRPr="008E000A" w:rsidRDefault="00E5403E" w:rsidP="008E000A">
      <w:pPr>
        <w:pStyle w:val="ListParagraph"/>
        <w:numPr>
          <w:ilvl w:val="0"/>
          <w:numId w:val="16"/>
        </w:numPr>
        <w:rPr>
          <w:rFonts w:cstheme="majorHAnsi"/>
        </w:rPr>
      </w:pPr>
      <w:r w:rsidRPr="008E000A">
        <w:rPr>
          <w:rFonts w:cstheme="majorHAnsi"/>
        </w:rPr>
        <w:t>Rannpháirtíocht daoine óga ar bhonn deonach.</w:t>
      </w:r>
    </w:p>
    <w:p w14:paraId="3AE00E6F" w14:textId="1E3754DD" w:rsidR="00ED6031" w:rsidRPr="008E000A" w:rsidRDefault="00E5403E" w:rsidP="008E000A">
      <w:pPr>
        <w:pStyle w:val="ListParagraph"/>
        <w:numPr>
          <w:ilvl w:val="0"/>
          <w:numId w:val="16"/>
        </w:numPr>
        <w:rPr>
          <w:rFonts w:cstheme="majorHAnsi"/>
        </w:rPr>
      </w:pPr>
      <w:r w:rsidRPr="008E000A">
        <w:rPr>
          <w:rFonts w:cstheme="majorHAnsi"/>
        </w:rPr>
        <w:t>Dul i ngleic le daoine óga a gcuid scileanna a fhorbairt pearsanta agus sóisialta a fhorbairt torthaí agus tacú le daoine óga le iad a ullmhú le haghaidh ar aghaidh le dul chun cinn go dtí breisoideachas, oiliúint agus/nó fostaíocht.</w:t>
      </w:r>
    </w:p>
    <w:p w14:paraId="5CCC21E1" w14:textId="4FF01591" w:rsidR="00A462AA" w:rsidRDefault="00E5403E" w:rsidP="00A462AA">
      <w:pPr>
        <w:pStyle w:val="ListParagraph"/>
        <w:numPr>
          <w:ilvl w:val="0"/>
          <w:numId w:val="5"/>
        </w:numPr>
        <w:rPr>
          <w:rFonts w:cstheme="majorHAnsi"/>
        </w:rPr>
      </w:pPr>
      <w:r w:rsidRPr="005332BB">
        <w:rPr>
          <w:rFonts w:cstheme="majorHAnsi"/>
        </w:rPr>
        <w:t>An t-iarratas ba chóir díriú go soiléir ar an spriocghrúpa; ní mór d ' iarratasóirí a léiriú ar an tslí a bhfuil siad ar a mholadh chun freastal ar riachtanais(s).</w:t>
      </w:r>
    </w:p>
    <w:p w14:paraId="7B25FC04" w14:textId="1E735DD3" w:rsidR="001042F0" w:rsidRPr="00A462AA" w:rsidRDefault="00E5403E" w:rsidP="00A462AA">
      <w:pPr>
        <w:pStyle w:val="ListParagraph"/>
        <w:numPr>
          <w:ilvl w:val="0"/>
          <w:numId w:val="5"/>
        </w:numPr>
        <w:rPr>
          <w:rFonts w:cstheme="majorHAnsi"/>
        </w:rPr>
      </w:pPr>
      <w:r w:rsidRPr="00A462AA">
        <w:rPr>
          <w:rFonts w:cstheme="majorHAnsi"/>
        </w:rPr>
        <w:t xml:space="preserve">An cur chuige ginearálta ba chóir a ionchorprú: pobalbhunaithe, dírithe ar an duine óg, tacaíochta mar fhreagairt ar riachtanais an spriocghrúpa. </w:t>
      </w:r>
    </w:p>
    <w:p w14:paraId="6B0FF64A" w14:textId="17166177" w:rsidR="00C82974" w:rsidRPr="00074D10" w:rsidRDefault="00E5403E" w:rsidP="00C82974">
      <w:pPr>
        <w:pStyle w:val="ListParagraph"/>
        <w:numPr>
          <w:ilvl w:val="0"/>
          <w:numId w:val="1"/>
        </w:numPr>
        <w:rPr>
          <w:rFonts w:cstheme="majorHAnsi"/>
        </w:rPr>
      </w:pPr>
      <w:r w:rsidRPr="005A1A3E">
        <w:rPr>
          <w:rFonts w:cstheme="majorHAnsi"/>
        </w:rPr>
        <w:t xml:space="preserve">Rathúil ní mór d ' iarratasóirí aontú chun úsáid a bhaint as an ainmniú uirlis tomhais thar an gcúrsa an TYESI.  </w:t>
      </w:r>
    </w:p>
    <w:p w14:paraId="7A13F7A2" w14:textId="431BF298" w:rsidR="00C82974" w:rsidRPr="0044649A" w:rsidRDefault="00E5403E" w:rsidP="0044649A">
      <w:pPr>
        <w:pStyle w:val="ListParagraph"/>
        <w:numPr>
          <w:ilvl w:val="0"/>
          <w:numId w:val="1"/>
        </w:numPr>
        <w:rPr>
          <w:rFonts w:cstheme="majorHAnsi"/>
        </w:rPr>
      </w:pPr>
      <w:r w:rsidRPr="005A1A3E">
        <w:rPr>
          <w:rFonts w:cstheme="majorHAnsi"/>
        </w:rPr>
        <w:t>Tuairisciú de réir aoise catagóirí atá ag teastáil, a bhfuil cumas chun tuairisc a thabhairt faoi 18 bliana d 'aois agus 18 - 24-bliain d' aois a bheith comhiomlánaithe ag na leibhéal náisiúnta.</w:t>
      </w:r>
    </w:p>
    <w:p w14:paraId="0F4F144A" w14:textId="124ED47E" w:rsidR="00977176" w:rsidRPr="00321DD8" w:rsidRDefault="00E5403E" w:rsidP="00EA78B5">
      <w:pPr>
        <w:pStyle w:val="ListParagraph"/>
        <w:numPr>
          <w:ilvl w:val="0"/>
          <w:numId w:val="1"/>
        </w:numPr>
        <w:rPr>
          <w:rFonts w:cstheme="majorHAnsi"/>
        </w:rPr>
      </w:pPr>
      <w:r>
        <w:rPr>
          <w:rFonts w:cstheme="majorHAnsi"/>
        </w:rPr>
        <w:t>Má éirigh leo cloí go dian fógraíochta agus poiblíochta treoirlínte a bhaineann le Ciste na Gcuntas Díomhaoin atá ag teastáil. (féach na Haguisíní).</w:t>
      </w:r>
    </w:p>
    <w:p w14:paraId="0DDCB310" w14:textId="77777777" w:rsidR="00977176" w:rsidRDefault="00E5403E" w:rsidP="00977176">
      <w:pPr>
        <w:spacing w:after="0" w:line="240" w:lineRule="auto"/>
        <w:rPr>
          <w:rFonts w:cstheme="majorHAnsi"/>
          <w:b/>
          <w:bCs/>
        </w:rPr>
      </w:pPr>
      <w:r w:rsidRPr="004776E5">
        <w:rPr>
          <w:rFonts w:cstheme="majorHAnsi"/>
          <w:b/>
          <w:bCs/>
        </w:rPr>
        <w:t>Riachtanais Airgeadais:</w:t>
      </w:r>
    </w:p>
    <w:p w14:paraId="25BD5CBE" w14:textId="01A7650F" w:rsidR="00510135" w:rsidRDefault="00E5403E" w:rsidP="00977176">
      <w:pPr>
        <w:spacing w:after="0" w:line="240" w:lineRule="auto"/>
        <w:rPr>
          <w:rFonts w:cstheme="majorHAnsi"/>
          <w:b/>
          <w:bCs/>
        </w:rPr>
      </w:pPr>
      <w:r>
        <w:t>Anseo thíos tá pointí i dtaca leis an ghné airgeadais na TYESI a mheas ag iarratasóirí ionchasacha:</w:t>
      </w:r>
    </w:p>
    <w:p w14:paraId="78AAAA6C" w14:textId="77777777" w:rsidR="00C76A8A" w:rsidRPr="00C76A8A" w:rsidRDefault="00E5403E" w:rsidP="00E6369E">
      <w:pPr>
        <w:pStyle w:val="ListParagraph"/>
        <w:numPr>
          <w:ilvl w:val="0"/>
          <w:numId w:val="13"/>
        </w:numPr>
        <w:rPr>
          <w:rFonts w:cstheme="majorHAnsi"/>
          <w:b/>
          <w:bCs/>
        </w:rPr>
      </w:pPr>
      <w:r w:rsidRPr="00E6369E">
        <w:rPr>
          <w:rFonts w:cstheme="majorHAnsi"/>
        </w:rPr>
        <w:t xml:space="preserve">Costais dhíreacha agus indíreacha incháilithe le caiteachas faoi na TYESI.  Costais dhíreacha a tharchur chuig baill foirne agus costais na gclár.  Costais indíreacha a tharchur chuig cíos, solas, teas, etc.  </w:t>
      </w:r>
    </w:p>
    <w:p w14:paraId="2624D197" w14:textId="0B91EFD6" w:rsidR="00E6369E" w:rsidRPr="00E6369E" w:rsidRDefault="00E5403E" w:rsidP="00E6369E">
      <w:pPr>
        <w:pStyle w:val="ListParagraph"/>
        <w:numPr>
          <w:ilvl w:val="0"/>
          <w:numId w:val="13"/>
        </w:numPr>
        <w:rPr>
          <w:rFonts w:cstheme="majorHAnsi"/>
          <w:b/>
          <w:bCs/>
        </w:rPr>
      </w:pPr>
      <w:r w:rsidRPr="00E6369E">
        <w:rPr>
          <w:rFonts w:cstheme="majorHAnsi"/>
        </w:rPr>
        <w:t xml:space="preserve">Costais indíreacha </w:t>
      </w:r>
      <w:r w:rsidRPr="00C76A8A">
        <w:rPr>
          <w:rFonts w:cstheme="majorHAnsi"/>
          <w:u w:val="single"/>
        </w:rPr>
        <w:t>ní mór a bheith níos mó ná</w:t>
      </w:r>
      <w:r w:rsidRPr="00E6369E">
        <w:rPr>
          <w:rFonts w:cstheme="majorHAnsi"/>
        </w:rPr>
        <w:t xml:space="preserve"> 10% den bhuiséad iomlán.</w:t>
      </w:r>
    </w:p>
    <w:p w14:paraId="25E23B80" w14:textId="11E9D302" w:rsidR="00F80C86" w:rsidRPr="004776E5" w:rsidRDefault="00E5403E" w:rsidP="004776E5">
      <w:pPr>
        <w:pStyle w:val="ListParagraph"/>
        <w:numPr>
          <w:ilvl w:val="0"/>
          <w:numId w:val="12"/>
        </w:numPr>
        <w:rPr>
          <w:rFonts w:cstheme="majorHAnsi"/>
        </w:rPr>
      </w:pPr>
      <w:r w:rsidRPr="004776E5">
        <w:rPr>
          <w:rFonts w:cstheme="majorHAnsi"/>
        </w:rPr>
        <w:t>Deontais a bronnadh ní mór a chaitheamh laistigh de bhliain leithdháileadh, m. sh. cistí a leithdháileadh i 2021 ach is féidir a bheith caite in 2021. Iarratasóirí rathúla ba chóir a mheas gach bliain ar leithligh le haghaidh 2021 agus 2022, agus tabhair faoi deara nach bhfuil aon mhaoiniú ar féidir a bheith ag súil thar 2022.</w:t>
      </w:r>
    </w:p>
    <w:p w14:paraId="73116BDF" w14:textId="237AC54D" w:rsidR="00F80C86" w:rsidRPr="004776E5" w:rsidRDefault="00E5403E" w:rsidP="004776E5">
      <w:pPr>
        <w:pStyle w:val="ListParagraph"/>
        <w:numPr>
          <w:ilvl w:val="0"/>
          <w:numId w:val="12"/>
        </w:numPr>
        <w:rPr>
          <w:rFonts w:cstheme="majorHAnsi"/>
        </w:rPr>
      </w:pPr>
      <w:r w:rsidRPr="004776E5">
        <w:rPr>
          <w:rFonts w:cstheme="majorHAnsi"/>
        </w:rPr>
        <w:t xml:space="preserve">Airgead neamhchaite ag 31 nollaig 2021 agus an 31 nollaig 2022, ní mór a thabhairt suas don ETB iomchuí. Tabhair faoi deara nár úsáideadh an maoiniú ó 2021 féidir a thabhairt anonn go dtí 2022, agus ní mór iad a thabhairt suas chuig an ETB. </w:t>
      </w:r>
    </w:p>
    <w:p w14:paraId="7711AE54" w14:textId="2F3B9A0B" w:rsidR="002227F3" w:rsidRPr="00333FE0" w:rsidRDefault="00E5403E" w:rsidP="00333FE0">
      <w:pPr>
        <w:pStyle w:val="ListParagraph"/>
        <w:numPr>
          <w:ilvl w:val="0"/>
          <w:numId w:val="12"/>
        </w:numPr>
        <w:rPr>
          <w:rFonts w:cstheme="majorHAnsi"/>
        </w:rPr>
      </w:pPr>
      <w:r w:rsidRPr="004776E5">
        <w:rPr>
          <w:rFonts w:cstheme="majorHAnsi"/>
        </w:rPr>
        <w:t xml:space="preserve">Má d ' iarratasóirí nach bhfuil in ann, ar chúis ar bith, chun leanúint ar aghaidh leis an maoiniú deontais gcríoch atá leagtha amach san iarratas, nár caitheadh airgead mór a chur ar ais chuig an </w:t>
      </w:r>
      <w:r w:rsidR="0040756F">
        <w:rPr>
          <w:rFonts w:cstheme="majorHAnsi"/>
        </w:rPr>
        <w:t>ETB</w:t>
      </w:r>
      <w:r w:rsidRPr="004776E5">
        <w:rPr>
          <w:rFonts w:cstheme="majorHAnsi"/>
        </w:rPr>
        <w:t xml:space="preserve">. </w:t>
      </w:r>
    </w:p>
    <w:p w14:paraId="7E644A10" w14:textId="238EF714" w:rsidR="00F80C86" w:rsidRDefault="00E5403E" w:rsidP="004776E5">
      <w:pPr>
        <w:pStyle w:val="ListParagraph"/>
        <w:numPr>
          <w:ilvl w:val="0"/>
          <w:numId w:val="12"/>
        </w:numPr>
        <w:rPr>
          <w:rFonts w:cstheme="majorHAnsi"/>
        </w:rPr>
      </w:pPr>
      <w:r w:rsidRPr="004776E5">
        <w:rPr>
          <w:rFonts w:cstheme="majorHAnsi"/>
        </w:rPr>
        <w:t xml:space="preserve">Má tá an costas iomlán an tionscadail níos mó ná an méid an deontais atá á lorg, ní mór don iarratasóir a léiriú go soiléir an fhoinse an t-iarmhéid maoinithe agus conas a rachaidh sé a bheith urraithe. </w:t>
      </w:r>
    </w:p>
    <w:p w14:paraId="3EA990CF" w14:textId="720F958F" w:rsidR="00BB5552" w:rsidRPr="008C677F" w:rsidRDefault="00E5403E" w:rsidP="008C677F">
      <w:pPr>
        <w:pStyle w:val="ListParagraph"/>
        <w:numPr>
          <w:ilvl w:val="0"/>
          <w:numId w:val="12"/>
        </w:numPr>
        <w:rPr>
          <w:rFonts w:cstheme="majorHAnsi"/>
        </w:rPr>
      </w:pPr>
      <w:r w:rsidRPr="00BB5552">
        <w:rPr>
          <w:rFonts w:cstheme="majorHAnsi"/>
        </w:rPr>
        <w:t>An t-uasmhéid maoiniú a leithdháileadh in aghaidh an tionscadail ar leith a bheidh níos mó ná an leithdháileadh atá ar fáil chun an  nó €60,000 cibé acu is lú méid.</w:t>
      </w:r>
    </w:p>
    <w:p w14:paraId="23432F0E" w14:textId="59823222" w:rsidR="00A24971" w:rsidRDefault="00E5403E" w:rsidP="00A24971">
      <w:pPr>
        <w:pStyle w:val="ListParagraph"/>
        <w:numPr>
          <w:ilvl w:val="0"/>
          <w:numId w:val="12"/>
        </w:numPr>
        <w:rPr>
          <w:rFonts w:cstheme="majorHAnsi"/>
        </w:rPr>
      </w:pPr>
      <w:r w:rsidRPr="004776E5">
        <w:rPr>
          <w:rFonts w:cstheme="majorHAnsi"/>
        </w:rPr>
        <w:t>Na hiarratasóirí Imréitigh Cánach a Rochtain a fháil ní mór Uimhir a bheith curtha isteach leis an iarratas.</w:t>
      </w:r>
    </w:p>
    <w:p w14:paraId="72CA1C56" w14:textId="59A4451D" w:rsidR="00CF7D50" w:rsidRDefault="00E5403E" w:rsidP="00A24971">
      <w:pPr>
        <w:pStyle w:val="ListParagraph"/>
        <w:numPr>
          <w:ilvl w:val="0"/>
          <w:numId w:val="12"/>
        </w:numPr>
        <w:rPr>
          <w:rFonts w:cstheme="majorHAnsi"/>
        </w:rPr>
      </w:pPr>
      <w:r>
        <w:rPr>
          <w:rFonts w:cstheme="majorHAnsi"/>
        </w:rPr>
        <w:t>Aon leithdháileadh faoi réir infhaighteacht na cistí ar fáil chun DCEDIY.</w:t>
      </w:r>
    </w:p>
    <w:p w14:paraId="7C2B6A15" w14:textId="60FDB8CA" w:rsidR="00B75713" w:rsidRPr="00B75713" w:rsidRDefault="00E5403E" w:rsidP="00B75713">
      <w:pPr>
        <w:pStyle w:val="ListParagraph"/>
        <w:numPr>
          <w:ilvl w:val="0"/>
          <w:numId w:val="12"/>
        </w:numPr>
        <w:rPr>
          <w:rFonts w:cstheme="majorHAnsi"/>
        </w:rPr>
      </w:pPr>
      <w:r w:rsidRPr="00B75713">
        <w:rPr>
          <w:rFonts w:cstheme="majorHAnsi"/>
        </w:rPr>
        <w:t xml:space="preserve">Tá an deontas faoi réir na gcoinníollacha seo a bpróiseas iarratais agus leis an Roinn Caiteachais Phoiblí agus Athchóirithe Ciorclán 13/2014 ar an lucht Bainistíochta agus Cuntasacht maidir le Deontais ón Státchiste. Tá sé mar choinníoll den mhaoiniú a chomhlíonann an deontaí leis na coinníollacha agus RCPA 13/2014. </w:t>
      </w:r>
    </w:p>
    <w:p w14:paraId="63F00FE1" w14:textId="55B1337B" w:rsidR="001042F0" w:rsidRPr="002C5457" w:rsidRDefault="00E5403E" w:rsidP="00321DD8">
      <w:pPr>
        <w:spacing w:after="0" w:line="240" w:lineRule="auto"/>
        <w:rPr>
          <w:rFonts w:cstheme="majorHAnsi"/>
          <w:b/>
          <w:bCs/>
        </w:rPr>
      </w:pPr>
      <w:r w:rsidRPr="002C5457">
        <w:rPr>
          <w:rFonts w:cstheme="majorHAnsi"/>
          <w:b/>
          <w:bCs/>
        </w:rPr>
        <w:t>Iarratais:</w:t>
      </w:r>
    </w:p>
    <w:p w14:paraId="0A10EA0D" w14:textId="28FD3A1C" w:rsidR="00F465E7" w:rsidRDefault="00E5403E" w:rsidP="00321DD8">
      <w:pPr>
        <w:spacing w:after="0" w:line="240" w:lineRule="auto"/>
        <w:rPr>
          <w:rFonts w:cstheme="majorHAnsi"/>
        </w:rPr>
      </w:pPr>
      <w:r w:rsidRPr="00321DD8">
        <w:rPr>
          <w:rFonts w:cstheme="majorHAnsi"/>
        </w:rPr>
        <w:t>Ba chóir iarratais a chomhlánú go hiomlán agus é mar aidhm leis a léiriú go soiléir an méid seo a leanas:</w:t>
      </w:r>
    </w:p>
    <w:p w14:paraId="5B9A835C" w14:textId="5ED369BC" w:rsidR="00F465E7" w:rsidRPr="00F465E7" w:rsidRDefault="00E5403E" w:rsidP="00F465E7">
      <w:pPr>
        <w:pStyle w:val="ListParagraph"/>
        <w:numPr>
          <w:ilvl w:val="0"/>
          <w:numId w:val="10"/>
        </w:numPr>
        <w:spacing w:after="200" w:line="240" w:lineRule="auto"/>
        <w:rPr>
          <w:rFonts w:cstheme="majorHAnsi"/>
        </w:rPr>
      </w:pPr>
      <w:r w:rsidRPr="00F465E7">
        <w:rPr>
          <w:rFonts w:cstheme="majorHAnsi"/>
        </w:rPr>
        <w:t>Bliain iomlán clár/seachadta a leagan amach. (12 Mhí)</w:t>
      </w:r>
    </w:p>
    <w:p w14:paraId="029CFCCA" w14:textId="3C388E7C" w:rsidR="00F465E7" w:rsidRPr="00F465E7" w:rsidRDefault="00E5403E" w:rsidP="00F465E7">
      <w:pPr>
        <w:pStyle w:val="ListParagraph"/>
        <w:numPr>
          <w:ilvl w:val="0"/>
          <w:numId w:val="10"/>
        </w:numPr>
        <w:spacing w:after="200" w:line="240" w:lineRule="auto"/>
        <w:rPr>
          <w:rFonts w:cstheme="majorHAnsi"/>
        </w:rPr>
      </w:pPr>
      <w:r w:rsidRPr="00F465E7">
        <w:rPr>
          <w:rFonts w:cstheme="majorHAnsi"/>
        </w:rPr>
        <w:t xml:space="preserve">Bliain iomlán buiséad atá bunaithe ar an deontas atá ar fáil. (12 Mhí) </w:t>
      </w:r>
    </w:p>
    <w:p w14:paraId="52B8911A" w14:textId="7D980E5D" w:rsidR="00F465E7" w:rsidRPr="00F465E7" w:rsidRDefault="00E5403E" w:rsidP="00F465E7">
      <w:pPr>
        <w:pStyle w:val="ListParagraph"/>
        <w:numPr>
          <w:ilvl w:val="0"/>
          <w:numId w:val="10"/>
        </w:numPr>
        <w:spacing w:line="240" w:lineRule="auto"/>
        <w:rPr>
          <w:rFonts w:cstheme="majorHAnsi"/>
        </w:rPr>
      </w:pPr>
      <w:r w:rsidRPr="00F465E7">
        <w:rPr>
          <w:rFonts w:cstheme="majorHAnsi"/>
        </w:rPr>
        <w:t>Oiriúnach múnla seachadta go mbeidh seoladh an sprioc grúpa, idirghabhála cineálacha, cuspóirí, agus torthaí do TYESI nó oiriúnach freagra chuig an ETB TYESI Riachtanais Próifíl.</w:t>
      </w:r>
    </w:p>
    <w:p w14:paraId="712956BD" w14:textId="172FE4BD" w:rsidR="00F465E7" w:rsidRDefault="00E5403E" w:rsidP="00F465E7">
      <w:pPr>
        <w:pStyle w:val="ListParagraph"/>
        <w:numPr>
          <w:ilvl w:val="0"/>
          <w:numId w:val="10"/>
        </w:numPr>
        <w:spacing w:line="240" w:lineRule="auto"/>
        <w:rPr>
          <w:rFonts w:cstheme="majorHAnsi"/>
        </w:rPr>
      </w:pPr>
      <w:r w:rsidRPr="00F465E7">
        <w:rPr>
          <w:rFonts w:cstheme="majorHAnsi"/>
        </w:rPr>
        <w:t>Cur chuige atá dírithe ar an duine óg, atá pobal-bhunaithe agus bunaithe ar rannpháirtíocht dheonach daoine óga.</w:t>
      </w:r>
    </w:p>
    <w:p w14:paraId="3DF9003A" w14:textId="759A021E" w:rsidR="00F465E7" w:rsidRPr="00F465E7" w:rsidRDefault="00E5403E" w:rsidP="00F465E7">
      <w:pPr>
        <w:pStyle w:val="ListParagraph"/>
        <w:numPr>
          <w:ilvl w:val="0"/>
          <w:numId w:val="10"/>
        </w:numPr>
        <w:spacing w:after="200" w:line="240" w:lineRule="auto"/>
        <w:rPr>
          <w:rFonts w:cstheme="majorHAnsi"/>
        </w:rPr>
      </w:pPr>
      <w:r>
        <w:rPr>
          <w:rFonts w:cstheme="majorHAnsi"/>
        </w:rPr>
        <w:t>An luach breise ar leith agus méid a chuireann an clár atá beartaithe/gníomh.</w:t>
      </w:r>
    </w:p>
    <w:p w14:paraId="50C6401D" w14:textId="2673F77C" w:rsidR="00F465E7" w:rsidRPr="00F465E7" w:rsidRDefault="00E5403E" w:rsidP="00F465E7">
      <w:pPr>
        <w:pStyle w:val="ListParagraph"/>
        <w:numPr>
          <w:ilvl w:val="0"/>
          <w:numId w:val="10"/>
        </w:numPr>
        <w:spacing w:after="200" w:line="240" w:lineRule="auto"/>
        <w:rPr>
          <w:rFonts w:cstheme="majorHAnsi"/>
        </w:rPr>
      </w:pPr>
      <w:r w:rsidRPr="00F465E7">
        <w:rPr>
          <w:rFonts w:cstheme="majorHAnsi"/>
        </w:rPr>
        <w:t>Track taifead de bheith ag obair leis an sprioc-ghrúpa/s.</w:t>
      </w:r>
    </w:p>
    <w:p w14:paraId="6C70C9C2" w14:textId="004D27C8" w:rsidR="00F465E7" w:rsidRPr="00067A9A" w:rsidRDefault="00E5403E" w:rsidP="001042F0">
      <w:pPr>
        <w:pStyle w:val="ListParagraph"/>
        <w:numPr>
          <w:ilvl w:val="0"/>
          <w:numId w:val="10"/>
        </w:numPr>
        <w:spacing w:after="200" w:line="240" w:lineRule="auto"/>
        <w:rPr>
          <w:rFonts w:cstheme="majorHAnsi"/>
        </w:rPr>
      </w:pPr>
      <w:r w:rsidRPr="00F465E7">
        <w:rPr>
          <w:rFonts w:cstheme="majorHAnsi"/>
        </w:rPr>
        <w:t xml:space="preserve">Go bhfuil an clár atá beartaithe/is féidir an gníomh freastal ar an íosmhéid scórála critéir le haghaidh an TYESI. </w:t>
      </w:r>
    </w:p>
    <w:p w14:paraId="550AF8DE" w14:textId="77777777" w:rsidR="00924262" w:rsidRPr="00924262" w:rsidRDefault="00924262" w:rsidP="00321DD8">
      <w:pPr>
        <w:spacing w:after="0" w:line="240" w:lineRule="auto"/>
        <w:rPr>
          <w:rFonts w:cstheme="majorHAnsi"/>
          <w:bCs/>
        </w:rPr>
      </w:pPr>
    </w:p>
    <w:p w14:paraId="33B12F85" w14:textId="5444234C" w:rsidR="001042F0" w:rsidRPr="00321DD8" w:rsidRDefault="00E5403E" w:rsidP="00321DD8">
      <w:pPr>
        <w:spacing w:after="0" w:line="240" w:lineRule="auto"/>
        <w:rPr>
          <w:rFonts w:cstheme="majorHAnsi"/>
          <w:b/>
          <w:bCs/>
        </w:rPr>
      </w:pPr>
      <w:r w:rsidRPr="00321DD8">
        <w:rPr>
          <w:rFonts w:cstheme="majorHAnsi"/>
          <w:b/>
          <w:bCs/>
        </w:rPr>
        <w:t>Cinneadh A Dhéanamh:</w:t>
      </w:r>
    </w:p>
    <w:p w14:paraId="2F78D982" w14:textId="13B85AA1" w:rsidR="001042F0" w:rsidRDefault="00E5403E" w:rsidP="00321DD8">
      <w:pPr>
        <w:spacing w:after="0" w:line="240" w:lineRule="auto"/>
        <w:rPr>
          <w:rFonts w:cstheme="majorHAnsi"/>
        </w:rPr>
      </w:pPr>
      <w:r>
        <w:rPr>
          <w:rFonts w:cstheme="majorHAnsi"/>
        </w:rPr>
        <w:t>An ETB Grúpa Comhordaithe beidh moltaí a dhéanamh chuig an DCEDIY ar na hiarratais a fuarthas i gcomhréir leis an TYESI aidhmeanna agus cuspóir, na critéir mheasúnaithe le haghaidh TYESI agus an buiséad iomlán atá ar fáil i ngach ETB limistéar feidhme. Cinntí críochnaitheacha a bheidh a chur in iúl do na ETB ag DCEDIY.</w:t>
      </w:r>
    </w:p>
    <w:p w14:paraId="2D0E51F8" w14:textId="77777777" w:rsidR="002A511E" w:rsidRPr="002A511E" w:rsidRDefault="002A511E" w:rsidP="001042F0">
      <w:pPr>
        <w:rPr>
          <w:rFonts w:cstheme="majorHAnsi"/>
          <w:bCs/>
          <w:iCs/>
        </w:rPr>
      </w:pPr>
    </w:p>
    <w:p w14:paraId="4A3D220C" w14:textId="2665DE4F" w:rsidR="001042F0" w:rsidRPr="000812D3" w:rsidRDefault="00E5403E" w:rsidP="001042F0">
      <w:pPr>
        <w:rPr>
          <w:rFonts w:cstheme="majorHAnsi"/>
          <w:b/>
          <w:bCs/>
          <w:i/>
          <w:iCs/>
        </w:rPr>
      </w:pPr>
      <w:r w:rsidRPr="000812D3">
        <w:rPr>
          <w:rFonts w:cstheme="majorHAnsi"/>
          <w:b/>
          <w:bCs/>
          <w:i/>
          <w:iCs/>
        </w:rPr>
        <w:t>Céimeanna sa phróiseas</w:t>
      </w:r>
    </w:p>
    <w:p w14:paraId="47B160EA" w14:textId="1C3D94FB" w:rsidR="001A5CEC" w:rsidRDefault="00E5403E" w:rsidP="001A5CEC">
      <w:pPr>
        <w:pStyle w:val="ListParagraph"/>
        <w:numPr>
          <w:ilvl w:val="0"/>
          <w:numId w:val="6"/>
        </w:numPr>
      </w:pPr>
      <w:r>
        <w:t>Nuair a fhaightear comhlánaithe go hiomlán foirm iarratais ar dheontas, gach ETB Grúpa Comhordaithe beidh athbhreithniú a dhéanamh ar na hiarratais a fuarthas, bronnadh scóir atá bunaithe ar an TYESI critéir mheasúnaithe. (féach thíos)</w:t>
      </w:r>
    </w:p>
    <w:p w14:paraId="6829DEEB" w14:textId="1C700883" w:rsidR="001042F0" w:rsidRPr="00B1784D" w:rsidRDefault="00E5403E" w:rsidP="0024179F">
      <w:pPr>
        <w:pStyle w:val="ListParagraph"/>
        <w:numPr>
          <w:ilvl w:val="0"/>
          <w:numId w:val="6"/>
        </w:numPr>
      </w:pPr>
      <w:r>
        <w:t>Ní mór iarratais freastal ar an scór íosta riachtanas do gach dámhachtain critéir chun a bheith incháilithe le haghaidh maoiniú deontais. (D 'fhonn cáiliú le haghaidh Cuntais Dhíomhaoine Ciste airgead, ní mór d' iarratasóirí scór íosta de 15 pointí i ngach catagóir aonair agus go soiléir a aghaidh a thabhairt ar an riachtanas a bhí aitheanta)</w:t>
      </w:r>
    </w:p>
    <w:p w14:paraId="45686D99" w14:textId="61A10F5A" w:rsidR="00B1784D" w:rsidRDefault="00E5403E" w:rsidP="0024179F">
      <w:pPr>
        <w:pStyle w:val="ListParagraph"/>
        <w:numPr>
          <w:ilvl w:val="0"/>
          <w:numId w:val="6"/>
        </w:numPr>
      </w:pPr>
      <w:r>
        <w:rPr>
          <w:rFonts w:cstheme="majorHAnsi"/>
        </w:rPr>
        <w:t xml:space="preserve">An ETB Ghrúpa Comhordúcháin a dhéanamh moladh a/s chun an DCEDIY bunaithe ar an athbhreithniú ar na hiarratais a fuarthas. </w:t>
      </w:r>
    </w:p>
    <w:p w14:paraId="2959D03D" w14:textId="77777777" w:rsidR="001042F0" w:rsidRDefault="00E5403E" w:rsidP="001042F0">
      <w:pPr>
        <w:pStyle w:val="ListParagraph"/>
        <w:numPr>
          <w:ilvl w:val="0"/>
          <w:numId w:val="6"/>
        </w:numPr>
      </w:pPr>
      <w:r>
        <w:t>Cuirfidh an Roinn foirm Measúnaithe a Coiste agus a sheoladh measúnú deiridh.</w:t>
      </w:r>
    </w:p>
    <w:p w14:paraId="6F72F101" w14:textId="4C6BC7D1" w:rsidR="000812D3" w:rsidRDefault="00E5403E" w:rsidP="001042F0">
      <w:pPr>
        <w:pStyle w:val="ListParagraph"/>
        <w:numPr>
          <w:ilvl w:val="0"/>
          <w:numId w:val="6"/>
        </w:numPr>
      </w:pPr>
      <w:r>
        <w:t>An Coiste Measúnaithe beidh aghaidh a n-deontas moltaí chuig an Aire do Leanaí, an Chomhionannais, Míchumais, Comhtháthú agus an Óige agus an Taire gnóthaí Tuaithe agus Pobail a Fhorbairt.</w:t>
      </w:r>
    </w:p>
    <w:p w14:paraId="75967917" w14:textId="5622E74E" w:rsidR="001042F0" w:rsidRDefault="00E5403E" w:rsidP="001042F0">
      <w:pPr>
        <w:pStyle w:val="ListParagraph"/>
        <w:numPr>
          <w:ilvl w:val="0"/>
          <w:numId w:val="6"/>
        </w:numPr>
      </w:pPr>
      <w:r>
        <w:t>Faoi réir go léir is gá na formheasanna, Etbanna a chur in iúl d ' iarratasóirí cé acu a n-iarratas a bheith rathúil nó nach bhfuil.</w:t>
      </w:r>
    </w:p>
    <w:p w14:paraId="28B06BC1" w14:textId="43FD128B" w:rsidR="001042F0" w:rsidRDefault="00E5403E" w:rsidP="001042F0">
      <w:pPr>
        <w:pStyle w:val="ListParagraph"/>
        <w:numPr>
          <w:ilvl w:val="0"/>
          <w:numId w:val="6"/>
        </w:numPr>
      </w:pPr>
      <w:r>
        <w:t>An deontas a leithdháileadh beidh an próiseas tús a chur le deontais a bhronnadh bunaithe ar na tograí tionscadail, faoi réir infhaighteacht maoinithe.</w:t>
      </w:r>
    </w:p>
    <w:p w14:paraId="6FCEA482" w14:textId="77777777" w:rsidR="00321DD8" w:rsidRDefault="00321DD8" w:rsidP="00321DD8"/>
    <w:tbl>
      <w:tblPr>
        <w:tblStyle w:val="TableGrid"/>
        <w:tblW w:w="0" w:type="auto"/>
        <w:tblLook w:val="04A0" w:firstRow="1" w:lastRow="0" w:firstColumn="1" w:lastColumn="0" w:noHBand="0" w:noVBand="1"/>
      </w:tblPr>
      <w:tblGrid>
        <w:gridCol w:w="6093"/>
        <w:gridCol w:w="973"/>
        <w:gridCol w:w="975"/>
      </w:tblGrid>
      <w:tr w:rsidR="002F4906" w14:paraId="69DED04F" w14:textId="77777777" w:rsidTr="00BE5327">
        <w:tc>
          <w:tcPr>
            <w:tcW w:w="6093" w:type="dxa"/>
            <w:shd w:val="clear" w:color="auto" w:fill="AEAAAA" w:themeFill="background2" w:themeFillShade="BF"/>
          </w:tcPr>
          <w:p w14:paraId="1322A375" w14:textId="77777777" w:rsidR="001042F0" w:rsidRPr="00891B86" w:rsidRDefault="00E5403E" w:rsidP="00265F5F">
            <w:pPr>
              <w:rPr>
                <w:rFonts w:cstheme="majorHAnsi"/>
                <w:b/>
                <w:sz w:val="16"/>
                <w:szCs w:val="16"/>
              </w:rPr>
            </w:pPr>
            <w:r w:rsidRPr="00891B86">
              <w:rPr>
                <w:rFonts w:cstheme="majorHAnsi"/>
                <w:b/>
                <w:sz w:val="16"/>
                <w:szCs w:val="16"/>
              </w:rPr>
              <w:t>Critéir Bhronnta</w:t>
            </w:r>
          </w:p>
        </w:tc>
        <w:tc>
          <w:tcPr>
            <w:tcW w:w="973" w:type="dxa"/>
            <w:shd w:val="clear" w:color="auto" w:fill="AEAAAA" w:themeFill="background2" w:themeFillShade="BF"/>
          </w:tcPr>
          <w:p w14:paraId="32E578E6" w14:textId="77777777" w:rsidR="001042F0" w:rsidRPr="00891B86" w:rsidRDefault="00E5403E" w:rsidP="00265F5F">
            <w:pPr>
              <w:rPr>
                <w:rFonts w:cstheme="majorHAnsi"/>
                <w:b/>
                <w:sz w:val="16"/>
                <w:szCs w:val="16"/>
              </w:rPr>
            </w:pPr>
            <w:r w:rsidRPr="00891B86">
              <w:rPr>
                <w:rFonts w:cstheme="majorHAnsi"/>
                <w:b/>
                <w:sz w:val="16"/>
                <w:szCs w:val="16"/>
              </w:rPr>
              <w:t>Min.</w:t>
            </w:r>
          </w:p>
        </w:tc>
        <w:tc>
          <w:tcPr>
            <w:tcW w:w="975" w:type="dxa"/>
            <w:shd w:val="clear" w:color="auto" w:fill="AEAAAA" w:themeFill="background2" w:themeFillShade="BF"/>
          </w:tcPr>
          <w:p w14:paraId="285BEEA4" w14:textId="77777777" w:rsidR="001042F0" w:rsidRPr="00891B86" w:rsidRDefault="00E5403E" w:rsidP="00265F5F">
            <w:pPr>
              <w:rPr>
                <w:rFonts w:cstheme="majorHAnsi"/>
                <w:b/>
                <w:sz w:val="16"/>
                <w:szCs w:val="16"/>
              </w:rPr>
            </w:pPr>
            <w:r w:rsidRPr="00891B86">
              <w:rPr>
                <w:rFonts w:cstheme="majorHAnsi"/>
                <w:b/>
                <w:sz w:val="16"/>
                <w:szCs w:val="16"/>
              </w:rPr>
              <w:t>Max.</w:t>
            </w:r>
          </w:p>
        </w:tc>
      </w:tr>
      <w:tr w:rsidR="002F4906" w14:paraId="4D757F09" w14:textId="77777777" w:rsidTr="00BE5327">
        <w:tc>
          <w:tcPr>
            <w:tcW w:w="6093" w:type="dxa"/>
            <w:shd w:val="clear" w:color="auto" w:fill="E7E6E6" w:themeFill="background2"/>
          </w:tcPr>
          <w:p w14:paraId="23EA5286" w14:textId="77777777" w:rsidR="001042F0" w:rsidRPr="00891B86" w:rsidRDefault="00E5403E" w:rsidP="00265F5F">
            <w:pPr>
              <w:spacing w:after="120"/>
              <w:rPr>
                <w:rFonts w:cstheme="majorHAnsi"/>
                <w:b/>
                <w:color w:val="1F3864" w:themeColor="accent1" w:themeShade="80"/>
                <w:sz w:val="16"/>
                <w:szCs w:val="16"/>
              </w:rPr>
            </w:pPr>
            <w:r w:rsidRPr="00891B86">
              <w:rPr>
                <w:rFonts w:cstheme="majorHAnsi"/>
                <w:b/>
                <w:color w:val="1F3864" w:themeColor="accent1" w:themeShade="80"/>
                <w:sz w:val="16"/>
                <w:szCs w:val="16"/>
              </w:rPr>
              <w:t xml:space="preserve">Aithníodh Gá: </w:t>
            </w:r>
          </w:p>
          <w:p w14:paraId="6F6CA0C4" w14:textId="77777777" w:rsidR="001042F0" w:rsidRPr="00891B86" w:rsidRDefault="00E5403E" w:rsidP="00265F5F">
            <w:pPr>
              <w:rPr>
                <w:rFonts w:cstheme="majorHAnsi"/>
                <w:color w:val="1F3864" w:themeColor="accent1" w:themeShade="80"/>
                <w:sz w:val="16"/>
                <w:szCs w:val="16"/>
              </w:rPr>
            </w:pPr>
            <w:r w:rsidRPr="00891B86">
              <w:rPr>
                <w:rFonts w:cstheme="majorHAnsi"/>
                <w:color w:val="1F3864" w:themeColor="accent1" w:themeShade="80"/>
                <w:sz w:val="16"/>
                <w:szCs w:val="16"/>
              </w:rPr>
              <w:t xml:space="preserve">An t-iarratas go soiléir a aghaidh ar an ngá atá aitheanta ag an ETB agus/nó na n-oireann laistigh de na paraiméadair de na Tionscnaimh lárnacha a d ' aidhm, cuspóir, na critéir. </w:t>
            </w:r>
          </w:p>
        </w:tc>
        <w:tc>
          <w:tcPr>
            <w:tcW w:w="1948" w:type="dxa"/>
            <w:gridSpan w:val="2"/>
            <w:shd w:val="clear" w:color="auto" w:fill="E7E6E6" w:themeFill="background2"/>
          </w:tcPr>
          <w:p w14:paraId="356060FC" w14:textId="77777777" w:rsidR="001042F0" w:rsidRPr="00891B86" w:rsidRDefault="00E5403E" w:rsidP="00265F5F">
            <w:pPr>
              <w:rPr>
                <w:rFonts w:cstheme="majorHAnsi"/>
                <w:sz w:val="16"/>
                <w:szCs w:val="16"/>
              </w:rPr>
            </w:pPr>
            <w:r w:rsidRPr="00891B86">
              <w:rPr>
                <w:rFonts w:cstheme="majorHAnsi"/>
                <w:sz w:val="16"/>
                <w:szCs w:val="16"/>
              </w:rPr>
              <w:t>Éigeantach – ní mór a bheidh le comhlíonadh nó feidhmiú meastar neamh-inghlactha</w:t>
            </w:r>
          </w:p>
        </w:tc>
      </w:tr>
      <w:tr w:rsidR="002F4906" w14:paraId="70497D99" w14:textId="77777777" w:rsidTr="00BE5327">
        <w:trPr>
          <w:trHeight w:val="794"/>
        </w:trPr>
        <w:tc>
          <w:tcPr>
            <w:tcW w:w="6093" w:type="dxa"/>
            <w:shd w:val="clear" w:color="auto" w:fill="E7E6E6" w:themeFill="background2"/>
          </w:tcPr>
          <w:p w14:paraId="2F974DCB" w14:textId="77777777" w:rsidR="001042F0" w:rsidRPr="00891B86" w:rsidRDefault="00E5403E" w:rsidP="00265F5F">
            <w:pPr>
              <w:spacing w:after="120"/>
              <w:rPr>
                <w:rFonts w:cstheme="majorHAnsi"/>
                <w:b/>
                <w:color w:val="1F3864" w:themeColor="accent1" w:themeShade="80"/>
                <w:sz w:val="16"/>
                <w:szCs w:val="16"/>
              </w:rPr>
            </w:pPr>
            <w:r w:rsidRPr="00891B86">
              <w:rPr>
                <w:rFonts w:cstheme="majorHAnsi"/>
                <w:b/>
                <w:color w:val="1F3864" w:themeColor="accent1" w:themeShade="80"/>
                <w:sz w:val="16"/>
                <w:szCs w:val="16"/>
              </w:rPr>
              <w:t>Dul chun cinn trí chomhpháirtíocht:</w:t>
            </w:r>
          </w:p>
          <w:p w14:paraId="5A903033" w14:textId="77777777" w:rsidR="001042F0" w:rsidRPr="00891B86" w:rsidRDefault="00E5403E" w:rsidP="00265F5F">
            <w:pPr>
              <w:rPr>
                <w:rFonts w:cstheme="majorHAnsi"/>
                <w:color w:val="1F3864" w:themeColor="accent1" w:themeShade="80"/>
                <w:sz w:val="16"/>
                <w:szCs w:val="16"/>
              </w:rPr>
            </w:pPr>
            <w:r w:rsidRPr="00891B86">
              <w:rPr>
                <w:rFonts w:cstheme="majorHAnsi"/>
                <w:color w:val="1F3864" w:themeColor="accent1" w:themeShade="80"/>
                <w:sz w:val="16"/>
                <w:szCs w:val="16"/>
              </w:rPr>
              <w:t>Cosán ar aghaidh go bhfuil a aithníodh le haghaidh daoine óga a mbeidh páirt a ghlacadh, a chuimsíonn eagraíochtaí áitiúla a bheith páirteach i gcomhpháirtíocht</w:t>
            </w:r>
          </w:p>
        </w:tc>
        <w:tc>
          <w:tcPr>
            <w:tcW w:w="973" w:type="dxa"/>
            <w:shd w:val="clear" w:color="auto" w:fill="E7E6E6" w:themeFill="background2"/>
          </w:tcPr>
          <w:p w14:paraId="6895EAFE" w14:textId="77777777" w:rsidR="001042F0" w:rsidRPr="00891B86" w:rsidRDefault="00E5403E" w:rsidP="00265F5F">
            <w:pPr>
              <w:rPr>
                <w:rFonts w:cstheme="majorHAnsi"/>
                <w:sz w:val="16"/>
                <w:szCs w:val="16"/>
              </w:rPr>
            </w:pPr>
            <w:r w:rsidRPr="00891B86">
              <w:rPr>
                <w:rFonts w:cstheme="majorHAnsi"/>
                <w:sz w:val="16"/>
                <w:szCs w:val="16"/>
              </w:rPr>
              <w:t>15</w:t>
            </w:r>
          </w:p>
        </w:tc>
        <w:tc>
          <w:tcPr>
            <w:tcW w:w="975" w:type="dxa"/>
            <w:shd w:val="clear" w:color="auto" w:fill="E7E6E6" w:themeFill="background2"/>
          </w:tcPr>
          <w:p w14:paraId="5A6503A3" w14:textId="77777777" w:rsidR="001042F0" w:rsidRPr="00891B86" w:rsidRDefault="00E5403E" w:rsidP="00265F5F">
            <w:pPr>
              <w:rPr>
                <w:rFonts w:cstheme="majorHAnsi"/>
                <w:sz w:val="16"/>
                <w:szCs w:val="16"/>
              </w:rPr>
            </w:pPr>
            <w:r w:rsidRPr="00891B86">
              <w:rPr>
                <w:rFonts w:cstheme="majorHAnsi"/>
                <w:sz w:val="16"/>
                <w:szCs w:val="16"/>
              </w:rPr>
              <w:t>30</w:t>
            </w:r>
          </w:p>
        </w:tc>
      </w:tr>
      <w:tr w:rsidR="002F4906" w14:paraId="415C6799" w14:textId="77777777" w:rsidTr="00BE5327">
        <w:trPr>
          <w:trHeight w:val="788"/>
        </w:trPr>
        <w:tc>
          <w:tcPr>
            <w:tcW w:w="6093" w:type="dxa"/>
            <w:shd w:val="clear" w:color="auto" w:fill="E7E6E6" w:themeFill="background2"/>
          </w:tcPr>
          <w:p w14:paraId="4E643A50" w14:textId="77777777" w:rsidR="001042F0" w:rsidRPr="00891B86" w:rsidRDefault="00E5403E" w:rsidP="00265F5F">
            <w:pPr>
              <w:spacing w:after="120"/>
              <w:rPr>
                <w:rFonts w:cstheme="majorHAnsi"/>
                <w:b/>
                <w:color w:val="1F3864" w:themeColor="accent1" w:themeShade="80"/>
                <w:sz w:val="16"/>
                <w:szCs w:val="16"/>
              </w:rPr>
            </w:pPr>
            <w:r w:rsidRPr="00891B86">
              <w:rPr>
                <w:rFonts w:cstheme="majorHAnsi"/>
                <w:b/>
                <w:color w:val="1F3864" w:themeColor="accent1" w:themeShade="80"/>
                <w:sz w:val="16"/>
                <w:szCs w:val="16"/>
              </w:rPr>
              <w:t>Scileanna Boga (Cur Chuige):</w:t>
            </w:r>
          </w:p>
          <w:p w14:paraId="761DDFE8" w14:textId="77777777" w:rsidR="001042F0" w:rsidRPr="00891B86" w:rsidRDefault="00E5403E" w:rsidP="00265F5F">
            <w:pPr>
              <w:rPr>
                <w:rFonts w:cstheme="majorHAnsi"/>
                <w:color w:val="1F3864" w:themeColor="accent1" w:themeShade="80"/>
                <w:sz w:val="16"/>
                <w:szCs w:val="16"/>
              </w:rPr>
            </w:pPr>
            <w:r w:rsidRPr="00891B86">
              <w:rPr>
                <w:rFonts w:cstheme="majorHAnsi"/>
                <w:color w:val="1F3864" w:themeColor="accent1" w:themeShade="80"/>
                <w:sz w:val="16"/>
                <w:szCs w:val="16"/>
              </w:rPr>
              <w:t>An fócas ar an tseirbhís ar fhorbairt an duine óg scileanna boga, chun a chumasú dóibh dul chun cinn i dtreo na todhchaí clár rannpháirtíochta agus fostaíochta</w:t>
            </w:r>
          </w:p>
        </w:tc>
        <w:tc>
          <w:tcPr>
            <w:tcW w:w="973" w:type="dxa"/>
            <w:shd w:val="clear" w:color="auto" w:fill="E7E6E6" w:themeFill="background2"/>
          </w:tcPr>
          <w:p w14:paraId="7323C71B" w14:textId="77777777" w:rsidR="001042F0" w:rsidRPr="00891B86" w:rsidRDefault="00E5403E" w:rsidP="00265F5F">
            <w:pPr>
              <w:rPr>
                <w:rFonts w:cstheme="majorHAnsi"/>
                <w:sz w:val="16"/>
                <w:szCs w:val="16"/>
              </w:rPr>
            </w:pPr>
            <w:r w:rsidRPr="00891B86">
              <w:rPr>
                <w:rFonts w:cstheme="majorHAnsi"/>
                <w:sz w:val="16"/>
                <w:szCs w:val="16"/>
              </w:rPr>
              <w:t>15</w:t>
            </w:r>
          </w:p>
        </w:tc>
        <w:tc>
          <w:tcPr>
            <w:tcW w:w="975" w:type="dxa"/>
            <w:shd w:val="clear" w:color="auto" w:fill="E7E6E6" w:themeFill="background2"/>
          </w:tcPr>
          <w:p w14:paraId="3E9A5284" w14:textId="77777777" w:rsidR="001042F0" w:rsidRPr="00891B86" w:rsidRDefault="00E5403E" w:rsidP="00265F5F">
            <w:pPr>
              <w:rPr>
                <w:rFonts w:cstheme="majorHAnsi"/>
                <w:sz w:val="16"/>
                <w:szCs w:val="16"/>
              </w:rPr>
            </w:pPr>
            <w:r w:rsidRPr="00891B86">
              <w:rPr>
                <w:rFonts w:cstheme="majorHAnsi"/>
                <w:sz w:val="16"/>
                <w:szCs w:val="16"/>
              </w:rPr>
              <w:t>30</w:t>
            </w:r>
          </w:p>
        </w:tc>
      </w:tr>
      <w:tr w:rsidR="002F4906" w14:paraId="37B03141" w14:textId="77777777" w:rsidTr="00BE5327">
        <w:trPr>
          <w:trHeight w:val="1136"/>
        </w:trPr>
        <w:tc>
          <w:tcPr>
            <w:tcW w:w="6093" w:type="dxa"/>
            <w:shd w:val="clear" w:color="auto" w:fill="E7E6E6" w:themeFill="background2"/>
          </w:tcPr>
          <w:p w14:paraId="10FF23AA" w14:textId="77777777" w:rsidR="001042F0" w:rsidRPr="00891B86" w:rsidRDefault="00E5403E" w:rsidP="00265F5F">
            <w:pPr>
              <w:spacing w:after="120"/>
              <w:rPr>
                <w:rFonts w:cstheme="majorHAnsi"/>
                <w:b/>
                <w:color w:val="1F3864" w:themeColor="accent1" w:themeShade="80"/>
                <w:sz w:val="16"/>
                <w:szCs w:val="16"/>
              </w:rPr>
            </w:pPr>
            <w:r w:rsidRPr="00891B86">
              <w:rPr>
                <w:rFonts w:cstheme="majorHAnsi"/>
                <w:b/>
                <w:color w:val="1F3864" w:themeColor="accent1" w:themeShade="80"/>
                <w:sz w:val="16"/>
                <w:szCs w:val="16"/>
              </w:rPr>
              <w:t>Breisíocht agus Inbhuanaitheacht:</w:t>
            </w:r>
          </w:p>
          <w:p w14:paraId="2707E463" w14:textId="77777777" w:rsidR="001042F0" w:rsidRPr="00891B86" w:rsidRDefault="00E5403E" w:rsidP="00265F5F">
            <w:pPr>
              <w:rPr>
                <w:rFonts w:cstheme="majorHAnsi"/>
                <w:color w:val="1F3864" w:themeColor="accent1" w:themeShade="80"/>
                <w:sz w:val="16"/>
                <w:szCs w:val="16"/>
              </w:rPr>
            </w:pPr>
            <w:r w:rsidRPr="00891B86">
              <w:rPr>
                <w:rFonts w:cstheme="majorHAnsi"/>
                <w:color w:val="1F3864" w:themeColor="accent1" w:themeShade="80"/>
                <w:sz w:val="16"/>
                <w:szCs w:val="16"/>
              </w:rPr>
              <w:t>An eagraíocht tá sé léirithe ag an cumas leordhóthanach a sheachadadh ar an tseirbhís atá leagtha amach i gcuid iarratas. Ba chóir go mbeadh sé soiléir ón iarratas go bhfuil gníomhaíochtaí ar fáil a bhfuil breise leis na cheana féin ar fáil ag an eagraíocht. (Tabhair faoi deara: Tagairtí a Covid-19 tionchar acu ar óige na fostaíochta a d ' fhéadfadh a bheith san áireamh anseo)</w:t>
            </w:r>
          </w:p>
        </w:tc>
        <w:tc>
          <w:tcPr>
            <w:tcW w:w="973" w:type="dxa"/>
            <w:shd w:val="clear" w:color="auto" w:fill="E7E6E6" w:themeFill="background2"/>
          </w:tcPr>
          <w:p w14:paraId="74D16335" w14:textId="77777777" w:rsidR="001042F0" w:rsidRPr="00891B86" w:rsidRDefault="00E5403E" w:rsidP="00265F5F">
            <w:pPr>
              <w:rPr>
                <w:rFonts w:cstheme="majorHAnsi"/>
                <w:sz w:val="16"/>
                <w:szCs w:val="16"/>
              </w:rPr>
            </w:pPr>
            <w:r w:rsidRPr="00891B86">
              <w:rPr>
                <w:rFonts w:cstheme="majorHAnsi"/>
                <w:sz w:val="16"/>
                <w:szCs w:val="16"/>
              </w:rPr>
              <w:t>15</w:t>
            </w:r>
          </w:p>
        </w:tc>
        <w:tc>
          <w:tcPr>
            <w:tcW w:w="975" w:type="dxa"/>
            <w:shd w:val="clear" w:color="auto" w:fill="E7E6E6" w:themeFill="background2"/>
          </w:tcPr>
          <w:p w14:paraId="1FD7DFC4" w14:textId="77777777" w:rsidR="001042F0" w:rsidRPr="00891B86" w:rsidRDefault="00E5403E" w:rsidP="00265F5F">
            <w:pPr>
              <w:rPr>
                <w:rFonts w:cstheme="majorHAnsi"/>
                <w:sz w:val="16"/>
                <w:szCs w:val="16"/>
              </w:rPr>
            </w:pPr>
            <w:r w:rsidRPr="00891B86">
              <w:rPr>
                <w:rFonts w:cstheme="majorHAnsi"/>
                <w:sz w:val="16"/>
                <w:szCs w:val="16"/>
              </w:rPr>
              <w:t>30</w:t>
            </w:r>
          </w:p>
        </w:tc>
      </w:tr>
      <w:tr w:rsidR="002F4906" w14:paraId="26D6668E" w14:textId="77777777" w:rsidTr="00BE5327">
        <w:trPr>
          <w:trHeight w:val="934"/>
        </w:trPr>
        <w:tc>
          <w:tcPr>
            <w:tcW w:w="6093" w:type="dxa"/>
            <w:shd w:val="clear" w:color="auto" w:fill="E7E6E6" w:themeFill="background2"/>
          </w:tcPr>
          <w:p w14:paraId="7D5E564A" w14:textId="77777777" w:rsidR="001042F0" w:rsidRPr="00891B86" w:rsidRDefault="00E5403E" w:rsidP="00265F5F">
            <w:pPr>
              <w:spacing w:after="120"/>
              <w:rPr>
                <w:rFonts w:cstheme="majorHAnsi"/>
                <w:b/>
                <w:color w:val="1F3864" w:themeColor="accent1" w:themeShade="80"/>
                <w:sz w:val="16"/>
                <w:szCs w:val="16"/>
              </w:rPr>
            </w:pPr>
            <w:r w:rsidRPr="00891B86">
              <w:rPr>
                <w:rFonts w:cstheme="majorHAnsi"/>
                <w:b/>
                <w:color w:val="1F3864" w:themeColor="accent1" w:themeShade="80"/>
                <w:sz w:val="16"/>
                <w:szCs w:val="16"/>
              </w:rPr>
              <w:t>Meantóireacht agus Cóitseáil:</w:t>
            </w:r>
          </w:p>
          <w:p w14:paraId="27214042" w14:textId="77777777" w:rsidR="001042F0" w:rsidRPr="00891B86" w:rsidRDefault="00E5403E" w:rsidP="00265F5F">
            <w:pPr>
              <w:rPr>
                <w:rFonts w:cstheme="majorHAnsi"/>
                <w:color w:val="1F3864" w:themeColor="accent1" w:themeShade="80"/>
                <w:sz w:val="16"/>
                <w:szCs w:val="16"/>
              </w:rPr>
            </w:pPr>
            <w:r w:rsidRPr="00891B86">
              <w:rPr>
                <w:rFonts w:cstheme="majorHAnsi"/>
                <w:color w:val="1F3864" w:themeColor="accent1" w:themeShade="80"/>
                <w:sz w:val="16"/>
                <w:szCs w:val="16"/>
              </w:rPr>
              <w:t>Le meantóireacht agus cóitseáil le cur chuige curtha a ionchorprú isteach i seachadadh na seirbhíse. Ba chóir é a bheith le feiceáil ó an t-iarratas go bhfuil an plean curtha i bhfeidhm leis seo a bhaint amach</w:t>
            </w:r>
          </w:p>
        </w:tc>
        <w:tc>
          <w:tcPr>
            <w:tcW w:w="973" w:type="dxa"/>
            <w:shd w:val="clear" w:color="auto" w:fill="E7E6E6" w:themeFill="background2"/>
          </w:tcPr>
          <w:p w14:paraId="41AAE2B1" w14:textId="77777777" w:rsidR="001042F0" w:rsidRPr="00891B86" w:rsidRDefault="00E5403E" w:rsidP="00265F5F">
            <w:pPr>
              <w:rPr>
                <w:rFonts w:cstheme="majorHAnsi"/>
                <w:sz w:val="16"/>
                <w:szCs w:val="16"/>
              </w:rPr>
            </w:pPr>
            <w:r w:rsidRPr="00891B86">
              <w:rPr>
                <w:rFonts w:cstheme="majorHAnsi"/>
                <w:sz w:val="16"/>
                <w:szCs w:val="16"/>
              </w:rPr>
              <w:t>15</w:t>
            </w:r>
          </w:p>
        </w:tc>
        <w:tc>
          <w:tcPr>
            <w:tcW w:w="975" w:type="dxa"/>
            <w:shd w:val="clear" w:color="auto" w:fill="E7E6E6" w:themeFill="background2"/>
          </w:tcPr>
          <w:p w14:paraId="53C77B6A" w14:textId="77777777" w:rsidR="001042F0" w:rsidRPr="00891B86" w:rsidRDefault="00E5403E" w:rsidP="00265F5F">
            <w:pPr>
              <w:rPr>
                <w:rFonts w:cstheme="majorHAnsi"/>
                <w:sz w:val="16"/>
                <w:szCs w:val="16"/>
              </w:rPr>
            </w:pPr>
            <w:r w:rsidRPr="00891B86">
              <w:rPr>
                <w:rFonts w:cstheme="majorHAnsi"/>
                <w:sz w:val="16"/>
                <w:szCs w:val="16"/>
              </w:rPr>
              <w:t>30</w:t>
            </w:r>
          </w:p>
        </w:tc>
      </w:tr>
      <w:tr w:rsidR="002F4906" w14:paraId="3E9FF876" w14:textId="77777777" w:rsidTr="00BE5327">
        <w:tc>
          <w:tcPr>
            <w:tcW w:w="6093" w:type="dxa"/>
            <w:tcBorders>
              <w:bottom w:val="single" w:sz="4" w:space="0" w:color="auto"/>
            </w:tcBorders>
            <w:shd w:val="clear" w:color="auto" w:fill="E7E6E6" w:themeFill="background2"/>
          </w:tcPr>
          <w:p w14:paraId="0A290F49" w14:textId="77777777" w:rsidR="001042F0" w:rsidRPr="00891B86" w:rsidRDefault="00E5403E" w:rsidP="00265F5F">
            <w:pPr>
              <w:spacing w:after="120"/>
              <w:rPr>
                <w:rFonts w:cstheme="majorHAnsi"/>
                <w:b/>
                <w:color w:val="1F3864" w:themeColor="accent1" w:themeShade="80"/>
                <w:sz w:val="16"/>
                <w:szCs w:val="16"/>
              </w:rPr>
            </w:pPr>
            <w:r w:rsidRPr="00891B86">
              <w:rPr>
                <w:rFonts w:cstheme="majorHAnsi"/>
                <w:b/>
                <w:color w:val="1F3864" w:themeColor="accent1" w:themeShade="80"/>
                <w:sz w:val="16"/>
                <w:szCs w:val="16"/>
              </w:rPr>
              <w:t>Luach ar Airgead:</w:t>
            </w:r>
          </w:p>
          <w:p w14:paraId="643C11C0" w14:textId="77777777" w:rsidR="001042F0" w:rsidRPr="00891B86" w:rsidRDefault="00E5403E" w:rsidP="00265F5F">
            <w:pPr>
              <w:rPr>
                <w:rFonts w:cstheme="majorHAnsi"/>
                <w:color w:val="1F3864" w:themeColor="accent1" w:themeShade="80"/>
                <w:sz w:val="16"/>
                <w:szCs w:val="16"/>
              </w:rPr>
            </w:pPr>
            <w:r w:rsidRPr="00891B86">
              <w:rPr>
                <w:rFonts w:cstheme="majorHAnsi"/>
                <w:color w:val="1F3864" w:themeColor="accent1" w:themeShade="80"/>
                <w:sz w:val="16"/>
                <w:szCs w:val="16"/>
              </w:rPr>
              <w:t>An t-iarratas léiríonn go bhfuil an tseirbhís a sheachadadh ar bhealach éifeachtach ó thaobh costais</w:t>
            </w:r>
          </w:p>
        </w:tc>
        <w:tc>
          <w:tcPr>
            <w:tcW w:w="973" w:type="dxa"/>
            <w:tcBorders>
              <w:bottom w:val="single" w:sz="4" w:space="0" w:color="auto"/>
            </w:tcBorders>
            <w:shd w:val="clear" w:color="auto" w:fill="E7E6E6" w:themeFill="background2"/>
          </w:tcPr>
          <w:p w14:paraId="6F81CF5C" w14:textId="77777777" w:rsidR="001042F0" w:rsidRPr="00891B86" w:rsidRDefault="00E5403E" w:rsidP="00265F5F">
            <w:pPr>
              <w:rPr>
                <w:rFonts w:cstheme="majorHAnsi"/>
                <w:sz w:val="16"/>
                <w:szCs w:val="16"/>
              </w:rPr>
            </w:pPr>
            <w:r w:rsidRPr="00891B86">
              <w:rPr>
                <w:rFonts w:cstheme="majorHAnsi"/>
                <w:sz w:val="16"/>
                <w:szCs w:val="16"/>
              </w:rPr>
              <w:t>15</w:t>
            </w:r>
          </w:p>
        </w:tc>
        <w:tc>
          <w:tcPr>
            <w:tcW w:w="975" w:type="dxa"/>
            <w:tcBorders>
              <w:bottom w:val="single" w:sz="4" w:space="0" w:color="auto"/>
            </w:tcBorders>
            <w:shd w:val="clear" w:color="auto" w:fill="E7E6E6" w:themeFill="background2"/>
          </w:tcPr>
          <w:p w14:paraId="61FCE9BE" w14:textId="77777777" w:rsidR="001042F0" w:rsidRPr="00891B86" w:rsidRDefault="00E5403E" w:rsidP="00265F5F">
            <w:pPr>
              <w:rPr>
                <w:rFonts w:cstheme="majorHAnsi"/>
                <w:sz w:val="16"/>
                <w:szCs w:val="16"/>
              </w:rPr>
            </w:pPr>
            <w:r w:rsidRPr="00891B86">
              <w:rPr>
                <w:rFonts w:cstheme="majorHAnsi"/>
                <w:sz w:val="16"/>
                <w:szCs w:val="16"/>
              </w:rPr>
              <w:t>30</w:t>
            </w:r>
          </w:p>
        </w:tc>
      </w:tr>
    </w:tbl>
    <w:p w14:paraId="1A0BA9ED" w14:textId="77777777" w:rsidR="001042F0" w:rsidRPr="00CA2AE6" w:rsidRDefault="001042F0" w:rsidP="001042F0"/>
    <w:p w14:paraId="4C82A185" w14:textId="77777777" w:rsidR="001042F0" w:rsidRPr="00FD3D00" w:rsidRDefault="00E5403E" w:rsidP="00321DD8">
      <w:pPr>
        <w:spacing w:after="0" w:line="240" w:lineRule="auto"/>
        <w:rPr>
          <w:rFonts w:cstheme="majorHAnsi"/>
          <w:b/>
          <w:bCs/>
        </w:rPr>
      </w:pPr>
      <w:r w:rsidRPr="00FD3D00">
        <w:rPr>
          <w:rFonts w:cstheme="majorHAnsi"/>
          <w:b/>
          <w:bCs/>
        </w:rPr>
        <w:t xml:space="preserve">Leithdháileadh Deontais Próiseas </w:t>
      </w:r>
    </w:p>
    <w:p w14:paraId="4A7B3C8A" w14:textId="5BDBBE2F" w:rsidR="001042F0" w:rsidRPr="00321DD8" w:rsidRDefault="00E5403E" w:rsidP="00321DD8">
      <w:pPr>
        <w:pStyle w:val="ListParagraph"/>
        <w:numPr>
          <w:ilvl w:val="0"/>
          <w:numId w:val="14"/>
        </w:numPr>
        <w:spacing w:after="0" w:line="240" w:lineRule="auto"/>
        <w:rPr>
          <w:rFonts w:cstheme="majorHAnsi"/>
        </w:rPr>
      </w:pPr>
      <w:r w:rsidRPr="00321DD8">
        <w:rPr>
          <w:rFonts w:cstheme="majorHAnsi"/>
        </w:rPr>
        <w:t>Aonair soláthraithe bronnfar leithdháileadh deontais arna chinneadh ag an DCEDIY.   An t-uasmhéid deontais a leithdháileadh ar fáil do thionscadal ar leith a bheith teoranta ag €60,000.</w:t>
      </w:r>
    </w:p>
    <w:p w14:paraId="74CE5013" w14:textId="50CD1742" w:rsidR="001042F0" w:rsidRPr="00321DD8" w:rsidRDefault="00E5403E" w:rsidP="00321DD8">
      <w:pPr>
        <w:pStyle w:val="ListParagraph"/>
        <w:numPr>
          <w:ilvl w:val="0"/>
          <w:numId w:val="14"/>
        </w:numPr>
        <w:rPr>
          <w:rFonts w:cstheme="majorHAnsi"/>
        </w:rPr>
      </w:pPr>
      <w:r w:rsidRPr="00321DD8">
        <w:rPr>
          <w:rFonts w:cstheme="majorHAnsi"/>
        </w:rPr>
        <w:t>Gach iarratasóir rathúil a bheidh a gcuid buiséad a leithdháileadh d ' aontaigh leis an ETB seo a leanas le cead deiridh a fháil, m. sh. ag an bpointe síniú an Comhaontú maidir le Leibhéal seirbhíse (CLS) leis an ETB.</w:t>
      </w:r>
    </w:p>
    <w:p w14:paraId="29E2CFDB" w14:textId="4951B74B" w:rsidR="001042F0" w:rsidRPr="00321DD8" w:rsidRDefault="00E5403E" w:rsidP="00321DD8">
      <w:pPr>
        <w:pStyle w:val="ListParagraph"/>
        <w:numPr>
          <w:ilvl w:val="0"/>
          <w:numId w:val="14"/>
        </w:numPr>
        <w:rPr>
          <w:rFonts w:cstheme="majorHAnsi"/>
        </w:rPr>
      </w:pPr>
      <w:r w:rsidRPr="00321DD8">
        <w:rPr>
          <w:rFonts w:cstheme="majorHAnsi"/>
        </w:rPr>
        <w:t>Beidh deontais a dháileadh do thionscadail áitiúla/soláthraithe tríd an ETB iomchuí. .</w:t>
      </w:r>
    </w:p>
    <w:p w14:paraId="581120BA" w14:textId="33D055EB" w:rsidR="001042F0" w:rsidRPr="00321DD8" w:rsidRDefault="00E5403E" w:rsidP="00321DD8">
      <w:pPr>
        <w:pStyle w:val="ListParagraph"/>
        <w:numPr>
          <w:ilvl w:val="0"/>
          <w:numId w:val="14"/>
        </w:numPr>
        <w:rPr>
          <w:rFonts w:cstheme="majorHAnsi"/>
        </w:rPr>
      </w:pPr>
      <w:r w:rsidRPr="00321DD8">
        <w:rPr>
          <w:rFonts w:cstheme="majorHAnsi"/>
        </w:rPr>
        <w:t xml:space="preserve">An próiseas iarratais bhfuil an toradh bailí ar feadh na tréimhse 2021 chun deireadh a chur 2022.  Mar sin féin, airgeadais phoiblí riachtanais a chiallaíonn go bhfuil dáiltí bliantúil, i.e., an leithdháileadh, beidh gá duit a chur go foirmiúil ar fáil i 2022 agus buiséad faoi bhráid an ETB le haghaidh athbhreithniú. </w:t>
      </w:r>
    </w:p>
    <w:p w14:paraId="4FA6764D" w14:textId="3E1D1708" w:rsidR="00D92BB4" w:rsidRPr="00321DD8" w:rsidRDefault="00E5403E" w:rsidP="00321DD8">
      <w:pPr>
        <w:spacing w:after="0" w:line="240" w:lineRule="auto"/>
        <w:rPr>
          <w:rFonts w:cstheme="majorHAnsi"/>
          <w:b/>
          <w:bCs/>
        </w:rPr>
      </w:pPr>
      <w:r w:rsidRPr="00D92BB4">
        <w:rPr>
          <w:rFonts w:cstheme="majorHAnsi"/>
          <w:b/>
          <w:bCs/>
        </w:rPr>
        <w:t>Monatóireacht &amp; Tuairisciú:</w:t>
      </w:r>
    </w:p>
    <w:p w14:paraId="0C9F3166" w14:textId="47009DFE" w:rsidR="00FE061E" w:rsidRDefault="00E5403E" w:rsidP="00321DD8">
      <w:pPr>
        <w:spacing w:after="0" w:line="240" w:lineRule="auto"/>
        <w:rPr>
          <w:rFonts w:cstheme="majorHAnsi"/>
        </w:rPr>
      </w:pPr>
      <w:r w:rsidRPr="00321DD8">
        <w:rPr>
          <w:rFonts w:cstheme="majorHAnsi"/>
        </w:rPr>
        <w:t>Iarratasóirí rathúla ag teastáil a:</w:t>
      </w:r>
    </w:p>
    <w:p w14:paraId="7DBA03D1" w14:textId="79569F3C" w:rsidR="00FE061E" w:rsidRPr="00474F66" w:rsidRDefault="00E5403E" w:rsidP="00474F66">
      <w:pPr>
        <w:pStyle w:val="ListParagraph"/>
        <w:numPr>
          <w:ilvl w:val="0"/>
          <w:numId w:val="11"/>
        </w:numPr>
        <w:rPr>
          <w:rFonts w:cstheme="majorHAnsi"/>
        </w:rPr>
      </w:pPr>
      <w:r w:rsidRPr="00474F66">
        <w:rPr>
          <w:rFonts w:cstheme="majorHAnsi"/>
        </w:rPr>
        <w:t xml:space="preserve">Obair i bhealach oscailte comhoibritheach leis an ETB. </w:t>
      </w:r>
    </w:p>
    <w:p w14:paraId="5B8586DC" w14:textId="118A150F" w:rsidR="00D92BB4" w:rsidRPr="00474F66" w:rsidRDefault="00E5403E" w:rsidP="00474F66">
      <w:pPr>
        <w:pStyle w:val="ListParagraph"/>
        <w:numPr>
          <w:ilvl w:val="0"/>
          <w:numId w:val="11"/>
        </w:numPr>
        <w:rPr>
          <w:rFonts w:cstheme="majorHAnsi"/>
        </w:rPr>
      </w:pPr>
      <w:r w:rsidRPr="00474F66">
        <w:rPr>
          <w:rFonts w:cstheme="majorHAnsi"/>
        </w:rPr>
        <w:t>A shíniú Comhaontú maidir le Leibhéal Seirbhíse leis an ETB.</w:t>
      </w:r>
    </w:p>
    <w:p w14:paraId="6FB926B0" w14:textId="2AEF42D4" w:rsidR="00247E44" w:rsidRPr="00474F66" w:rsidRDefault="00E5403E" w:rsidP="00474F66">
      <w:pPr>
        <w:pStyle w:val="ListParagraph"/>
        <w:numPr>
          <w:ilvl w:val="0"/>
          <w:numId w:val="11"/>
        </w:numPr>
        <w:rPr>
          <w:rFonts w:cstheme="majorHAnsi"/>
        </w:rPr>
      </w:pPr>
      <w:r w:rsidRPr="00474F66">
        <w:rPr>
          <w:rFonts w:cstheme="majorHAnsi"/>
        </w:rPr>
        <w:t>Sheachadadh seirbhíse/clár i gcomhréir leis an iarratas.</w:t>
      </w:r>
    </w:p>
    <w:p w14:paraId="37116049" w14:textId="0E5D6AAF" w:rsidR="00EB372E" w:rsidRPr="00474F66" w:rsidRDefault="00E5403E" w:rsidP="00474F66">
      <w:pPr>
        <w:pStyle w:val="ListParagraph"/>
        <w:numPr>
          <w:ilvl w:val="0"/>
          <w:numId w:val="11"/>
        </w:numPr>
        <w:rPr>
          <w:rFonts w:cstheme="majorHAnsi"/>
        </w:rPr>
      </w:pPr>
      <w:r w:rsidRPr="00474F66">
        <w:rPr>
          <w:rFonts w:cstheme="majorHAnsi"/>
        </w:rPr>
        <w:t xml:space="preserve">Bain úsáid as an Roinn ainmnithe uirlis tomhais thar an gcúrsa an TYESI. </w:t>
      </w:r>
    </w:p>
    <w:p w14:paraId="6E2113E3" w14:textId="52CC75B7" w:rsidR="00247E44" w:rsidRPr="00474F66" w:rsidRDefault="00E5403E" w:rsidP="00474F66">
      <w:pPr>
        <w:pStyle w:val="ListParagraph"/>
        <w:numPr>
          <w:ilvl w:val="0"/>
          <w:numId w:val="11"/>
        </w:numPr>
        <w:rPr>
          <w:rFonts w:cstheme="majorHAnsi"/>
        </w:rPr>
      </w:pPr>
      <w:r w:rsidRPr="00474F66">
        <w:rPr>
          <w:rFonts w:cstheme="majorHAnsi"/>
        </w:rPr>
        <w:t>Aontú le hathruithe a sheachadadh, seirbhís, clár agus/nó caiteachas leis an ETB ba chóir an gá chun cinn.</w:t>
      </w:r>
    </w:p>
    <w:p w14:paraId="0D781803" w14:textId="3285A428" w:rsidR="00247E44" w:rsidRPr="00474F66" w:rsidRDefault="00E5403E" w:rsidP="00474F66">
      <w:pPr>
        <w:pStyle w:val="ListParagraph"/>
        <w:numPr>
          <w:ilvl w:val="0"/>
          <w:numId w:val="11"/>
        </w:numPr>
        <w:rPr>
          <w:rFonts w:cstheme="majorHAnsi"/>
        </w:rPr>
      </w:pPr>
      <w:r w:rsidRPr="00474F66">
        <w:rPr>
          <w:rFonts w:cstheme="majorHAnsi"/>
        </w:rPr>
        <w:t xml:space="preserve">A chur ar fáil airgeadais, oibriúcháin agus tuarascálacha ar dhul chun cinn le doiciméid thacaíochta chuig an </w:t>
      </w:r>
      <w:r w:rsidR="0040756F">
        <w:rPr>
          <w:rFonts w:cstheme="majorHAnsi"/>
        </w:rPr>
        <w:t>ETB</w:t>
      </w:r>
      <w:r w:rsidRPr="00474F66">
        <w:rPr>
          <w:rFonts w:cstheme="majorHAnsi"/>
        </w:rPr>
        <w:t xml:space="preserve"> mar is gá. </w:t>
      </w:r>
    </w:p>
    <w:p w14:paraId="507CEE0C" w14:textId="35F9EA23" w:rsidR="001042F0" w:rsidRPr="00767FD4" w:rsidRDefault="00E5403E" w:rsidP="001042F0">
      <w:pPr>
        <w:pStyle w:val="ListParagraph"/>
        <w:numPr>
          <w:ilvl w:val="0"/>
          <w:numId w:val="11"/>
        </w:numPr>
        <w:rPr>
          <w:rFonts w:cstheme="majorHAnsi"/>
        </w:rPr>
      </w:pPr>
      <w:r w:rsidRPr="00474F66">
        <w:rPr>
          <w:rFonts w:cstheme="majorHAnsi"/>
        </w:rPr>
        <w:t>Páirt a ghlacadh sa mheastóireacht ar an TYESI.</w:t>
      </w:r>
    </w:p>
    <w:p w14:paraId="63C52D94" w14:textId="77777777" w:rsidR="001042F0" w:rsidRPr="00872A48" w:rsidRDefault="00E5403E" w:rsidP="00321DD8">
      <w:pPr>
        <w:spacing w:after="0" w:line="240" w:lineRule="auto"/>
        <w:rPr>
          <w:rFonts w:cstheme="majorHAnsi"/>
          <w:b/>
          <w:bCs/>
        </w:rPr>
      </w:pPr>
      <w:r w:rsidRPr="00872A48">
        <w:rPr>
          <w:rFonts w:cstheme="majorHAnsi"/>
          <w:b/>
          <w:bCs/>
        </w:rPr>
        <w:t>Tomhas &amp; Meastóireacht:</w:t>
      </w:r>
    </w:p>
    <w:p w14:paraId="1E728433" w14:textId="77777777" w:rsidR="001042F0" w:rsidRDefault="00E5403E" w:rsidP="00321DD8">
      <w:pPr>
        <w:spacing w:after="0" w:line="240" w:lineRule="auto"/>
        <w:rPr>
          <w:rFonts w:cstheme="majorHAnsi"/>
        </w:rPr>
      </w:pPr>
      <w:r w:rsidRPr="00321DD8">
        <w:rPr>
          <w:rFonts w:cstheme="majorHAnsi"/>
        </w:rPr>
        <w:t>An TYESI iarracht a:</w:t>
      </w:r>
    </w:p>
    <w:p w14:paraId="2A464E8D" w14:textId="77777777" w:rsidR="001042F0" w:rsidRPr="00856D9F" w:rsidRDefault="00E5403E" w:rsidP="001042F0">
      <w:pPr>
        <w:pStyle w:val="ListParagraph"/>
        <w:numPr>
          <w:ilvl w:val="0"/>
          <w:numId w:val="7"/>
        </w:numPr>
        <w:spacing w:after="0" w:line="276" w:lineRule="auto"/>
        <w:rPr>
          <w:rFonts w:cstheme="majorHAnsi"/>
        </w:rPr>
      </w:pPr>
      <w:r w:rsidRPr="00856D9F">
        <w:rPr>
          <w:rFonts w:cstheme="majorHAnsi"/>
        </w:rPr>
        <w:t>A thomhas na torthaí atá bainte amach ag daoine óga i mbun an Tionscnamh</w:t>
      </w:r>
    </w:p>
    <w:p w14:paraId="4C3C06F1" w14:textId="6058CD39" w:rsidR="001042F0" w:rsidRPr="00321DD8" w:rsidRDefault="00E5403E" w:rsidP="001042F0">
      <w:pPr>
        <w:pStyle w:val="ListParagraph"/>
        <w:numPr>
          <w:ilvl w:val="0"/>
          <w:numId w:val="7"/>
        </w:numPr>
        <w:spacing w:after="0" w:line="276" w:lineRule="auto"/>
        <w:rPr>
          <w:rFonts w:cstheme="majorHAnsi"/>
        </w:rPr>
      </w:pPr>
      <w:r w:rsidRPr="00856D9F">
        <w:rPr>
          <w:rFonts w:cstheme="majorHAnsi"/>
        </w:rPr>
        <w:t>Meastóireacht a dhéanamh ar an Tionscnamh ina iomláine d ' fhonn a chur in iúl sa todhchaí tionscnaimh agus cláir sa Roinn</w:t>
      </w:r>
    </w:p>
    <w:p w14:paraId="434944B0" w14:textId="77777777" w:rsidR="003C7367" w:rsidRPr="003C7367" w:rsidRDefault="003C7367" w:rsidP="00321DD8">
      <w:pPr>
        <w:spacing w:after="0" w:line="240" w:lineRule="auto"/>
        <w:rPr>
          <w:rFonts w:cstheme="majorHAnsi"/>
          <w:bCs/>
        </w:rPr>
      </w:pPr>
    </w:p>
    <w:p w14:paraId="4C0D9291" w14:textId="77777777" w:rsidR="004F1902" w:rsidRDefault="004F1902" w:rsidP="00321DD8">
      <w:pPr>
        <w:spacing w:after="0" w:line="240" w:lineRule="auto"/>
        <w:rPr>
          <w:rFonts w:cstheme="majorHAnsi"/>
          <w:b/>
          <w:bCs/>
        </w:rPr>
      </w:pPr>
    </w:p>
    <w:p w14:paraId="30FFF357" w14:textId="77777777" w:rsidR="004F1902" w:rsidRDefault="004F1902" w:rsidP="00321DD8">
      <w:pPr>
        <w:spacing w:after="0" w:line="240" w:lineRule="auto"/>
        <w:rPr>
          <w:rFonts w:cstheme="majorHAnsi"/>
          <w:b/>
          <w:bCs/>
        </w:rPr>
      </w:pPr>
    </w:p>
    <w:p w14:paraId="7A7CFB2B" w14:textId="77777777" w:rsidR="004F1902" w:rsidRDefault="004F1902" w:rsidP="00321DD8">
      <w:pPr>
        <w:spacing w:after="0" w:line="240" w:lineRule="auto"/>
        <w:rPr>
          <w:rFonts w:cstheme="majorHAnsi"/>
          <w:b/>
          <w:bCs/>
        </w:rPr>
      </w:pPr>
    </w:p>
    <w:p w14:paraId="35E32684" w14:textId="0D290A4E" w:rsidR="001042F0" w:rsidRPr="00872A48" w:rsidRDefault="00E5403E" w:rsidP="00321DD8">
      <w:pPr>
        <w:spacing w:after="0" w:line="240" w:lineRule="auto"/>
        <w:rPr>
          <w:rFonts w:cstheme="majorHAnsi"/>
          <w:b/>
          <w:bCs/>
        </w:rPr>
      </w:pPr>
      <w:r w:rsidRPr="00872A48">
        <w:rPr>
          <w:rFonts w:cstheme="majorHAnsi"/>
          <w:b/>
          <w:bCs/>
        </w:rPr>
        <w:t>Uirlis Tomhais:</w:t>
      </w:r>
    </w:p>
    <w:p w14:paraId="66495D0F" w14:textId="5D4B8FB9" w:rsidR="001042F0" w:rsidRDefault="00E5403E" w:rsidP="00321DD8">
      <w:pPr>
        <w:spacing w:after="0" w:line="240" w:lineRule="auto"/>
        <w:rPr>
          <w:rFonts w:cstheme="majorHAnsi"/>
        </w:rPr>
      </w:pPr>
      <w:r w:rsidRPr="00321DD8">
        <w:rPr>
          <w:rFonts w:cstheme="majorHAnsi"/>
        </w:rPr>
        <w:t>Tá sé ina riachtanas de na TYESI sin sonraithe uirlis tomhais i bhfeidhm chun feidhmíocht na ndaoine óga torthaí na hidirghabhálacha le linn 2022.  Beidh an uirlis a chur in iúl d ' iarratasóirí rathúla roimh dheireadh 2021.</w:t>
      </w:r>
    </w:p>
    <w:p w14:paraId="36D59A0E" w14:textId="77777777" w:rsidR="003C7367" w:rsidRDefault="003C7367" w:rsidP="00321DD8">
      <w:pPr>
        <w:spacing w:after="0" w:line="240" w:lineRule="auto"/>
        <w:rPr>
          <w:rFonts w:cstheme="majorHAnsi"/>
        </w:rPr>
      </w:pPr>
    </w:p>
    <w:p w14:paraId="0BB7C999" w14:textId="11D19545" w:rsidR="001042F0" w:rsidRDefault="00E5403E" w:rsidP="001042F0">
      <w:pPr>
        <w:rPr>
          <w:rFonts w:cstheme="majorHAnsi"/>
        </w:rPr>
      </w:pPr>
      <w:r>
        <w:rPr>
          <w:rFonts w:cstheme="majorHAnsi"/>
        </w:rPr>
        <w:t xml:space="preserve">Ní hionann sin srian a chur ar iarratasóir rathúil ó eagraíochtaí eile ag baint úsáide as uirlisí tomhais nuair a tá siad seo fianaise bhunaithe, agus oiriúnach chun a gcuid cleachtas, tionscadal nó riachtanais na ndaoine óga. </w:t>
      </w:r>
    </w:p>
    <w:p w14:paraId="3058258D" w14:textId="3B0C2291" w:rsidR="003C7367" w:rsidRDefault="00E5403E" w:rsidP="001042F0">
      <w:pPr>
        <w:rPr>
          <w:rFonts w:cstheme="majorHAnsi"/>
        </w:rPr>
      </w:pPr>
      <w:r>
        <w:rPr>
          <w:rFonts w:cstheme="majorHAnsi"/>
        </w:rPr>
        <w:t xml:space="preserve">Mar aon leis an roimhe seo atriall an Tionscnamh seo, molann an Roinn an méid seo a leanas tomhas uirlisí: </w:t>
      </w:r>
    </w:p>
    <w:p w14:paraId="5B96EAFE" w14:textId="3E80FDDF" w:rsidR="00154430" w:rsidRPr="00154430" w:rsidRDefault="00E5403E" w:rsidP="00154430">
      <w:pPr>
        <w:pStyle w:val="ListParagraph"/>
        <w:numPr>
          <w:ilvl w:val="0"/>
          <w:numId w:val="17"/>
        </w:numPr>
        <w:rPr>
          <w:rFonts w:cstheme="majorHAnsi"/>
        </w:rPr>
      </w:pPr>
      <w:r w:rsidRPr="00154430">
        <w:rPr>
          <w:rFonts w:cstheme="majorHAnsi"/>
        </w:rPr>
        <w:t>Cantril Féin Ancaireacht Dréimire (an chuid is mó a úsáidtear i 2018/2019 Tionscnamh)</w:t>
      </w:r>
    </w:p>
    <w:p w14:paraId="2FA64326" w14:textId="7F789B8E" w:rsidR="00154430" w:rsidRPr="00154430" w:rsidRDefault="00E5403E" w:rsidP="00154430">
      <w:pPr>
        <w:pStyle w:val="ListParagraph"/>
        <w:numPr>
          <w:ilvl w:val="0"/>
          <w:numId w:val="17"/>
        </w:numPr>
        <w:rPr>
          <w:rFonts w:cstheme="majorHAnsi"/>
        </w:rPr>
      </w:pPr>
      <w:r w:rsidRPr="00154430">
        <w:rPr>
          <w:rFonts w:cstheme="majorHAnsi"/>
        </w:rPr>
        <w:t>Fásta Stát Tá Súil Agam Scála</w:t>
      </w:r>
    </w:p>
    <w:p w14:paraId="50F4A3D1" w14:textId="3402B3D4" w:rsidR="00154430" w:rsidRPr="00154430" w:rsidRDefault="00E5403E" w:rsidP="00154430">
      <w:pPr>
        <w:pStyle w:val="ListParagraph"/>
        <w:numPr>
          <w:ilvl w:val="0"/>
          <w:numId w:val="17"/>
        </w:numPr>
        <w:rPr>
          <w:rFonts w:cstheme="majorHAnsi"/>
        </w:rPr>
      </w:pPr>
      <w:r w:rsidRPr="00154430">
        <w:rPr>
          <w:rFonts w:cstheme="majorHAnsi"/>
        </w:rPr>
        <w:t>Rosenberg Féin-Mheas Ceistneoir</w:t>
      </w:r>
    </w:p>
    <w:p w14:paraId="66B99CC9" w14:textId="1AEA04E1" w:rsidR="00154430" w:rsidRPr="00154430" w:rsidRDefault="00E5403E" w:rsidP="00154430">
      <w:pPr>
        <w:pStyle w:val="ListParagraph"/>
        <w:numPr>
          <w:ilvl w:val="0"/>
          <w:numId w:val="17"/>
        </w:numPr>
        <w:rPr>
          <w:rFonts w:cstheme="majorHAnsi"/>
        </w:rPr>
      </w:pPr>
      <w:r w:rsidRPr="00154430">
        <w:rPr>
          <w:rFonts w:cstheme="majorHAnsi"/>
        </w:rPr>
        <w:t>Gaisce – gradam an Uachtaráin an Gradam</w:t>
      </w:r>
    </w:p>
    <w:p w14:paraId="1EC9FEFC" w14:textId="7C94C739" w:rsidR="00154430" w:rsidRPr="00154430" w:rsidRDefault="00E5403E" w:rsidP="00154430">
      <w:pPr>
        <w:pStyle w:val="ListParagraph"/>
        <w:numPr>
          <w:ilvl w:val="0"/>
          <w:numId w:val="17"/>
        </w:numPr>
        <w:rPr>
          <w:rFonts w:cstheme="majorHAnsi"/>
        </w:rPr>
      </w:pPr>
      <w:r w:rsidRPr="00154430">
        <w:rPr>
          <w:rFonts w:cstheme="majorHAnsi"/>
        </w:rPr>
        <w:t>SkillsSummary (NYCI) (moltar go Láidir dóibh siúd compordach le SÉ)</w:t>
      </w:r>
    </w:p>
    <w:p w14:paraId="2F40D771" w14:textId="77777777" w:rsidR="00154430" w:rsidRDefault="00154430" w:rsidP="001042F0">
      <w:pPr>
        <w:rPr>
          <w:rFonts w:cstheme="majorHAnsi"/>
        </w:rPr>
      </w:pPr>
    </w:p>
    <w:p w14:paraId="24BDAFE0" w14:textId="77777777" w:rsidR="001042F0" w:rsidRPr="00872A48" w:rsidRDefault="00E5403E" w:rsidP="00321DD8">
      <w:pPr>
        <w:spacing w:after="0" w:line="240" w:lineRule="auto"/>
        <w:rPr>
          <w:rFonts w:cstheme="majorHAnsi"/>
          <w:b/>
          <w:bCs/>
        </w:rPr>
      </w:pPr>
      <w:r w:rsidRPr="00872A48">
        <w:rPr>
          <w:rFonts w:cstheme="majorHAnsi"/>
          <w:b/>
          <w:bCs/>
        </w:rPr>
        <w:t>Measúnú:</w:t>
      </w:r>
    </w:p>
    <w:p w14:paraId="332D0047" w14:textId="77777777" w:rsidR="00CC6B61" w:rsidRDefault="00E5403E" w:rsidP="008C677F">
      <w:r w:rsidRPr="00321DD8">
        <w:rPr>
          <w:rFonts w:cstheme="majorHAnsi"/>
        </w:rPr>
        <w:t xml:space="preserve">Déanfaidh an Roinn iarracht a thomhas an rath a bhí ar an Tionscnamh ar fud na croíphrionsabail atá leagtha amach i Gciste na Gcuntas Díomhaoin Prionsabail. Beidh sé seo a chur le chéile an dá na Roinne a chomhlíonadh chun tuairisc a thabhairt ar an Tionscnamh leis an Roinn Pobail agus Forbairt Tuaithe, chomh maith le rún na Roinne meastóireacht a dhéanamh ar an iomlán Tionscnamh.  Rannpháirtíocht leis an náisiúnta meastóireachta an TYESI beidh a bheith ag teastáil ag na hiarratasóirí ar éirigh leo agus ar an 16 Etbanna. </w:t>
      </w:r>
    </w:p>
    <w:p w14:paraId="4F20F78A" w14:textId="6B7E8748" w:rsidR="00333A19" w:rsidRDefault="00333A19" w:rsidP="004F1902">
      <w:pPr>
        <w:spacing w:after="0" w:line="240" w:lineRule="auto"/>
      </w:pPr>
    </w:p>
    <w:p w14:paraId="5CEB0A10" w14:textId="1840C380" w:rsidR="00CC6B61" w:rsidRPr="00A537F9" w:rsidRDefault="00E5403E" w:rsidP="004F1902">
      <w:pPr>
        <w:spacing w:after="200" w:line="276" w:lineRule="auto"/>
        <w:rPr>
          <w:rFonts w:cstheme="majorHAnsi"/>
          <w:b/>
          <w:color w:val="2F5496" w:themeColor="accent1" w:themeShade="BF"/>
        </w:rPr>
      </w:pPr>
      <w:r w:rsidRPr="00A537F9">
        <w:rPr>
          <w:rFonts w:cstheme="majorHAnsi"/>
          <w:b/>
          <w:color w:val="2F5496" w:themeColor="accent1" w:themeShade="BF"/>
        </w:rPr>
        <w:t xml:space="preserve">Aguisín a Haon: Poiblíochta treoirlínte chun Maoiniú Cuntas Díomhaoin </w:t>
      </w:r>
    </w:p>
    <w:p w14:paraId="3FEDFCA0" w14:textId="77777777" w:rsidR="00CC6B61" w:rsidRPr="00A537F9" w:rsidRDefault="00E5403E" w:rsidP="00CC6B61">
      <w:pPr>
        <w:keepNext/>
        <w:spacing w:after="0" w:line="240" w:lineRule="auto"/>
        <w:outlineLvl w:val="0"/>
        <w:rPr>
          <w:rFonts w:cstheme="majorHAnsi"/>
          <w:bCs/>
        </w:rPr>
      </w:pPr>
      <w:r w:rsidRPr="00A537F9">
        <w:rPr>
          <w:rFonts w:cstheme="majorHAnsi"/>
          <w:bCs/>
        </w:rPr>
        <w:t>Gach rathúil ní mór d ' iarratasóirí cloí leis an méid seo a leanas Gcuntas Díomhaoin poiblíochta treoirlínte mar atá leagtha amach thíos:</w:t>
      </w:r>
    </w:p>
    <w:p w14:paraId="280166C9" w14:textId="77777777" w:rsidR="00CC6B61" w:rsidRPr="00A537F9" w:rsidRDefault="00CC6B61" w:rsidP="00CC6B61">
      <w:pPr>
        <w:spacing w:after="0" w:line="360" w:lineRule="auto"/>
        <w:rPr>
          <w:rFonts w:cstheme="majorHAnsi"/>
        </w:rPr>
      </w:pPr>
    </w:p>
    <w:p w14:paraId="58D0ECA2" w14:textId="77777777" w:rsidR="00CC6B61" w:rsidRPr="00A537F9" w:rsidRDefault="00E5403E" w:rsidP="00CC6B61">
      <w:pPr>
        <w:numPr>
          <w:ilvl w:val="0"/>
          <w:numId w:val="22"/>
        </w:numPr>
        <w:spacing w:after="0" w:line="240" w:lineRule="auto"/>
        <w:rPr>
          <w:rFonts w:cstheme="majorHAnsi"/>
        </w:rPr>
      </w:pPr>
      <w:r w:rsidRPr="00A537F9">
        <w:rPr>
          <w:rFonts w:cstheme="majorHAnsi"/>
        </w:rPr>
        <w:t xml:space="preserve">Póstaer a thaispeánann Chiste na Gcuntas Díomhaoin s lógó agus an finscéal </w:t>
      </w:r>
      <w:r w:rsidRPr="00A537F9">
        <w:rPr>
          <w:rFonts w:cstheme="majorHAnsi"/>
          <w:i/>
          <w:iCs/>
        </w:rPr>
        <w:t>'Bhí an tionscadal ceadaithe ag an Rialtas le tacaíocht ó Chiste na Gcuntas Díomhaoin'</w:t>
      </w:r>
      <w:r w:rsidRPr="00A537F9">
        <w:rPr>
          <w:rFonts w:cstheme="majorHAnsi"/>
        </w:rPr>
        <w:t xml:space="preserve"> ba chóir a bheith ar taispeáint go feiceálach san áitreabh nó, do ghrúpaí nach bhfuil áitreabh, oiriúnach eile suíomh.</w:t>
      </w:r>
    </w:p>
    <w:p w14:paraId="6212E4DB" w14:textId="77777777" w:rsidR="00CC6B61" w:rsidRPr="00A537F9" w:rsidRDefault="00CC6B61" w:rsidP="00CC6B61">
      <w:pPr>
        <w:spacing w:after="0"/>
        <w:ind w:left="1080"/>
        <w:rPr>
          <w:rFonts w:cstheme="majorHAnsi"/>
        </w:rPr>
      </w:pPr>
    </w:p>
    <w:p w14:paraId="09E295E1" w14:textId="77777777" w:rsidR="00CC6B61" w:rsidRPr="00A537F9" w:rsidRDefault="00E5403E" w:rsidP="00CC6B61">
      <w:pPr>
        <w:numPr>
          <w:ilvl w:val="0"/>
          <w:numId w:val="22"/>
        </w:numPr>
        <w:spacing w:after="0" w:line="240" w:lineRule="auto"/>
        <w:rPr>
          <w:rFonts w:cstheme="majorHAnsi"/>
        </w:rPr>
      </w:pPr>
      <w:r w:rsidRPr="00A537F9">
        <w:rPr>
          <w:rFonts w:cstheme="majorHAnsi"/>
        </w:rPr>
        <w:t xml:space="preserve">Ciste na Gcuntas Díomhaoin lógó, agus tá an finscéal </w:t>
      </w:r>
      <w:r w:rsidRPr="00A537F9">
        <w:rPr>
          <w:rFonts w:cstheme="majorHAnsi"/>
          <w:i/>
          <w:iCs/>
        </w:rPr>
        <w:t xml:space="preserve">'Bhí an tionscadal ceadaithe ag an Rialtas le tacaíocht ó Chiste na Gcuntas Díomhaoin' </w:t>
      </w:r>
      <w:r w:rsidRPr="00A537F9">
        <w:rPr>
          <w:rFonts w:cstheme="majorHAnsi"/>
        </w:rPr>
        <w:t>ba chóir a bheith san áireamh i ngach fógraí poist.</w:t>
      </w:r>
    </w:p>
    <w:p w14:paraId="549C96EE" w14:textId="77777777" w:rsidR="00CC6B61" w:rsidRPr="00A537F9" w:rsidRDefault="00CC6B61" w:rsidP="00CC6B61">
      <w:pPr>
        <w:spacing w:after="0" w:line="240" w:lineRule="auto"/>
        <w:rPr>
          <w:rFonts w:cstheme="majorHAnsi"/>
        </w:rPr>
      </w:pPr>
    </w:p>
    <w:p w14:paraId="1656F929" w14:textId="77777777" w:rsidR="00CC6B61" w:rsidRPr="00A537F9" w:rsidRDefault="00E5403E" w:rsidP="00CC6B61">
      <w:pPr>
        <w:numPr>
          <w:ilvl w:val="0"/>
          <w:numId w:val="22"/>
        </w:numPr>
        <w:spacing w:after="0" w:line="240" w:lineRule="auto"/>
        <w:rPr>
          <w:rFonts w:cstheme="majorHAnsi"/>
        </w:rPr>
      </w:pPr>
      <w:r w:rsidRPr="00A537F9">
        <w:rPr>
          <w:rFonts w:cstheme="majorHAnsi"/>
        </w:rPr>
        <w:t>An tacaíocht de na Gcuntas Díomhaoin ba chóir a bheith chomh maith admháil ar gach ábhar bolscaireachta den sórt sin mar láithreáin ghréasáin, preasráitis, cuirí, ráitis litreach agus tuarascálacha bliantúla.</w:t>
      </w:r>
    </w:p>
    <w:p w14:paraId="21A1656D" w14:textId="77777777" w:rsidR="00CC6B61" w:rsidRPr="00A537F9" w:rsidRDefault="00CC6B61" w:rsidP="00CC6B61">
      <w:pPr>
        <w:pStyle w:val="ListParagraph"/>
        <w:rPr>
          <w:rFonts w:asciiTheme="majorHAnsi" w:hAnsiTheme="majorHAnsi" w:cstheme="majorHAnsi"/>
        </w:rPr>
      </w:pPr>
    </w:p>
    <w:p w14:paraId="47BCBDAB" w14:textId="77777777" w:rsidR="00CC6B61" w:rsidRPr="00A537F9" w:rsidRDefault="00E5403E" w:rsidP="00CC6B61">
      <w:pPr>
        <w:numPr>
          <w:ilvl w:val="0"/>
          <w:numId w:val="22"/>
        </w:numPr>
        <w:spacing w:after="0" w:line="240" w:lineRule="auto"/>
        <w:rPr>
          <w:rFonts w:cstheme="majorHAnsi"/>
        </w:rPr>
      </w:pPr>
      <w:r w:rsidRPr="00A537F9">
        <w:rPr>
          <w:rFonts w:cstheme="majorHAnsi"/>
        </w:rPr>
        <w:t>An Roinn Leanaí, an Chomhionannais, Míchumais, Comhtháthú agus Óige lógó ba chóir a bheith ceangailte le poiblíocht agus fógraíocht tionscnaimh</w:t>
      </w:r>
    </w:p>
    <w:p w14:paraId="2EC5365E" w14:textId="77777777" w:rsidR="00CC6B61" w:rsidRPr="00A537F9" w:rsidRDefault="00CC6B61" w:rsidP="00CC6B61">
      <w:pPr>
        <w:rPr>
          <w:rFonts w:cstheme="majorHAnsi"/>
          <w:b/>
        </w:rPr>
      </w:pPr>
    </w:p>
    <w:p w14:paraId="45CC5526" w14:textId="52CA8FA0" w:rsidR="00CC6B61" w:rsidRPr="004F1902" w:rsidRDefault="00E5403E">
      <w:pPr>
        <w:rPr>
          <w:rFonts w:cstheme="majorHAnsi"/>
          <w:b/>
          <w:color w:val="2F5496" w:themeColor="accent1" w:themeShade="BF"/>
        </w:rPr>
      </w:pPr>
      <w:r w:rsidRPr="00A537F9">
        <w:rPr>
          <w:rFonts w:cstheme="majorHAnsi"/>
          <w:b/>
          <w:color w:val="2F5496" w:themeColor="accent1" w:themeShade="BF"/>
        </w:rPr>
        <w:t xml:space="preserve">Aguisín A Dó:  </w:t>
      </w:r>
      <w:r w:rsidRPr="004F1902">
        <w:rPr>
          <w:rFonts w:cstheme="majorHAnsi"/>
          <w:b/>
          <w:color w:val="2F5496" w:themeColor="accent1" w:themeShade="BF"/>
        </w:rPr>
        <w:t>Cuntais Dhíomhaoine Ciste Prionsabail</w:t>
      </w:r>
    </w:p>
    <w:p w14:paraId="6B8B2B6F" w14:textId="77777777" w:rsidR="00CC6B61" w:rsidRPr="00A537F9" w:rsidRDefault="00E5403E" w:rsidP="00CC6B61">
      <w:pPr>
        <w:rPr>
          <w:rFonts w:cstheme="majorHAnsi"/>
        </w:rPr>
      </w:pPr>
      <w:r w:rsidRPr="00A537F9">
        <w:rPr>
          <w:rFonts w:cstheme="majorHAnsi"/>
        </w:rPr>
        <w:t>An Roinn Leanaí, an Chomhionannais, Míchumais, Comhtháthú agus an Óige tá sé leagtha amach seo a leanas na príomhphrionsabail don Tionscnamh</w:t>
      </w:r>
    </w:p>
    <w:tbl>
      <w:tblPr>
        <w:tblStyle w:val="TableGrid"/>
        <w:tblW w:w="0" w:type="auto"/>
        <w:tblLook w:val="04A0" w:firstRow="1" w:lastRow="0" w:firstColumn="1" w:lastColumn="0" w:noHBand="0" w:noVBand="1"/>
      </w:tblPr>
      <w:tblGrid>
        <w:gridCol w:w="2608"/>
        <w:gridCol w:w="6408"/>
      </w:tblGrid>
      <w:tr w:rsidR="002F4906" w14:paraId="746C3BAB" w14:textId="77777777" w:rsidTr="00CC6B61">
        <w:tc>
          <w:tcPr>
            <w:tcW w:w="2390" w:type="dxa"/>
            <w:shd w:val="clear" w:color="auto" w:fill="8496B0" w:themeFill="text2" w:themeFillTint="99"/>
          </w:tcPr>
          <w:p w14:paraId="550E3071" w14:textId="77777777" w:rsidR="00CC6B61" w:rsidRPr="00A537F9" w:rsidRDefault="00E5403E" w:rsidP="00CC6B61">
            <w:pPr>
              <w:rPr>
                <w:rFonts w:cstheme="majorHAnsi"/>
                <w:b/>
              </w:rPr>
            </w:pPr>
            <w:r w:rsidRPr="00A537F9">
              <w:rPr>
                <w:rFonts w:cstheme="majorHAnsi"/>
                <w:b/>
              </w:rPr>
              <w:t>Eochair-Phrionsabail</w:t>
            </w:r>
          </w:p>
        </w:tc>
        <w:tc>
          <w:tcPr>
            <w:tcW w:w="6852" w:type="dxa"/>
            <w:shd w:val="clear" w:color="auto" w:fill="8496B0" w:themeFill="text2" w:themeFillTint="99"/>
          </w:tcPr>
          <w:p w14:paraId="1C654747" w14:textId="77777777" w:rsidR="00CC6B61" w:rsidRPr="00A537F9" w:rsidRDefault="00E5403E" w:rsidP="00CC6B61">
            <w:pPr>
              <w:rPr>
                <w:rFonts w:cstheme="majorHAnsi"/>
                <w:b/>
              </w:rPr>
            </w:pPr>
            <w:r w:rsidRPr="00A537F9">
              <w:rPr>
                <w:rFonts w:cstheme="majorHAnsi"/>
                <w:b/>
              </w:rPr>
              <w:t>Mínithe</w:t>
            </w:r>
          </w:p>
        </w:tc>
      </w:tr>
      <w:tr w:rsidR="002F4906" w14:paraId="6FFFE3A1" w14:textId="77777777" w:rsidTr="00CC6B61">
        <w:tc>
          <w:tcPr>
            <w:tcW w:w="2390" w:type="dxa"/>
            <w:shd w:val="clear" w:color="auto" w:fill="D5DCE4" w:themeFill="text2" w:themeFillTint="33"/>
          </w:tcPr>
          <w:p w14:paraId="7739F6E5" w14:textId="77777777" w:rsidR="00CC6B61" w:rsidRPr="00A537F9" w:rsidRDefault="00E5403E" w:rsidP="00CC6B61">
            <w:pPr>
              <w:rPr>
                <w:rFonts w:cstheme="majorHAnsi"/>
                <w:b/>
                <w:color w:val="1F3864" w:themeColor="accent1" w:themeShade="80"/>
              </w:rPr>
            </w:pPr>
            <w:r w:rsidRPr="00A537F9">
              <w:rPr>
                <w:rFonts w:cstheme="majorHAnsi"/>
                <w:b/>
                <w:color w:val="1F3864" w:themeColor="accent1" w:themeShade="80"/>
              </w:rPr>
              <w:t>Riachtanais Faoi Stiúir</w:t>
            </w:r>
          </w:p>
        </w:tc>
        <w:tc>
          <w:tcPr>
            <w:tcW w:w="6852" w:type="dxa"/>
            <w:shd w:val="clear" w:color="auto" w:fill="D5DCE4" w:themeFill="text2" w:themeFillTint="33"/>
          </w:tcPr>
          <w:p w14:paraId="05C19F10" w14:textId="77777777" w:rsidR="00CC6B61" w:rsidRPr="00A537F9" w:rsidRDefault="00E5403E" w:rsidP="00CC6B61">
            <w:pPr>
              <w:rPr>
                <w:rFonts w:cstheme="majorHAnsi"/>
              </w:rPr>
            </w:pPr>
            <w:r w:rsidRPr="00A537F9">
              <w:rPr>
                <w:rFonts w:cstheme="majorHAnsi"/>
              </w:rPr>
              <w:t>Beidh an Tionscnamh ag feidhmiú go docht ar na riachtanais faoi stiúir an bonn, seachas ar an tseirbhís faoi stiúir an mbonn sin. An gá beidh a bheith aitheanta ag Etbanna i gcomhar le ábhartha comhpháirtithe áitiúla, le fócas soiléir ar daoine óga nach bhfuil ag gabháil do cheana i scéimeanna fostaíochta. Ní mór d ' iarratasóirí categorically a léiriú ar an tslí a bhfuil siad ar a mholadh chun freastal ar an riachtanas.</w:t>
            </w:r>
          </w:p>
        </w:tc>
      </w:tr>
      <w:tr w:rsidR="002F4906" w14:paraId="367B0CEB" w14:textId="77777777" w:rsidTr="00CC6B61">
        <w:tc>
          <w:tcPr>
            <w:tcW w:w="2390" w:type="dxa"/>
            <w:shd w:val="clear" w:color="auto" w:fill="D5DCE4" w:themeFill="text2" w:themeFillTint="33"/>
          </w:tcPr>
          <w:p w14:paraId="46CC87E1" w14:textId="77777777" w:rsidR="00CC6B61" w:rsidRPr="00A537F9" w:rsidRDefault="00E5403E" w:rsidP="00CC6B61">
            <w:pPr>
              <w:rPr>
                <w:rFonts w:cstheme="majorHAnsi"/>
                <w:b/>
                <w:color w:val="1F3864" w:themeColor="accent1" w:themeShade="80"/>
              </w:rPr>
            </w:pPr>
            <w:r w:rsidRPr="00A537F9">
              <w:rPr>
                <w:rFonts w:cstheme="majorHAnsi"/>
                <w:b/>
                <w:color w:val="1F3864" w:themeColor="accent1" w:themeShade="80"/>
              </w:rPr>
              <w:t>Cur Chuige Comhpháirtíochta</w:t>
            </w:r>
          </w:p>
        </w:tc>
        <w:tc>
          <w:tcPr>
            <w:tcW w:w="6852" w:type="dxa"/>
            <w:shd w:val="clear" w:color="auto" w:fill="D5DCE4" w:themeFill="text2" w:themeFillTint="33"/>
          </w:tcPr>
          <w:p w14:paraId="2F85AE43" w14:textId="77777777" w:rsidR="00CC6B61" w:rsidRPr="00A537F9" w:rsidRDefault="00E5403E" w:rsidP="00CC6B61">
            <w:pPr>
              <w:rPr>
                <w:rFonts w:cstheme="majorHAnsi"/>
              </w:rPr>
            </w:pPr>
            <w:r w:rsidRPr="00A537F9">
              <w:rPr>
                <w:rFonts w:cstheme="majorHAnsi"/>
              </w:rPr>
              <w:t>Beidh an cur chuige seo a tharlaíonn nuair a shainaithint daoine óga atá oiriúnach don Tionscnamh agus nuair a fhorbairt bealaí chun cinn do gach duine aonair rannpháirtí. Seirbhísí agus na heagraíochtaí atá ag súil dul i dteagmháil le comhpháirtithe a chur ar aghaidh le dul chun cinn deiseanna.</w:t>
            </w:r>
          </w:p>
        </w:tc>
      </w:tr>
      <w:tr w:rsidR="002F4906" w14:paraId="072F3A9D" w14:textId="77777777" w:rsidTr="00CC6B61">
        <w:tc>
          <w:tcPr>
            <w:tcW w:w="2390" w:type="dxa"/>
            <w:shd w:val="clear" w:color="auto" w:fill="D5DCE4" w:themeFill="text2" w:themeFillTint="33"/>
          </w:tcPr>
          <w:p w14:paraId="29AB5F46" w14:textId="77777777" w:rsidR="00CC6B61" w:rsidRPr="00A537F9" w:rsidRDefault="00E5403E" w:rsidP="00CC6B61">
            <w:pPr>
              <w:rPr>
                <w:rFonts w:cstheme="majorHAnsi"/>
                <w:b/>
                <w:color w:val="1F3864" w:themeColor="accent1" w:themeShade="80"/>
              </w:rPr>
            </w:pPr>
            <w:r w:rsidRPr="00A537F9">
              <w:rPr>
                <w:rFonts w:cstheme="majorHAnsi"/>
                <w:b/>
                <w:color w:val="1F3864" w:themeColor="accent1" w:themeShade="80"/>
              </w:rPr>
              <w:t>Dul Chun Cinn Faoi Stiúir</w:t>
            </w:r>
          </w:p>
        </w:tc>
        <w:tc>
          <w:tcPr>
            <w:tcW w:w="6852" w:type="dxa"/>
            <w:shd w:val="clear" w:color="auto" w:fill="D5DCE4" w:themeFill="text2" w:themeFillTint="33"/>
          </w:tcPr>
          <w:p w14:paraId="2E72DA58" w14:textId="77777777" w:rsidR="00CC6B61" w:rsidRPr="00A537F9" w:rsidRDefault="00E5403E" w:rsidP="00CC6B61">
            <w:pPr>
              <w:rPr>
                <w:rFonts w:cstheme="majorHAnsi"/>
              </w:rPr>
            </w:pPr>
            <w:r w:rsidRPr="00A537F9">
              <w:rPr>
                <w:rFonts w:cstheme="majorHAnsi"/>
              </w:rPr>
              <w:t>Soiléir cosán ar riachtanais a chur ar fáil don duine óg, rud a ligfidh dóibh a dhéanamh ar an chéad chéim eile i dtreo fostaíochta, b ' fhearr tríd an gclár reatha is féidir a bheith réasúnta rochtain a fháil, mar shampla Ógtheagmháil, cláir fostaíochta pobail agus áitiúil oiliúna nó printíseacht tionscnaimh, ag brath ar infhaighteacht.</w:t>
            </w:r>
          </w:p>
        </w:tc>
      </w:tr>
      <w:tr w:rsidR="002F4906" w14:paraId="2BAB1B67" w14:textId="77777777" w:rsidTr="00CC6B61">
        <w:tc>
          <w:tcPr>
            <w:tcW w:w="2390" w:type="dxa"/>
            <w:shd w:val="clear" w:color="auto" w:fill="D5DCE4" w:themeFill="text2" w:themeFillTint="33"/>
          </w:tcPr>
          <w:p w14:paraId="39E847F1" w14:textId="77777777" w:rsidR="00CC6B61" w:rsidRPr="00A537F9" w:rsidRDefault="00E5403E" w:rsidP="00CC6B61">
            <w:pPr>
              <w:rPr>
                <w:rFonts w:cstheme="majorHAnsi"/>
                <w:b/>
                <w:color w:val="1F3864" w:themeColor="accent1" w:themeShade="80"/>
              </w:rPr>
            </w:pPr>
            <w:r w:rsidRPr="00A537F9">
              <w:rPr>
                <w:rFonts w:cstheme="majorHAnsi"/>
                <w:b/>
                <w:color w:val="1F3864" w:themeColor="accent1" w:themeShade="80"/>
              </w:rPr>
              <w:t>Scileanna Boga</w:t>
            </w:r>
          </w:p>
        </w:tc>
        <w:tc>
          <w:tcPr>
            <w:tcW w:w="6852" w:type="dxa"/>
            <w:shd w:val="clear" w:color="auto" w:fill="D5DCE4" w:themeFill="text2" w:themeFillTint="33"/>
          </w:tcPr>
          <w:p w14:paraId="1F1CB727" w14:textId="77777777" w:rsidR="00CC6B61" w:rsidRPr="00A537F9" w:rsidRDefault="00E5403E" w:rsidP="00CC6B61">
            <w:pPr>
              <w:rPr>
                <w:rFonts w:cstheme="majorHAnsi"/>
              </w:rPr>
            </w:pPr>
            <w:r w:rsidRPr="00A537F9">
              <w:rPr>
                <w:rFonts w:cstheme="majorHAnsi"/>
              </w:rPr>
              <w:t>Is é an fócas a fhorbairt ar na scileanna boga a bheith rannpháirteach le daoine óga chun iad a ullmhú chun páirt a ghlacadh sna cláir amach anseo agus a dhaingniú fostaíochta sa todhchaí. Tá an fócas ba chóir a ailíniú leis na seacht forbairt phearsanta agus shóisialta na hinniúlachtaí atá leagtha amach in Aguisín A.</w:t>
            </w:r>
          </w:p>
        </w:tc>
      </w:tr>
      <w:tr w:rsidR="002F4906" w14:paraId="15470CFE" w14:textId="77777777" w:rsidTr="00CC6B61">
        <w:tc>
          <w:tcPr>
            <w:tcW w:w="2390" w:type="dxa"/>
            <w:shd w:val="clear" w:color="auto" w:fill="D5DCE4" w:themeFill="text2" w:themeFillTint="33"/>
          </w:tcPr>
          <w:p w14:paraId="5E46F5CA" w14:textId="77777777" w:rsidR="00CC6B61" w:rsidRPr="00A537F9" w:rsidRDefault="00E5403E" w:rsidP="00CC6B61">
            <w:pPr>
              <w:rPr>
                <w:rFonts w:cstheme="majorHAnsi"/>
                <w:b/>
                <w:color w:val="1F3864" w:themeColor="accent1" w:themeShade="80"/>
              </w:rPr>
            </w:pPr>
            <w:r w:rsidRPr="00A537F9">
              <w:rPr>
                <w:rFonts w:cstheme="majorHAnsi"/>
                <w:b/>
                <w:color w:val="1F3864" w:themeColor="accent1" w:themeShade="80"/>
              </w:rPr>
              <w:t>Meantóireacht agus Cóitseáil</w:t>
            </w:r>
          </w:p>
        </w:tc>
        <w:tc>
          <w:tcPr>
            <w:tcW w:w="6852" w:type="dxa"/>
            <w:shd w:val="clear" w:color="auto" w:fill="D5DCE4" w:themeFill="text2" w:themeFillTint="33"/>
          </w:tcPr>
          <w:p w14:paraId="63502923" w14:textId="77777777" w:rsidR="00CC6B61" w:rsidRPr="00A537F9" w:rsidRDefault="00E5403E" w:rsidP="00CC6B61">
            <w:pPr>
              <w:rPr>
                <w:rFonts w:cstheme="majorHAnsi"/>
              </w:rPr>
            </w:pPr>
            <w:r w:rsidRPr="00A537F9">
              <w:rPr>
                <w:rFonts w:cstheme="majorHAnsi"/>
              </w:rPr>
              <w:t>An Tionscnamh ba chóir a ionchorprú a oiliúint agus meantóireacht cur chuige neamhfhoirmiúil a dhéanamh ar ghairmthreoir d ' fhéadfadh a bheith ar fáil nuair is cuí.</w:t>
            </w:r>
          </w:p>
        </w:tc>
      </w:tr>
      <w:tr w:rsidR="002F4906" w14:paraId="0219A926" w14:textId="77777777" w:rsidTr="00CC6B61">
        <w:tc>
          <w:tcPr>
            <w:tcW w:w="2390" w:type="dxa"/>
            <w:shd w:val="clear" w:color="auto" w:fill="D5DCE4" w:themeFill="text2" w:themeFillTint="33"/>
          </w:tcPr>
          <w:p w14:paraId="61CA279D" w14:textId="77777777" w:rsidR="00CC6B61" w:rsidRPr="00A537F9" w:rsidRDefault="00E5403E" w:rsidP="00CC6B61">
            <w:pPr>
              <w:rPr>
                <w:rFonts w:cstheme="majorHAnsi"/>
                <w:b/>
                <w:color w:val="FF0000"/>
              </w:rPr>
            </w:pPr>
            <w:r w:rsidRPr="00A537F9">
              <w:rPr>
                <w:rFonts w:cstheme="majorHAnsi"/>
                <w:b/>
                <w:color w:val="1F3864" w:themeColor="accent1" w:themeShade="80"/>
              </w:rPr>
              <w:t xml:space="preserve">Inbhuanaithe agus inmharthana ó thaobh airgeadais fuaime </w:t>
            </w:r>
          </w:p>
        </w:tc>
        <w:tc>
          <w:tcPr>
            <w:tcW w:w="6852" w:type="dxa"/>
            <w:shd w:val="clear" w:color="auto" w:fill="D5DCE4" w:themeFill="text2" w:themeFillTint="33"/>
          </w:tcPr>
          <w:p w14:paraId="235EACD8" w14:textId="77777777" w:rsidR="00CC6B61" w:rsidRPr="00A537F9" w:rsidRDefault="00E5403E" w:rsidP="00CC6B61">
            <w:pPr>
              <w:rPr>
                <w:rFonts w:eastAsia="Arial" w:cstheme="majorHAnsi"/>
              </w:rPr>
            </w:pPr>
            <w:r w:rsidRPr="00A537F9">
              <w:rPr>
                <w:rFonts w:cstheme="majorHAnsi"/>
              </w:rPr>
              <w:t>Tograí tionscadail ní mór a bheith inbhuanaithe a bheag nó a mhór, sa mhéid is go roghnaítear tionscadail ní mór go mbeadh an cumas a chur i gcrích go hiomlán ar an tionscadal, i gcomhréir leis an Roinn tosaíochtaí. Beidh ar iarratasóirí a bheith ag súil freisin a léiriú go soiléir conas a gcuid moltaí tionscadal luach ar airgead a léiriú.</w:t>
            </w:r>
          </w:p>
        </w:tc>
      </w:tr>
      <w:tr w:rsidR="002F4906" w14:paraId="5B3DE1EF" w14:textId="77777777" w:rsidTr="00CC6B61">
        <w:tc>
          <w:tcPr>
            <w:tcW w:w="2390" w:type="dxa"/>
            <w:shd w:val="clear" w:color="auto" w:fill="D5DCE4" w:themeFill="text2" w:themeFillTint="33"/>
          </w:tcPr>
          <w:p w14:paraId="2D7ABFA4" w14:textId="77777777" w:rsidR="00CC6B61" w:rsidRPr="00A537F9" w:rsidRDefault="00E5403E" w:rsidP="00CC6B61">
            <w:pPr>
              <w:rPr>
                <w:rFonts w:cstheme="majorHAnsi"/>
                <w:b/>
                <w:color w:val="1F3864" w:themeColor="accent1" w:themeShade="80"/>
              </w:rPr>
            </w:pPr>
            <w:r w:rsidRPr="00A537F9">
              <w:rPr>
                <w:rFonts w:cstheme="majorHAnsi"/>
                <w:b/>
                <w:color w:val="1F3864" w:themeColor="accent1" w:themeShade="80"/>
              </w:rPr>
              <w:t>Breisíocht</w:t>
            </w:r>
          </w:p>
        </w:tc>
        <w:tc>
          <w:tcPr>
            <w:tcW w:w="6852" w:type="dxa"/>
            <w:shd w:val="clear" w:color="auto" w:fill="D5DCE4" w:themeFill="text2" w:themeFillTint="33"/>
          </w:tcPr>
          <w:p w14:paraId="5916D032" w14:textId="77777777" w:rsidR="00CC6B61" w:rsidRPr="00A537F9" w:rsidRDefault="00E5403E" w:rsidP="00CC6B61">
            <w:pPr>
              <w:rPr>
                <w:rFonts w:cstheme="majorHAnsi"/>
              </w:rPr>
            </w:pPr>
            <w:r w:rsidRPr="00A537F9">
              <w:rPr>
                <w:rFonts w:cstheme="majorHAnsi"/>
              </w:rPr>
              <w:t xml:space="preserve">Tionscadail a fhaigheann maoiniú deontais ní mór a bheith in ann a léiriú go bhfuil siad nach bhfuil dúbláil ar na seirbhísí atá ann cheana agus go bhfuil siad luach a chur ar a gcuid réimsí faoi seach. </w:t>
            </w:r>
          </w:p>
        </w:tc>
      </w:tr>
      <w:tr w:rsidR="002F4906" w14:paraId="35512B32" w14:textId="77777777" w:rsidTr="00CC6B61">
        <w:tc>
          <w:tcPr>
            <w:tcW w:w="2390" w:type="dxa"/>
            <w:shd w:val="clear" w:color="auto" w:fill="D5DCE4" w:themeFill="text2" w:themeFillTint="33"/>
          </w:tcPr>
          <w:p w14:paraId="70116A82" w14:textId="77777777" w:rsidR="00CC6B61" w:rsidRPr="00A537F9" w:rsidRDefault="00E5403E" w:rsidP="00CC6B61">
            <w:pPr>
              <w:rPr>
                <w:rFonts w:cstheme="majorHAnsi"/>
                <w:b/>
                <w:color w:val="1F3864" w:themeColor="accent1" w:themeShade="80"/>
              </w:rPr>
            </w:pPr>
            <w:r w:rsidRPr="00A537F9">
              <w:rPr>
                <w:rFonts w:cstheme="majorHAnsi"/>
                <w:b/>
                <w:color w:val="1F3864" w:themeColor="accent1" w:themeShade="80"/>
              </w:rPr>
              <w:t>Intomhaisteacht/Tionchar</w:t>
            </w:r>
          </w:p>
        </w:tc>
        <w:tc>
          <w:tcPr>
            <w:tcW w:w="6852" w:type="dxa"/>
            <w:shd w:val="clear" w:color="auto" w:fill="D5DCE4" w:themeFill="text2" w:themeFillTint="33"/>
          </w:tcPr>
          <w:p w14:paraId="672FF183" w14:textId="77777777" w:rsidR="00CC6B61" w:rsidRPr="00A537F9" w:rsidRDefault="00E5403E" w:rsidP="00CC6B61">
            <w:pPr>
              <w:rPr>
                <w:rFonts w:eastAsia="Arial" w:cstheme="majorHAnsi"/>
              </w:rPr>
            </w:pPr>
            <w:r w:rsidRPr="00A537F9">
              <w:rPr>
                <w:rFonts w:cstheme="majorHAnsi"/>
              </w:rPr>
              <w:t>Ba chóir tionscadail a léiriú ar an tionchar a n-togra a bheith ar an chohórt aitheanta, chomh maith le bheith in ann tabhairt faoi na tomhais a léirítear thuas.</w:t>
            </w:r>
          </w:p>
        </w:tc>
      </w:tr>
    </w:tbl>
    <w:p w14:paraId="05F2F9A1" w14:textId="3F691C23" w:rsidR="00CC6B61" w:rsidRDefault="00CC6B61" w:rsidP="00CC6B61">
      <w:pPr>
        <w:rPr>
          <w:rFonts w:cstheme="majorHAnsi"/>
          <w:b/>
          <w:color w:val="2F5496" w:themeColor="accent1" w:themeShade="BF"/>
        </w:rPr>
      </w:pPr>
    </w:p>
    <w:p w14:paraId="3E692E27" w14:textId="2C05F7FD" w:rsidR="00B35320" w:rsidRDefault="00B35320" w:rsidP="00CC6B61">
      <w:pPr>
        <w:rPr>
          <w:rFonts w:cstheme="majorHAnsi"/>
          <w:b/>
          <w:color w:val="2F5496" w:themeColor="accent1" w:themeShade="BF"/>
        </w:rPr>
      </w:pPr>
    </w:p>
    <w:p w14:paraId="7C0770A9" w14:textId="77777777" w:rsidR="00B35320" w:rsidRDefault="00B35320" w:rsidP="00CC6B61">
      <w:pPr>
        <w:rPr>
          <w:rFonts w:cstheme="majorHAnsi"/>
          <w:b/>
          <w:color w:val="2F5496" w:themeColor="accent1" w:themeShade="BF"/>
        </w:rPr>
      </w:pPr>
    </w:p>
    <w:p w14:paraId="3C288E80" w14:textId="7EE713D4" w:rsidR="00E312E5" w:rsidRDefault="00E312E5"/>
    <w:p w14:paraId="0C21842D" w14:textId="200CB9BF" w:rsidR="00CC6B61" w:rsidRPr="00A537F9" w:rsidRDefault="00E5403E" w:rsidP="00CC6B61">
      <w:pPr>
        <w:rPr>
          <w:rFonts w:cstheme="majorHAnsi"/>
          <w:b/>
          <w:color w:val="2F5496" w:themeColor="accent1" w:themeShade="BF"/>
        </w:rPr>
      </w:pPr>
      <w:r w:rsidRPr="00A537F9">
        <w:rPr>
          <w:rFonts w:cstheme="majorHAnsi"/>
          <w:b/>
          <w:color w:val="2F5496" w:themeColor="accent1" w:themeShade="BF"/>
        </w:rPr>
        <w:t>Aguisín a Trí: RCPA 13/2014 - Prionsabail</w:t>
      </w:r>
    </w:p>
    <w:p w14:paraId="7CD8676E" w14:textId="77777777" w:rsidR="00CC6B61" w:rsidRPr="00A537F9" w:rsidRDefault="00E5403E" w:rsidP="00CC6B61">
      <w:pPr>
        <w:rPr>
          <w:rFonts w:cstheme="majorHAnsi"/>
        </w:rPr>
      </w:pPr>
      <w:r w:rsidRPr="00A537F9">
        <w:rPr>
          <w:rFonts w:cstheme="majorHAnsi"/>
          <w:noProof/>
          <w:lang w:eastAsia="en-IE"/>
        </w:rPr>
        <w:drawing>
          <wp:inline distT="0" distB="0" distL="0" distR="0" wp14:anchorId="26CC769F" wp14:editId="0CEF7E91">
            <wp:extent cx="2177076" cy="774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429358" name=""/>
                    <pic:cNvPicPr/>
                  </pic:nvPicPr>
                  <pic:blipFill>
                    <a:blip r:embed="rId16"/>
                    <a:stretch>
                      <a:fillRect/>
                    </a:stretch>
                  </pic:blipFill>
                  <pic:spPr>
                    <a:xfrm>
                      <a:off x="0" y="0"/>
                      <a:ext cx="2181468" cy="776263"/>
                    </a:xfrm>
                    <a:prstGeom prst="rect">
                      <a:avLst/>
                    </a:prstGeom>
                  </pic:spPr>
                </pic:pic>
              </a:graphicData>
            </a:graphic>
          </wp:inline>
        </w:drawing>
      </w:r>
    </w:p>
    <w:p w14:paraId="1504EE8C" w14:textId="77777777" w:rsidR="00CC6B61" w:rsidRPr="00A537F9" w:rsidRDefault="00E5403E" w:rsidP="00CC6B61">
      <w:pPr>
        <w:pStyle w:val="H2"/>
        <w:rPr>
          <w:rFonts w:asciiTheme="majorHAnsi" w:hAnsiTheme="majorHAnsi" w:cstheme="majorHAnsi"/>
          <w:color w:val="2F5496" w:themeColor="accent1" w:themeShade="BF"/>
          <w:sz w:val="22"/>
          <w:szCs w:val="22"/>
        </w:rPr>
      </w:pPr>
      <w:r w:rsidRPr="00A537F9">
        <w:rPr>
          <w:rFonts w:asciiTheme="majorHAnsi" w:hAnsiTheme="majorHAnsi" w:cstheme="majorHAnsi"/>
          <w:color w:val="2F5496" w:themeColor="accent1" w:themeShade="BF"/>
          <w:sz w:val="22"/>
          <w:szCs w:val="22"/>
        </w:rPr>
        <w:t>Ráiteas de Phrionsabail Deontaithe</w:t>
      </w:r>
    </w:p>
    <w:p w14:paraId="79402B3A" w14:textId="77777777" w:rsidR="00CC6B61" w:rsidRPr="00A537F9" w:rsidRDefault="00E5403E" w:rsidP="00CC6B61">
      <w:pPr>
        <w:pStyle w:val="BODYTEXT"/>
        <w:rPr>
          <w:rFonts w:asciiTheme="majorHAnsi" w:eastAsia="Calibri" w:hAnsiTheme="majorHAnsi" w:cstheme="majorHAnsi"/>
          <w:b/>
          <w:sz w:val="22"/>
          <w:szCs w:val="22"/>
        </w:rPr>
      </w:pPr>
      <w:r w:rsidRPr="00A537F9">
        <w:rPr>
          <w:rFonts w:asciiTheme="majorHAnsi" w:hAnsiTheme="majorHAnsi" w:cstheme="majorHAnsi"/>
          <w:b/>
          <w:sz w:val="22"/>
          <w:szCs w:val="22"/>
        </w:rPr>
        <w:t xml:space="preserve">An bhfuil tú ag fáil maoiniú poiblí? Leagann an ráiteas seo an </w:t>
      </w:r>
      <w:r w:rsidRPr="00A537F9">
        <w:rPr>
          <w:rFonts w:asciiTheme="majorHAnsi" w:hAnsiTheme="majorHAnsi" w:cstheme="majorHAnsi"/>
          <w:b/>
          <w:i/>
          <w:sz w:val="22"/>
          <w:szCs w:val="22"/>
        </w:rPr>
        <w:t xml:space="preserve">Ceithre </w:t>
      </w:r>
      <w:r w:rsidRPr="00A537F9">
        <w:rPr>
          <w:rFonts w:asciiTheme="majorHAnsi" w:hAnsiTheme="majorHAnsi" w:cstheme="majorHAnsi"/>
          <w:b/>
          <w:sz w:val="22"/>
          <w:szCs w:val="22"/>
        </w:rPr>
        <w:t>prionsabail a bhfuil feidhm acu i gcás comhlachtaí a fhaigheann maoiniú deontais ar fáil go díreach nó go hindíreach ó fhoinsí Státchiste:</w:t>
      </w:r>
    </w:p>
    <w:tbl>
      <w:tblPr>
        <w:tblpPr w:leftFromText="180" w:rightFromText="180" w:vertAnchor="text" w:horzAnchor="page" w:tblpX="1495"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93"/>
        <w:gridCol w:w="2126"/>
        <w:gridCol w:w="2410"/>
        <w:gridCol w:w="1938"/>
      </w:tblGrid>
      <w:tr w:rsidR="002F4906" w14:paraId="4C396C7F" w14:textId="77777777" w:rsidTr="00CC6B61">
        <w:trPr>
          <w:trHeight w:val="487"/>
        </w:trPr>
        <w:tc>
          <w:tcPr>
            <w:tcW w:w="2093" w:type="dxa"/>
            <w:shd w:val="clear" w:color="auto" w:fill="auto"/>
            <w:vAlign w:val="center"/>
          </w:tcPr>
          <w:p w14:paraId="2DC73D04" w14:textId="77777777" w:rsidR="00CC6B61" w:rsidRPr="00A537F9" w:rsidRDefault="00E5403E" w:rsidP="00CC6B61">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Soiléireacht</w:t>
            </w:r>
          </w:p>
        </w:tc>
        <w:tc>
          <w:tcPr>
            <w:tcW w:w="2126" w:type="dxa"/>
            <w:shd w:val="clear" w:color="auto" w:fill="auto"/>
            <w:vAlign w:val="center"/>
          </w:tcPr>
          <w:p w14:paraId="4F7CA07D" w14:textId="77777777" w:rsidR="00CC6B61" w:rsidRPr="00A537F9" w:rsidRDefault="00E5403E" w:rsidP="00CC6B61">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Rialachas</w:t>
            </w:r>
          </w:p>
        </w:tc>
        <w:tc>
          <w:tcPr>
            <w:tcW w:w="2410" w:type="dxa"/>
            <w:vAlign w:val="center"/>
          </w:tcPr>
          <w:p w14:paraId="7B25B3AC" w14:textId="77777777" w:rsidR="00CC6B61" w:rsidRPr="00A537F9" w:rsidRDefault="00E5403E" w:rsidP="00CC6B61">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Luach ar Airgead</w:t>
            </w:r>
          </w:p>
        </w:tc>
        <w:tc>
          <w:tcPr>
            <w:tcW w:w="1938" w:type="dxa"/>
            <w:vAlign w:val="center"/>
          </w:tcPr>
          <w:p w14:paraId="706ACCA3" w14:textId="77777777" w:rsidR="00CC6B61" w:rsidRPr="00A537F9" w:rsidRDefault="00E5403E" w:rsidP="00CC6B61">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Cothroime</w:t>
            </w:r>
          </w:p>
        </w:tc>
      </w:tr>
    </w:tbl>
    <w:p w14:paraId="52041189" w14:textId="77777777" w:rsidR="00CC6B61" w:rsidRPr="00A537F9" w:rsidRDefault="00CC6B61" w:rsidP="00CC6B61">
      <w:pPr>
        <w:rPr>
          <w:rFonts w:cstheme="majorHAnsi"/>
        </w:rPr>
      </w:pPr>
    </w:p>
    <w:p w14:paraId="0121A6F7" w14:textId="77777777" w:rsidR="00CC6B61" w:rsidRPr="00A537F9" w:rsidRDefault="00E5403E" w:rsidP="00CC6B61">
      <w:pPr>
        <w:pStyle w:val="BODYTEXT"/>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Má tá tú ag fáil Maoiniú Poiblí ba chóir duit a:</w:t>
      </w:r>
    </w:p>
    <w:tbl>
      <w:tblPr>
        <w:tblW w:w="84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8"/>
        <w:gridCol w:w="4664"/>
      </w:tblGrid>
      <w:tr w:rsidR="002F4906" w14:paraId="1001F3C4" w14:textId="77777777" w:rsidTr="00CC6B61">
        <w:trPr>
          <w:trHeight w:val="3156"/>
        </w:trPr>
        <w:tc>
          <w:tcPr>
            <w:tcW w:w="3828" w:type="dxa"/>
            <w:shd w:val="clear" w:color="auto" w:fill="auto"/>
          </w:tcPr>
          <w:p w14:paraId="030EFE51" w14:textId="77777777" w:rsidR="00CC6B61" w:rsidRPr="00A537F9" w:rsidRDefault="00E5403E" w:rsidP="00CC6B61">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Soiléireacht</w:t>
            </w:r>
          </w:p>
          <w:p w14:paraId="713F1FD2" w14:textId="77777777" w:rsidR="00CC6B61" w:rsidRPr="00A537F9" w:rsidRDefault="00E5403E" w:rsidP="00CC6B61">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Thuiscint an cuspóir agus na coinníollacha an mhaoinithe agus na haschuir atá ag teastáil.</w:t>
            </w:r>
          </w:p>
          <w:p w14:paraId="1DB4C20C" w14:textId="77777777" w:rsidR="00CC6B61" w:rsidRPr="00A537F9" w:rsidRDefault="00E5403E" w:rsidP="00CC6B61">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Iarratas a dhéanamh ar mhaoiniú ach amháin chun críocha gnó a bhí siad ar fáil.</w:t>
            </w:r>
          </w:p>
          <w:p w14:paraId="3A85102A" w14:textId="77777777" w:rsidR="00CC6B61" w:rsidRPr="00A537F9" w:rsidRDefault="00E5403E" w:rsidP="00CC6B61">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Iarratas a dhéanamh ar mhaoiniú an tarraingt anuas ach amháin nuair is gá chun críocha gnó.</w:t>
            </w:r>
          </w:p>
          <w:p w14:paraId="1DC9F1E1" w14:textId="77777777" w:rsidR="00CC6B61" w:rsidRPr="00A537F9" w:rsidRDefault="00E5403E" w:rsidP="00CC6B61">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Soiléiriú a lorg ó na comh-deontóir nuair is gá – ar úsáid na gcistí, socruithe rialachais agus cuntasachta.</w:t>
            </w:r>
          </w:p>
        </w:tc>
        <w:tc>
          <w:tcPr>
            <w:tcW w:w="4664" w:type="dxa"/>
            <w:shd w:val="clear" w:color="auto" w:fill="auto"/>
          </w:tcPr>
          <w:p w14:paraId="6750F750" w14:textId="77777777" w:rsidR="00CC6B61" w:rsidRPr="00A537F9" w:rsidRDefault="00E5403E" w:rsidP="00CC6B61">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Rialachas</w:t>
            </w:r>
          </w:p>
          <w:p w14:paraId="282CA935" w14:textId="77777777" w:rsidR="00CC6B61" w:rsidRPr="00A537F9" w:rsidRDefault="00E5403E" w:rsidP="00CC6B61">
            <w:pPr>
              <w:pStyle w:val="BODYTEXTnospace"/>
              <w:rPr>
                <w:rFonts w:asciiTheme="majorHAnsi" w:eastAsia="Calibri" w:hAnsiTheme="majorHAnsi" w:cstheme="majorHAnsi"/>
                <w:i/>
                <w:sz w:val="22"/>
                <w:szCs w:val="22"/>
              </w:rPr>
            </w:pPr>
            <w:r w:rsidRPr="00A537F9">
              <w:rPr>
                <w:rFonts w:asciiTheme="majorHAnsi" w:eastAsia="Calibri" w:hAnsiTheme="majorHAnsi" w:cstheme="majorHAnsi"/>
                <w:i/>
                <w:sz w:val="22"/>
                <w:szCs w:val="22"/>
              </w:rPr>
              <w:t>A chinntiú socruithe cuí i bhfeidhm le haghaidh:</w:t>
            </w:r>
          </w:p>
          <w:p w14:paraId="5464145E" w14:textId="77777777" w:rsidR="00CC6B61" w:rsidRPr="00A537F9" w:rsidRDefault="00E5403E" w:rsidP="00CC6B61">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Maoirseacht agus riarachán a mhaoiniú.</w:t>
            </w:r>
          </w:p>
          <w:p w14:paraId="1E6E4A3E" w14:textId="77777777" w:rsidR="00CC6B61" w:rsidRPr="00A537F9" w:rsidRDefault="00E5403E" w:rsidP="00CC6B61">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Rialú agus a chosaint ar na cistí ó mhí-úsáid, mídhílsiú agus calaois.</w:t>
            </w:r>
          </w:p>
          <w:p w14:paraId="0822FC2D" w14:textId="77777777" w:rsidR="00CC6B61" w:rsidRPr="00A537F9" w:rsidRDefault="00E5403E" w:rsidP="00CC6B61">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Taifid chuntasaíochta is féidir a chur ar fáil, ag am ar bith, faisnéis airgeadais iontaofa ar na críche sin, iarratas agus iarmhéid atá fágtha den mhaoiniú poiblí.</w:t>
            </w:r>
          </w:p>
          <w:p w14:paraId="4131010C" w14:textId="77777777" w:rsidR="00CC6B61" w:rsidRPr="00A537F9" w:rsidRDefault="00E5403E" w:rsidP="00CC6B61">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 xml:space="preserve">Cuntasaíocht le haghaidh an méid agus foinse an mhaoinithe, </w:t>
            </w:r>
            <w:r w:rsidRPr="00A537F9">
              <w:rPr>
                <w:rFonts w:asciiTheme="majorHAnsi" w:eastAsia="Calibri" w:hAnsiTheme="majorHAnsi" w:cstheme="majorHAnsi"/>
                <w:sz w:val="22"/>
                <w:szCs w:val="22"/>
              </w:rPr>
              <w:br/>
              <w:t>a chur i bhfeidhm agus le haschuir/torthaí.</w:t>
            </w:r>
          </w:p>
        </w:tc>
      </w:tr>
      <w:tr w:rsidR="002F4906" w14:paraId="26F9F35E" w14:textId="77777777" w:rsidTr="00CC6B61">
        <w:trPr>
          <w:trHeight w:val="2335"/>
        </w:trPr>
        <w:tc>
          <w:tcPr>
            <w:tcW w:w="3828" w:type="dxa"/>
            <w:shd w:val="clear" w:color="auto" w:fill="auto"/>
          </w:tcPr>
          <w:p w14:paraId="35F167D7" w14:textId="77777777" w:rsidR="00CC6B61" w:rsidRPr="00A537F9" w:rsidRDefault="00E5403E" w:rsidP="00CC6B61">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Luach ar Airgead</w:t>
            </w:r>
          </w:p>
          <w:p w14:paraId="09298172" w14:textId="77777777" w:rsidR="00CC6B61" w:rsidRPr="00A537F9" w:rsidRDefault="00E5403E" w:rsidP="00CC6B61">
            <w:pPr>
              <w:pStyle w:val="BODYTEXTnospace"/>
              <w:rPr>
                <w:rFonts w:asciiTheme="majorHAnsi" w:eastAsia="Calibri" w:hAnsiTheme="majorHAnsi" w:cstheme="majorHAnsi"/>
                <w:i/>
                <w:sz w:val="22"/>
                <w:szCs w:val="22"/>
              </w:rPr>
            </w:pPr>
            <w:r w:rsidRPr="00A537F9">
              <w:rPr>
                <w:rFonts w:asciiTheme="majorHAnsi" w:eastAsia="Calibri" w:hAnsiTheme="majorHAnsi" w:cstheme="majorHAnsi"/>
                <w:i/>
                <w:sz w:val="22"/>
                <w:szCs w:val="22"/>
              </w:rPr>
              <w:t>A bheith in ann fianaise a chur ar fáil ar:</w:t>
            </w:r>
          </w:p>
          <w:p w14:paraId="185799D4" w14:textId="77777777" w:rsidR="00CC6B61" w:rsidRPr="00A537F9" w:rsidRDefault="00E5403E" w:rsidP="00CC6B61">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Úsáid éifeachtach na gcistí.</w:t>
            </w:r>
          </w:p>
          <w:p w14:paraId="73B52252" w14:textId="77777777" w:rsidR="00CC6B61" w:rsidRPr="00A537F9" w:rsidRDefault="00E5403E" w:rsidP="00CC6B61">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Luach a baineadh amach i gcur i bhfeidhm na cistí.</w:t>
            </w:r>
          </w:p>
          <w:p w14:paraId="06F2887F" w14:textId="77777777" w:rsidR="00CC6B61" w:rsidRPr="00A537F9" w:rsidRDefault="00E5403E" w:rsidP="00CC6B61">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Seachanta dramhaíola agus extravagance.</w:t>
            </w:r>
          </w:p>
        </w:tc>
        <w:tc>
          <w:tcPr>
            <w:tcW w:w="4664" w:type="dxa"/>
            <w:shd w:val="clear" w:color="auto" w:fill="auto"/>
          </w:tcPr>
          <w:p w14:paraId="216B2869" w14:textId="77777777" w:rsidR="00CC6B61" w:rsidRPr="00A537F9" w:rsidRDefault="00E5403E" w:rsidP="00CC6B61">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Cothroime</w:t>
            </w:r>
          </w:p>
          <w:p w14:paraId="26FA076F" w14:textId="77777777" w:rsidR="00CC6B61" w:rsidRPr="00A537F9" w:rsidRDefault="00E5403E" w:rsidP="00CC6B61">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Bhainistiú cistí poiblí leis an leibhéal is airde de macántacht agus ionracas.</w:t>
            </w:r>
          </w:p>
          <w:p w14:paraId="60FBE525" w14:textId="77777777" w:rsidR="00CC6B61" w:rsidRPr="00A537F9" w:rsidRDefault="00E5403E" w:rsidP="00CC6B61">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Gníomhú ar bhealach a chloíonn le dlíthe ábhartha agus a n-oibleagáidí (m. sh. cáin, pá íosta).</w:t>
            </w:r>
          </w:p>
          <w:p w14:paraId="3A92A2A5" w14:textId="77777777" w:rsidR="00CC6B61" w:rsidRPr="00A537F9" w:rsidRDefault="00E5403E" w:rsidP="00CC6B61">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Sholáthar earraí agus seirbhísí ar bhealach cóir agus trédhearcach.</w:t>
            </w:r>
          </w:p>
          <w:p w14:paraId="2676647E" w14:textId="77777777" w:rsidR="00CC6B61" w:rsidRPr="00A537F9" w:rsidRDefault="00E5403E" w:rsidP="00CC6B61">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 xml:space="preserve">Gníomhú go cothrom, go freagrach agus go hoscailte i do chuid déileálacha leis na </w:t>
            </w:r>
            <w:r w:rsidRPr="00A537F9">
              <w:rPr>
                <w:rFonts w:asciiTheme="majorHAnsi" w:eastAsia="Calibri" w:hAnsiTheme="majorHAnsi" w:cstheme="majorHAnsi"/>
                <w:sz w:val="22"/>
                <w:szCs w:val="22"/>
              </w:rPr>
              <w:br/>
              <w:t>do Deontóir.</w:t>
            </w:r>
          </w:p>
        </w:tc>
      </w:tr>
    </w:tbl>
    <w:p w14:paraId="5DFA1C76" w14:textId="77777777" w:rsidR="00CC6B61" w:rsidRPr="00A537F9" w:rsidRDefault="00CC6B61" w:rsidP="00CC6B61">
      <w:pPr>
        <w:rPr>
          <w:rFonts w:cstheme="majorHAnsi"/>
        </w:rPr>
      </w:pPr>
    </w:p>
    <w:p w14:paraId="54471539" w14:textId="41A87E0B" w:rsidR="00CC6B61" w:rsidRPr="00A537F9" w:rsidRDefault="00CC6B61" w:rsidP="00CC6B61">
      <w:pPr>
        <w:rPr>
          <w:rFonts w:cstheme="majorHAnsi"/>
        </w:rPr>
      </w:pPr>
    </w:p>
    <w:p w14:paraId="593ED25C" w14:textId="1D502145" w:rsidR="00B35320" w:rsidRDefault="00B35320">
      <w:pPr>
        <w:rPr>
          <w:rFonts w:cstheme="majorHAnsi"/>
        </w:rPr>
      </w:pPr>
    </w:p>
    <w:p w14:paraId="7A3865FE" w14:textId="47EF0323" w:rsidR="00CC6B61" w:rsidRPr="00A537F9" w:rsidRDefault="00E5403E" w:rsidP="00CC6B61">
      <w:pPr>
        <w:rPr>
          <w:rFonts w:cstheme="majorHAnsi"/>
          <w:b/>
          <w:color w:val="2F5496" w:themeColor="accent1" w:themeShade="BF"/>
        </w:rPr>
      </w:pPr>
      <w:r w:rsidRPr="00A537F9">
        <w:rPr>
          <w:rFonts w:cstheme="majorHAnsi"/>
          <w:b/>
          <w:color w:val="2F5496" w:themeColor="accent1" w:themeShade="BF"/>
        </w:rPr>
        <w:t>Aguisín A Ceathair – Oifigeach Óige Liosta</w:t>
      </w:r>
    </w:p>
    <w:tbl>
      <w:tblPr>
        <w:tblW w:w="5469" w:type="pct"/>
        <w:jc w:val="center"/>
        <w:tblLayout w:type="fixed"/>
        <w:tblLook w:val="04A0" w:firstRow="1" w:lastRow="0" w:firstColumn="1" w:lastColumn="0" w:noHBand="0" w:noVBand="1"/>
      </w:tblPr>
      <w:tblGrid>
        <w:gridCol w:w="9873"/>
      </w:tblGrid>
      <w:tr w:rsidR="002F4906" w14:paraId="04B918F0" w14:textId="77777777" w:rsidTr="00CC6B61">
        <w:trPr>
          <w:trHeight w:val="884"/>
          <w:jc w:val="center"/>
        </w:trPr>
        <w:tc>
          <w:tcPr>
            <w:tcW w:w="9862" w:type="dxa"/>
            <w:tcBorders>
              <w:top w:val="nil"/>
              <w:left w:val="nil"/>
              <w:bottom w:val="single" w:sz="8" w:space="0" w:color="auto"/>
              <w:right w:val="nil"/>
            </w:tcBorders>
            <w:shd w:val="clear" w:color="auto" w:fill="auto"/>
            <w:vAlign w:val="center"/>
            <w:hideMark/>
          </w:tcPr>
          <w:p w14:paraId="60ADC05A" w14:textId="4176DAF5" w:rsidR="00CC6B61" w:rsidRPr="00A537F9" w:rsidRDefault="00CC6B61" w:rsidP="004F1902">
            <w:pPr>
              <w:spacing w:after="0" w:line="240" w:lineRule="auto"/>
              <w:rPr>
                <w:rFonts w:eastAsia="Times New Roman" w:cstheme="majorHAnsi"/>
                <w:b/>
                <w:bCs/>
                <w:color w:val="000000"/>
                <w:lang w:eastAsia="en-IE"/>
              </w:rPr>
            </w:pPr>
          </w:p>
        </w:tc>
      </w:tr>
    </w:tbl>
    <w:tbl>
      <w:tblPr>
        <w:tblStyle w:val="TableGrid1"/>
        <w:tblW w:w="10065" w:type="dxa"/>
        <w:tblInd w:w="-431" w:type="dxa"/>
        <w:tblLook w:val="04A0" w:firstRow="1" w:lastRow="0" w:firstColumn="1" w:lastColumn="0" w:noHBand="0" w:noVBand="1"/>
      </w:tblPr>
      <w:tblGrid>
        <w:gridCol w:w="2611"/>
        <w:gridCol w:w="1643"/>
        <w:gridCol w:w="2999"/>
        <w:gridCol w:w="2812"/>
      </w:tblGrid>
      <w:tr w:rsidR="002F4906" w14:paraId="5028CAEB" w14:textId="77777777" w:rsidTr="00CC6B61">
        <w:tc>
          <w:tcPr>
            <w:tcW w:w="2611" w:type="dxa"/>
            <w:tcBorders>
              <w:top w:val="single" w:sz="4" w:space="0" w:color="auto"/>
              <w:left w:val="single" w:sz="4" w:space="0" w:color="auto"/>
              <w:bottom w:val="single" w:sz="4" w:space="0" w:color="auto"/>
              <w:right w:val="single" w:sz="4" w:space="0" w:color="auto"/>
            </w:tcBorders>
            <w:shd w:val="clear" w:color="auto" w:fill="005677"/>
          </w:tcPr>
          <w:p w14:paraId="4BFE534D" w14:textId="77777777" w:rsidR="00CC6B61" w:rsidRPr="00A537F9" w:rsidRDefault="00E5403E" w:rsidP="00CC6B61">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76CE9FF0" w14:textId="77777777" w:rsidR="00CC6B61" w:rsidRPr="00A537F9" w:rsidRDefault="00E5403E" w:rsidP="00CC6B61">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Limistéar</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6FDABAC3" w14:textId="77777777" w:rsidR="00CC6B61" w:rsidRPr="00A537F9" w:rsidRDefault="00E5403E" w:rsidP="00CC6B61">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Oifigeach óige/Idirchaidrimh ar an teileafón agus ríomhphost le sonraí teagmhála</w:t>
            </w:r>
          </w:p>
        </w:tc>
        <w:tc>
          <w:tcPr>
            <w:tcW w:w="2812" w:type="dxa"/>
            <w:tcBorders>
              <w:top w:val="single" w:sz="4" w:space="0" w:color="auto"/>
              <w:left w:val="single" w:sz="4" w:space="0" w:color="auto"/>
              <w:bottom w:val="single" w:sz="4" w:space="0" w:color="auto"/>
              <w:right w:val="single" w:sz="4" w:space="0" w:color="auto"/>
            </w:tcBorders>
            <w:shd w:val="clear" w:color="auto" w:fill="005677"/>
          </w:tcPr>
          <w:p w14:paraId="353BBF5B" w14:textId="77777777" w:rsidR="00CC6B61" w:rsidRPr="00A537F9" w:rsidRDefault="00E5403E" w:rsidP="00CC6B61">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Seoladh</w:t>
            </w:r>
          </w:p>
        </w:tc>
      </w:tr>
      <w:tr w:rsidR="002F4906" w14:paraId="60072C8D" w14:textId="77777777" w:rsidTr="00CC6B61">
        <w:tc>
          <w:tcPr>
            <w:tcW w:w="26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FD7070"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An chabháin agus Mhuineacháin ETB</w:t>
            </w:r>
          </w:p>
        </w:tc>
        <w:tc>
          <w:tcPr>
            <w:tcW w:w="16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CF5513"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An chabháin/</w:t>
            </w:r>
          </w:p>
          <w:p w14:paraId="0CFF9252"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Mhuineacháin</w:t>
            </w:r>
          </w:p>
        </w:tc>
        <w:tc>
          <w:tcPr>
            <w:tcW w:w="29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9D1427"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Maureen McIntyre</w:t>
            </w:r>
          </w:p>
          <w:p w14:paraId="7C1AF721"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Teil: 049 4361881/ 087 2954964</w:t>
            </w:r>
          </w:p>
          <w:p w14:paraId="31879A76"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R-phost: maureenmcintyre@cmetb.ie</w:t>
            </w:r>
          </w:p>
        </w:tc>
        <w:tc>
          <w:tcPr>
            <w:tcW w:w="28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3D62E1" w14:textId="5CC9DC0E"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An chabháin agus Mhuineacháin ETB Oifigí Riaracháin, Sráid an Mhargaidh, Muineachán  H18 449 </w:t>
            </w:r>
            <w:r w:rsidRPr="00A537F9">
              <w:rPr>
                <w:rFonts w:eastAsia="Times New Roman" w:cstheme="majorHAnsi"/>
                <w:color w:val="000000"/>
                <w:spacing w:val="-10"/>
                <w:kern w:val="28"/>
                <w:u w:val="single"/>
                <w:lang w:eastAsia="en-IE"/>
              </w:rPr>
              <w:t xml:space="preserve">NÓ </w:t>
            </w:r>
            <w:r w:rsidRPr="00A537F9">
              <w:rPr>
                <w:rFonts w:eastAsia="Times New Roman" w:cstheme="majorHAnsi"/>
                <w:color w:val="000000"/>
                <w:spacing w:val="-10"/>
                <w:kern w:val="28"/>
                <w:lang w:eastAsia="en-IE"/>
              </w:rPr>
              <w:t xml:space="preserve">Aonad 4 </w:t>
            </w:r>
            <w:r w:rsidR="001868B0">
              <w:rPr>
                <w:rFonts w:eastAsia="Times New Roman" w:cstheme="majorHAnsi"/>
                <w:color w:val="000000"/>
                <w:spacing w:val="-10"/>
                <w:kern w:val="28"/>
                <w:lang w:eastAsia="en-IE"/>
              </w:rPr>
              <w:t>Radharc na heaglaise</w:t>
            </w:r>
            <w:r w:rsidRPr="00A537F9">
              <w:rPr>
                <w:rFonts w:eastAsia="Times New Roman" w:cstheme="majorHAnsi"/>
                <w:color w:val="000000"/>
                <w:spacing w:val="-10"/>
                <w:kern w:val="28"/>
                <w:lang w:eastAsia="en-IE"/>
              </w:rPr>
              <w:t>, Baile An Chabháin H12 A592</w:t>
            </w:r>
          </w:p>
        </w:tc>
      </w:tr>
      <w:tr w:rsidR="002F4906" w14:paraId="67C962CD" w14:textId="77777777" w:rsidTr="00CC6B61">
        <w:tc>
          <w:tcPr>
            <w:tcW w:w="2611" w:type="dxa"/>
            <w:tcBorders>
              <w:top w:val="single" w:sz="4" w:space="0" w:color="auto"/>
              <w:left w:val="single" w:sz="4" w:space="0" w:color="auto"/>
              <w:bottom w:val="single" w:sz="4" w:space="0" w:color="auto"/>
              <w:right w:val="single" w:sz="4" w:space="0" w:color="auto"/>
            </w:tcBorders>
            <w:shd w:val="clear" w:color="auto" w:fill="FFFFFF"/>
          </w:tcPr>
          <w:p w14:paraId="0E44FCC2" w14:textId="77777777" w:rsidR="00CC6B61" w:rsidRPr="00A537F9" w:rsidRDefault="00E5403E" w:rsidP="00CC6B61">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Chathair bhaile átha Cliath (CDYSB ETB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07A168A9" w14:textId="77777777" w:rsidR="00CC6B61" w:rsidRPr="00A537F9" w:rsidRDefault="00E5403E" w:rsidP="00CC6B61">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Chathair Bhaile Átha Cliath</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5638C820" w14:textId="41634A13" w:rsidR="00CC6B61" w:rsidRPr="00A537F9" w:rsidRDefault="00E5403E" w:rsidP="00CC6B61">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Teil: 01 432 1100</w:t>
            </w:r>
            <w:r w:rsidRPr="00A537F9">
              <w:rPr>
                <w:rFonts w:eastAsia="Times New Roman" w:cstheme="majorHAnsi"/>
                <w:color w:val="000000"/>
                <w:spacing w:val="-10"/>
                <w:kern w:val="28"/>
                <w:lang w:eastAsia="en-IE"/>
              </w:rPr>
              <w:br/>
              <w:t>R-phost: info@cdysb.cdetb.ie</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5B625E52" w14:textId="77777777" w:rsidR="00CC6B61" w:rsidRPr="00A537F9" w:rsidRDefault="00E5403E" w:rsidP="00CC6B61">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CDYSB, 70 Bóthar Morehampton, domhnach Broc, baile átha Cliath 4 D04 X797</w:t>
            </w:r>
          </w:p>
        </w:tc>
      </w:tr>
      <w:tr w:rsidR="002F4906" w14:paraId="193EDCC7" w14:textId="77777777" w:rsidTr="00CC6B61">
        <w:tc>
          <w:tcPr>
            <w:tcW w:w="26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E04BB5" w14:textId="470BFDCC" w:rsidR="00CC6B61" w:rsidRPr="00A537F9" w:rsidRDefault="00A4634D"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Cor</w:t>
            </w:r>
            <w:r>
              <w:rPr>
                <w:rFonts w:eastAsia="Times New Roman" w:cstheme="majorHAnsi"/>
                <w:color w:val="000000"/>
                <w:spacing w:val="-10"/>
                <w:kern w:val="28"/>
                <w:lang w:eastAsia="en-IE"/>
              </w:rPr>
              <w:t xml:space="preserve">caigh </w:t>
            </w:r>
          </w:p>
        </w:tc>
        <w:tc>
          <w:tcPr>
            <w:tcW w:w="16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C5348C"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Chorcaí</w:t>
            </w:r>
          </w:p>
        </w:tc>
        <w:tc>
          <w:tcPr>
            <w:tcW w:w="29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7DB7E0"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Mick Finn</w:t>
            </w:r>
          </w:p>
          <w:p w14:paraId="2803DE20"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Teil: 021 4856259 / 086 1940126</w:t>
            </w:r>
          </w:p>
          <w:p w14:paraId="376D2B9F"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R-phost: mick.finn@corketb.ie</w:t>
            </w:r>
          </w:p>
        </w:tc>
        <w:tc>
          <w:tcPr>
            <w:tcW w:w="28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2F3CDD" w14:textId="4EE0F8E9"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Oifigí Riaracháin , 21 </w:t>
            </w:r>
            <w:r w:rsidR="001868B0">
              <w:rPr>
                <w:rFonts w:eastAsia="Times New Roman" w:cstheme="majorHAnsi"/>
                <w:color w:val="000000"/>
                <w:spacing w:val="-10"/>
                <w:kern w:val="28"/>
                <w:lang w:eastAsia="en-IE"/>
              </w:rPr>
              <w:t xml:space="preserve">Cé </w:t>
            </w:r>
            <w:r w:rsidRPr="00A537F9">
              <w:rPr>
                <w:rFonts w:eastAsia="Times New Roman" w:cstheme="majorHAnsi"/>
                <w:color w:val="000000"/>
                <w:spacing w:val="-10"/>
                <w:kern w:val="28"/>
                <w:lang w:eastAsia="en-IE"/>
              </w:rPr>
              <w:t>Lavitt, Corcaigh</w:t>
            </w:r>
          </w:p>
        </w:tc>
      </w:tr>
      <w:tr w:rsidR="002F4906" w14:paraId="34992230" w14:textId="77777777" w:rsidTr="00CC6B61">
        <w:tc>
          <w:tcPr>
            <w:tcW w:w="26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A886C0" w14:textId="1EB14537" w:rsidR="00CC6B61" w:rsidRPr="00A537F9" w:rsidRDefault="00A4634D" w:rsidP="00CC6B61">
            <w:pPr>
              <w:tabs>
                <w:tab w:val="left" w:pos="284"/>
                <w:tab w:val="left" w:pos="567"/>
              </w:tabs>
              <w:adjustRightInd w:val="0"/>
              <w:spacing w:after="160" w:line="280" w:lineRule="exact"/>
              <w:rPr>
                <w:rFonts w:eastAsia="Times New Roman" w:cstheme="majorHAnsi"/>
                <w:color w:val="000000"/>
                <w:spacing w:val="-10"/>
                <w:kern w:val="28"/>
                <w:lang w:eastAsia="en-IE"/>
              </w:rPr>
            </w:pPr>
            <w:r>
              <w:rPr>
                <w:rFonts w:eastAsia="Calibri" w:cstheme="majorHAnsi"/>
                <w:color w:val="000000"/>
                <w:spacing w:val="-10"/>
                <w:kern w:val="28"/>
                <w:lang w:eastAsia="en-IE"/>
              </w:rPr>
              <w:t xml:space="preserve">ETB </w:t>
            </w:r>
            <w:r w:rsidR="00E5403E" w:rsidRPr="00A537F9">
              <w:rPr>
                <w:rFonts w:eastAsia="Calibri" w:cstheme="majorHAnsi"/>
                <w:color w:val="000000"/>
                <w:spacing w:val="-10"/>
                <w:kern w:val="28"/>
                <w:lang w:eastAsia="en-IE"/>
              </w:rPr>
              <w:t>Cor</w:t>
            </w:r>
            <w:r>
              <w:rPr>
                <w:rFonts w:eastAsia="Calibri" w:cstheme="majorHAnsi"/>
                <w:color w:val="000000"/>
                <w:spacing w:val="-10"/>
                <w:kern w:val="28"/>
                <w:lang w:eastAsia="en-IE"/>
              </w:rPr>
              <w:t>caigh</w:t>
            </w:r>
            <w:r w:rsidR="00E5403E" w:rsidRPr="00A537F9">
              <w:rPr>
                <w:rFonts w:eastAsia="Calibri" w:cstheme="majorHAnsi"/>
                <w:color w:val="000000"/>
                <w:spacing w:val="-10"/>
                <w:kern w:val="28"/>
                <w:lang w:eastAsia="en-IE"/>
              </w:rPr>
              <w:t xml:space="preserve"> </w:t>
            </w:r>
          </w:p>
        </w:tc>
        <w:tc>
          <w:tcPr>
            <w:tcW w:w="16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464007" w14:textId="77777777" w:rsidR="00CC6B61" w:rsidRPr="00A537F9" w:rsidRDefault="00E5403E" w:rsidP="00CC6B61">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Chorcaí</w:t>
            </w:r>
          </w:p>
        </w:tc>
        <w:tc>
          <w:tcPr>
            <w:tcW w:w="29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1322F0" w14:textId="77777777" w:rsidR="00CC6B61" w:rsidRPr="00A537F9" w:rsidRDefault="00E5403E" w:rsidP="00CC6B61">
            <w:pPr>
              <w:tabs>
                <w:tab w:val="left" w:pos="284"/>
                <w:tab w:val="left" w:pos="567"/>
              </w:tabs>
              <w:adjustRightInd w:val="0"/>
              <w:spacing w:after="160"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Catriona McNaeidhe</w:t>
            </w:r>
          </w:p>
          <w:p w14:paraId="1630153A" w14:textId="77777777" w:rsidR="00CC6B61" w:rsidRPr="00A537F9" w:rsidRDefault="00E5403E" w:rsidP="00CC6B61">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R-phost: catriona.mcnaeidhe@corketb.ie</w:t>
            </w:r>
          </w:p>
        </w:tc>
        <w:tc>
          <w:tcPr>
            <w:tcW w:w="28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B02D9" w14:textId="11B90FDF" w:rsidR="00CC6B61" w:rsidRPr="00A537F9" w:rsidRDefault="00E5403E" w:rsidP="00CC6B61">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 xml:space="preserve">Oifigí Riaracháin , 21 </w:t>
            </w:r>
            <w:r w:rsidR="001868B0">
              <w:rPr>
                <w:rFonts w:eastAsia="Calibri" w:cstheme="majorHAnsi"/>
                <w:color w:val="000000"/>
                <w:spacing w:val="-10"/>
                <w:kern w:val="28"/>
                <w:lang w:eastAsia="en-IE"/>
              </w:rPr>
              <w:t>Cé Lavitt</w:t>
            </w:r>
            <w:r w:rsidRPr="00A537F9">
              <w:rPr>
                <w:rFonts w:eastAsia="Calibri" w:cstheme="majorHAnsi"/>
                <w:color w:val="000000"/>
                <w:spacing w:val="-10"/>
                <w:kern w:val="28"/>
                <w:lang w:eastAsia="en-IE"/>
              </w:rPr>
              <w:t>, Corcaigh</w:t>
            </w:r>
          </w:p>
        </w:tc>
      </w:tr>
      <w:tr w:rsidR="002F4906" w14:paraId="71A885F8" w14:textId="77777777" w:rsidTr="00CC6B61">
        <w:tc>
          <w:tcPr>
            <w:tcW w:w="2611" w:type="dxa"/>
            <w:tcBorders>
              <w:top w:val="single" w:sz="4" w:space="0" w:color="auto"/>
              <w:left w:val="single" w:sz="4" w:space="0" w:color="auto"/>
              <w:bottom w:val="single" w:sz="4" w:space="0" w:color="auto"/>
              <w:right w:val="single" w:sz="4" w:space="0" w:color="auto"/>
            </w:tcBorders>
          </w:tcPr>
          <w:p w14:paraId="71C15FBB" w14:textId="03A29D08" w:rsidR="00CC6B61" w:rsidRPr="00A537F9" w:rsidRDefault="00A4634D"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Dhún na ngall </w:t>
            </w:r>
          </w:p>
        </w:tc>
        <w:tc>
          <w:tcPr>
            <w:tcW w:w="1643" w:type="dxa"/>
            <w:tcBorders>
              <w:top w:val="single" w:sz="4" w:space="0" w:color="auto"/>
              <w:left w:val="single" w:sz="4" w:space="0" w:color="auto"/>
              <w:bottom w:val="single" w:sz="4" w:space="0" w:color="auto"/>
              <w:right w:val="single" w:sz="4" w:space="0" w:color="auto"/>
            </w:tcBorders>
          </w:tcPr>
          <w:p w14:paraId="22827009"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Dhún na ngall</w:t>
            </w:r>
          </w:p>
        </w:tc>
        <w:tc>
          <w:tcPr>
            <w:tcW w:w="2999" w:type="dxa"/>
            <w:tcBorders>
              <w:top w:val="single" w:sz="4" w:space="0" w:color="auto"/>
              <w:left w:val="single" w:sz="4" w:space="0" w:color="auto"/>
              <w:bottom w:val="single" w:sz="4" w:space="0" w:color="auto"/>
              <w:right w:val="single" w:sz="4" w:space="0" w:color="auto"/>
            </w:tcBorders>
          </w:tcPr>
          <w:p w14:paraId="0110E0B7"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Paddy Muldoon</w:t>
            </w:r>
          </w:p>
          <w:p w14:paraId="7F897EFB"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Teil: 074 916 1600/ 087 9213299</w:t>
            </w:r>
          </w:p>
          <w:p w14:paraId="58D94D5B"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R-phost: paddymuldoon@donegaletb.ie</w:t>
            </w:r>
          </w:p>
        </w:tc>
        <w:tc>
          <w:tcPr>
            <w:tcW w:w="2812" w:type="dxa"/>
            <w:tcBorders>
              <w:top w:val="single" w:sz="4" w:space="0" w:color="auto"/>
              <w:left w:val="single" w:sz="4" w:space="0" w:color="auto"/>
              <w:bottom w:val="single" w:sz="4" w:space="0" w:color="auto"/>
              <w:right w:val="single" w:sz="4" w:space="0" w:color="auto"/>
            </w:tcBorders>
          </w:tcPr>
          <w:p w14:paraId="23799046"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Dhún na ngall ETB, Oifigí Riaracháin, </w:t>
            </w:r>
          </w:p>
          <w:p w14:paraId="09A09CB5"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Ard O ' Donnell, leitir Ceanainn, Co dhún na Ngall F92 DP98</w:t>
            </w:r>
          </w:p>
        </w:tc>
      </w:tr>
      <w:tr w:rsidR="002F4906" w14:paraId="3400087F" w14:textId="77777777" w:rsidTr="00CC6B61">
        <w:tc>
          <w:tcPr>
            <w:tcW w:w="26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288077" w14:textId="106EE62B" w:rsidR="00CC6B61" w:rsidRPr="00A537F9" w:rsidRDefault="00A4634D"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4634D">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Bhaile átha cliath agus Dhún Laoghaire </w:t>
            </w:r>
          </w:p>
        </w:tc>
        <w:tc>
          <w:tcPr>
            <w:tcW w:w="16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D53B5B"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Bhaile Átha Cliath/Dhún Laoghaire</w:t>
            </w:r>
          </w:p>
        </w:tc>
        <w:tc>
          <w:tcPr>
            <w:tcW w:w="29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530200"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eastAsia="en-IE"/>
              </w:rPr>
              <w:t>Róisín McLindon</w:t>
            </w:r>
          </w:p>
          <w:p w14:paraId="1780A214"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eastAsia="en-IE"/>
              </w:rPr>
              <w:t>Teil: 01 4529600</w:t>
            </w:r>
          </w:p>
          <w:p w14:paraId="3CD69848"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Calibri" w:cstheme="majorHAnsi"/>
                <w:color w:val="000000"/>
                <w:spacing w:val="-10"/>
                <w:kern w:val="28"/>
                <w:lang w:eastAsia="en-IE"/>
              </w:rPr>
              <w:t>R-phost: roisinmclindon@ddletb.ie</w:t>
            </w:r>
          </w:p>
        </w:tc>
        <w:tc>
          <w:tcPr>
            <w:tcW w:w="28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9CD2C8"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An óige agus an Spórt Tseirbhís um Fhorbairt,</w:t>
            </w:r>
          </w:p>
          <w:p w14:paraId="0E4F0738"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Bhaile átha cliath agus Dhún Laoghaire ETB,</w:t>
            </w:r>
          </w:p>
          <w:p w14:paraId="08D4AA8A" w14:textId="2BF2FA45"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1 </w:t>
            </w:r>
            <w:r w:rsidR="001868B0">
              <w:rPr>
                <w:rFonts w:eastAsia="Times New Roman" w:cstheme="majorHAnsi"/>
                <w:color w:val="000000"/>
                <w:spacing w:val="-10"/>
                <w:kern w:val="28"/>
                <w:lang w:eastAsia="en-IE"/>
              </w:rPr>
              <w:t>Geata Thuain</w:t>
            </w:r>
            <w:r w:rsidRPr="00A537F9">
              <w:rPr>
                <w:rFonts w:eastAsia="Times New Roman" w:cstheme="majorHAnsi"/>
                <w:color w:val="000000"/>
                <w:spacing w:val="-10"/>
                <w:kern w:val="28"/>
                <w:lang w:eastAsia="en-IE"/>
              </w:rPr>
              <w:t>, Cearnóg B</w:t>
            </w:r>
            <w:r w:rsidR="001868B0">
              <w:rPr>
                <w:rFonts w:eastAsia="Times New Roman" w:cstheme="majorHAnsi"/>
                <w:color w:val="000000"/>
                <w:spacing w:val="-10"/>
                <w:kern w:val="28"/>
                <w:lang w:eastAsia="en-IE"/>
              </w:rPr>
              <w:t xml:space="preserve">aile Fearainn </w:t>
            </w:r>
            <w:r w:rsidRPr="00A537F9">
              <w:rPr>
                <w:rFonts w:eastAsia="Times New Roman" w:cstheme="majorHAnsi"/>
                <w:color w:val="000000"/>
                <w:spacing w:val="-10"/>
                <w:kern w:val="28"/>
                <w:lang w:eastAsia="en-IE"/>
              </w:rPr>
              <w:t>Thoir,</w:t>
            </w:r>
          </w:p>
          <w:p w14:paraId="619F36A3" w14:textId="4B2EB152"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Tamhlacht, </w:t>
            </w:r>
            <w:r w:rsidR="001868B0">
              <w:rPr>
                <w:rFonts w:eastAsia="Times New Roman" w:cstheme="majorHAnsi"/>
                <w:color w:val="000000"/>
                <w:spacing w:val="-10"/>
                <w:kern w:val="28"/>
                <w:lang w:eastAsia="en-IE"/>
              </w:rPr>
              <w:t>B</w:t>
            </w:r>
            <w:r w:rsidRPr="00A537F9">
              <w:rPr>
                <w:rFonts w:eastAsia="Times New Roman" w:cstheme="majorHAnsi"/>
                <w:color w:val="000000"/>
                <w:spacing w:val="-10"/>
                <w:kern w:val="28"/>
                <w:lang w:eastAsia="en-IE"/>
              </w:rPr>
              <w:t xml:space="preserve">aile </w:t>
            </w:r>
            <w:r w:rsidR="001868B0">
              <w:rPr>
                <w:rFonts w:eastAsia="Times New Roman" w:cstheme="majorHAnsi"/>
                <w:color w:val="000000"/>
                <w:spacing w:val="-10"/>
                <w:kern w:val="28"/>
                <w:lang w:eastAsia="en-IE"/>
              </w:rPr>
              <w:t>Á</w:t>
            </w:r>
            <w:r w:rsidRPr="00A537F9">
              <w:rPr>
                <w:rFonts w:eastAsia="Times New Roman" w:cstheme="majorHAnsi"/>
                <w:color w:val="000000"/>
                <w:spacing w:val="-10"/>
                <w:kern w:val="28"/>
                <w:lang w:eastAsia="en-IE"/>
              </w:rPr>
              <w:t>tha Cliath 24 D24 Y62W</w:t>
            </w:r>
          </w:p>
        </w:tc>
      </w:tr>
      <w:tr w:rsidR="002F4906" w14:paraId="1C36A8EC" w14:textId="77777777" w:rsidTr="00CC6B61">
        <w:tc>
          <w:tcPr>
            <w:tcW w:w="26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52BE97" w14:textId="5955653D" w:rsidR="00CC6B61" w:rsidRPr="00A537F9" w:rsidRDefault="00A4634D"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4634D">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Bhaile átha cliath agus </w:t>
            </w:r>
            <w:r w:rsidR="00E5403E" w:rsidRPr="00A537F9">
              <w:rPr>
                <w:rFonts w:eastAsia="Times New Roman" w:cstheme="majorHAnsi"/>
                <w:color w:val="000000"/>
                <w:spacing w:val="-10"/>
                <w:kern w:val="28"/>
                <w:lang w:eastAsia="en-IE"/>
              </w:rPr>
              <w:br/>
              <w:t xml:space="preserve">Dhún Laoghaire </w:t>
            </w:r>
          </w:p>
        </w:tc>
        <w:tc>
          <w:tcPr>
            <w:tcW w:w="16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666127"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Bhaile Átha Cliath/</w:t>
            </w:r>
            <w:r w:rsidRPr="00A537F9">
              <w:rPr>
                <w:rFonts w:eastAsia="Times New Roman" w:cstheme="majorHAnsi"/>
                <w:color w:val="000000"/>
                <w:spacing w:val="-10"/>
                <w:kern w:val="28"/>
                <w:lang w:eastAsia="en-IE"/>
              </w:rPr>
              <w:br/>
              <w:t xml:space="preserve">Dún Laoghaire </w:t>
            </w:r>
          </w:p>
        </w:tc>
        <w:tc>
          <w:tcPr>
            <w:tcW w:w="29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A9D4C8"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Simon McCabe</w:t>
            </w:r>
            <w:r w:rsidRPr="00A537F9">
              <w:rPr>
                <w:rFonts w:eastAsia="Calibri" w:cstheme="majorHAnsi"/>
                <w:color w:val="000000"/>
                <w:spacing w:val="-10"/>
                <w:kern w:val="28"/>
                <w:lang w:eastAsia="en-IE"/>
              </w:rPr>
              <w:br/>
              <w:t>R-Phost: SimonMcCabe@ddletb.ie</w:t>
            </w:r>
          </w:p>
        </w:tc>
        <w:tc>
          <w:tcPr>
            <w:tcW w:w="28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54ED09"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An óige agus an Spórt Tseirbhís um Fhorbairt,</w:t>
            </w:r>
          </w:p>
          <w:p w14:paraId="72165266"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Bhaile átha cliath agus Dhún Laoghaire ETB,</w:t>
            </w:r>
          </w:p>
          <w:p w14:paraId="5D6414FB" w14:textId="4160F8E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1 </w:t>
            </w:r>
            <w:r w:rsidR="001868B0">
              <w:rPr>
                <w:rFonts w:eastAsia="Times New Roman" w:cstheme="majorHAnsi"/>
                <w:color w:val="000000"/>
                <w:spacing w:val="-10"/>
                <w:kern w:val="28"/>
                <w:lang w:eastAsia="en-IE"/>
              </w:rPr>
              <w:t>Gheata Thuain</w:t>
            </w:r>
            <w:r w:rsidRPr="00A537F9">
              <w:rPr>
                <w:rFonts w:eastAsia="Times New Roman" w:cstheme="majorHAnsi"/>
                <w:color w:val="000000"/>
                <w:spacing w:val="-10"/>
                <w:kern w:val="28"/>
                <w:lang w:eastAsia="en-IE"/>
              </w:rPr>
              <w:t>, Cearnóg B</w:t>
            </w:r>
            <w:r w:rsidR="001868B0">
              <w:rPr>
                <w:rFonts w:eastAsia="Times New Roman" w:cstheme="majorHAnsi"/>
                <w:color w:val="000000"/>
                <w:spacing w:val="-10"/>
                <w:kern w:val="28"/>
                <w:lang w:eastAsia="en-IE"/>
              </w:rPr>
              <w:t>aile Fearainn</w:t>
            </w:r>
            <w:r w:rsidRPr="00A537F9">
              <w:rPr>
                <w:rFonts w:eastAsia="Times New Roman" w:cstheme="majorHAnsi"/>
                <w:color w:val="000000"/>
                <w:spacing w:val="-10"/>
                <w:kern w:val="28"/>
                <w:lang w:eastAsia="en-IE"/>
              </w:rPr>
              <w:t xml:space="preserve"> Thoir,</w:t>
            </w:r>
          </w:p>
          <w:p w14:paraId="6385B9D2" w14:textId="7C86290C"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Tamhlacht, </w:t>
            </w:r>
            <w:r w:rsidR="001868B0">
              <w:rPr>
                <w:rFonts w:eastAsia="Times New Roman" w:cstheme="majorHAnsi"/>
                <w:color w:val="000000"/>
                <w:spacing w:val="-10"/>
                <w:kern w:val="28"/>
                <w:lang w:eastAsia="en-IE"/>
              </w:rPr>
              <w:t>B</w:t>
            </w:r>
            <w:r w:rsidRPr="00A537F9">
              <w:rPr>
                <w:rFonts w:eastAsia="Times New Roman" w:cstheme="majorHAnsi"/>
                <w:color w:val="000000"/>
                <w:spacing w:val="-10"/>
                <w:kern w:val="28"/>
                <w:lang w:eastAsia="en-IE"/>
              </w:rPr>
              <w:t xml:space="preserve">aile </w:t>
            </w:r>
            <w:r w:rsidR="001868B0">
              <w:rPr>
                <w:rFonts w:eastAsia="Times New Roman" w:cstheme="majorHAnsi"/>
                <w:color w:val="000000"/>
                <w:spacing w:val="-10"/>
                <w:kern w:val="28"/>
                <w:lang w:eastAsia="en-IE"/>
              </w:rPr>
              <w:t>Át</w:t>
            </w:r>
            <w:r w:rsidRPr="00A537F9">
              <w:rPr>
                <w:rFonts w:eastAsia="Times New Roman" w:cstheme="majorHAnsi"/>
                <w:color w:val="000000"/>
                <w:spacing w:val="-10"/>
                <w:kern w:val="28"/>
                <w:lang w:eastAsia="en-IE"/>
              </w:rPr>
              <w:t>ha Cliath 24 D24 Y62W</w:t>
            </w:r>
          </w:p>
        </w:tc>
      </w:tr>
      <w:tr w:rsidR="002F4906" w14:paraId="49C4651B" w14:textId="77777777" w:rsidTr="00CC6B61">
        <w:tc>
          <w:tcPr>
            <w:tcW w:w="26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FB3455" w14:textId="41E1BC47" w:rsidR="00CC6B61" w:rsidRPr="00A537F9" w:rsidRDefault="00A4634D"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4634D">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Bhaile átha cliath agus </w:t>
            </w:r>
            <w:r w:rsidR="00E5403E" w:rsidRPr="00A537F9">
              <w:rPr>
                <w:rFonts w:eastAsia="Times New Roman" w:cstheme="majorHAnsi"/>
                <w:color w:val="000000"/>
                <w:spacing w:val="-10"/>
                <w:kern w:val="28"/>
                <w:lang w:eastAsia="en-IE"/>
              </w:rPr>
              <w:br/>
              <w:t xml:space="preserve">Dhún Laoghaire </w:t>
            </w:r>
          </w:p>
        </w:tc>
        <w:tc>
          <w:tcPr>
            <w:tcW w:w="164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138F78"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Bhaile Átha Cliath/ Dhún Laoghaire</w:t>
            </w:r>
          </w:p>
        </w:tc>
        <w:tc>
          <w:tcPr>
            <w:tcW w:w="29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73F2B1" w14:textId="0C00C0A5"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 xml:space="preserve">Martin </w:t>
            </w:r>
            <w:r w:rsidR="001868B0">
              <w:rPr>
                <w:rFonts w:eastAsia="Calibri" w:cstheme="majorHAnsi"/>
                <w:color w:val="000000"/>
                <w:spacing w:val="-10"/>
                <w:kern w:val="28"/>
                <w:lang w:eastAsia="en-IE"/>
              </w:rPr>
              <w:t>MacEntee</w:t>
            </w:r>
            <w:r w:rsidRPr="00A537F9">
              <w:rPr>
                <w:rFonts w:eastAsia="Calibri" w:cstheme="majorHAnsi"/>
                <w:color w:val="000000"/>
                <w:spacing w:val="-10"/>
                <w:kern w:val="28"/>
                <w:lang w:eastAsia="en-IE"/>
              </w:rPr>
              <w:br/>
              <w:t>Teil: 01 4529600</w:t>
            </w:r>
          </w:p>
          <w:p w14:paraId="53325321"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R-phost: martinmacentee@ddletb.ie</w:t>
            </w:r>
          </w:p>
        </w:tc>
        <w:tc>
          <w:tcPr>
            <w:tcW w:w="28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AC093B"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An óige agus an Spórt Tseirbhís um Fhorbairt,</w:t>
            </w:r>
          </w:p>
          <w:p w14:paraId="7EEAFA04"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Bhaile átha cliath agus Dhún Laoghaire ETB,</w:t>
            </w:r>
          </w:p>
          <w:p w14:paraId="1A1C465F" w14:textId="6C78236E"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1 </w:t>
            </w:r>
            <w:r w:rsidR="001868B0" w:rsidRPr="001868B0">
              <w:rPr>
                <w:rFonts w:eastAsia="Times New Roman" w:cstheme="majorHAnsi"/>
                <w:color w:val="000000"/>
                <w:spacing w:val="-10"/>
                <w:kern w:val="28"/>
                <w:lang w:eastAsia="en-IE"/>
              </w:rPr>
              <w:t>Gheata Thuain, Cearnóg Baile Fearainn Thoir</w:t>
            </w:r>
            <w:r w:rsidR="001868B0" w:rsidRPr="001868B0" w:rsidDel="001868B0">
              <w:rPr>
                <w:rFonts w:eastAsia="Times New Roman" w:cstheme="majorHAnsi"/>
                <w:color w:val="000000"/>
                <w:spacing w:val="-10"/>
                <w:kern w:val="28"/>
                <w:lang w:eastAsia="en-IE"/>
              </w:rPr>
              <w:t xml:space="preserve"> </w:t>
            </w:r>
            <w:r w:rsidRPr="00A537F9">
              <w:rPr>
                <w:rFonts w:eastAsia="Times New Roman" w:cstheme="majorHAnsi"/>
                <w:color w:val="000000"/>
                <w:spacing w:val="-10"/>
                <w:kern w:val="28"/>
                <w:lang w:eastAsia="en-IE"/>
              </w:rPr>
              <w:t xml:space="preserve">Tamhlacht, </w:t>
            </w:r>
            <w:r w:rsidR="001868B0">
              <w:rPr>
                <w:rFonts w:eastAsia="Times New Roman" w:cstheme="majorHAnsi"/>
                <w:color w:val="000000"/>
                <w:spacing w:val="-10"/>
                <w:kern w:val="28"/>
                <w:lang w:eastAsia="en-IE"/>
              </w:rPr>
              <w:t>B</w:t>
            </w:r>
            <w:r w:rsidRPr="00A537F9">
              <w:rPr>
                <w:rFonts w:eastAsia="Times New Roman" w:cstheme="majorHAnsi"/>
                <w:color w:val="000000"/>
                <w:spacing w:val="-10"/>
                <w:kern w:val="28"/>
                <w:lang w:eastAsia="en-IE"/>
              </w:rPr>
              <w:t>aile átha Cliath 24 D24 Y62W</w:t>
            </w:r>
          </w:p>
        </w:tc>
      </w:tr>
      <w:tr w:rsidR="002F4906" w14:paraId="098214A1" w14:textId="77777777" w:rsidTr="00CC6B61">
        <w:tc>
          <w:tcPr>
            <w:tcW w:w="2611" w:type="dxa"/>
            <w:tcBorders>
              <w:top w:val="single" w:sz="4" w:space="0" w:color="auto"/>
              <w:left w:val="single" w:sz="4" w:space="0" w:color="auto"/>
              <w:bottom w:val="single" w:sz="4" w:space="0" w:color="auto"/>
              <w:right w:val="single" w:sz="4" w:space="0" w:color="auto"/>
            </w:tcBorders>
            <w:shd w:val="clear" w:color="auto" w:fill="FFFFFF"/>
          </w:tcPr>
          <w:p w14:paraId="0E67984D" w14:textId="162710D1"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ETB n</w:t>
            </w:r>
            <w:r w:rsidR="00E5403E" w:rsidRPr="00A537F9">
              <w:rPr>
                <w:rFonts w:eastAsia="Times New Roman" w:cstheme="majorHAnsi"/>
                <w:color w:val="000000"/>
                <w:spacing w:val="-10"/>
                <w:kern w:val="28"/>
                <w:lang w:eastAsia="en-IE"/>
              </w:rPr>
              <w:t xml:space="preserve">a </w:t>
            </w:r>
            <w:r>
              <w:rPr>
                <w:rFonts w:eastAsia="Times New Roman" w:cstheme="majorHAnsi"/>
                <w:color w:val="000000"/>
                <w:spacing w:val="-10"/>
                <w:kern w:val="28"/>
                <w:lang w:eastAsia="en-IE"/>
              </w:rPr>
              <w:t>G</w:t>
            </w:r>
            <w:r w:rsidR="00E5403E" w:rsidRPr="00A537F9">
              <w:rPr>
                <w:rFonts w:eastAsia="Times New Roman" w:cstheme="majorHAnsi"/>
                <w:color w:val="000000"/>
                <w:spacing w:val="-10"/>
                <w:kern w:val="28"/>
                <w:lang w:eastAsia="en-IE"/>
              </w:rPr>
              <w:t xml:space="preserve">aillimhe agus </w:t>
            </w:r>
            <w:r>
              <w:rPr>
                <w:rFonts w:eastAsia="Times New Roman" w:cstheme="majorHAnsi"/>
                <w:color w:val="000000"/>
                <w:spacing w:val="-10"/>
                <w:kern w:val="28"/>
                <w:lang w:eastAsia="en-IE"/>
              </w:rPr>
              <w:t>R</w:t>
            </w:r>
            <w:r w:rsidR="00E5403E" w:rsidRPr="00A537F9">
              <w:rPr>
                <w:rFonts w:eastAsia="Times New Roman" w:cstheme="majorHAnsi"/>
                <w:color w:val="000000"/>
                <w:spacing w:val="-10"/>
                <w:kern w:val="28"/>
                <w:lang w:eastAsia="en-IE"/>
              </w:rPr>
              <w:t xml:space="preserve">os Comáin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374A6D22"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Gaillimh Ros Comáin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3D497CCE"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eastAsia="en-IE"/>
              </w:rPr>
              <w:t>Davnet McEllin</w:t>
            </w:r>
            <w:r w:rsidRPr="00A537F9">
              <w:rPr>
                <w:rFonts w:eastAsia="Calibri" w:cstheme="majorHAnsi"/>
                <w:color w:val="000000"/>
                <w:spacing w:val="-10"/>
                <w:kern w:val="28"/>
                <w:lang w:eastAsia="en-IE"/>
              </w:rPr>
              <w:br/>
              <w:t>Teil: 091 706264 / 087 6941420</w:t>
            </w:r>
          </w:p>
          <w:p w14:paraId="4745C14E"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 xml:space="preserve">R-phost: davnet.mcellin@gretb.ie  </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5A159857"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Gaillimh ros Comáin ETB, GRETB Ionad Oiliúna, Páirc Gnó Mervue, Mervue, Gaillimh H91 DTH9</w:t>
            </w:r>
          </w:p>
        </w:tc>
      </w:tr>
      <w:tr w:rsidR="002F4906" w14:paraId="148223C2" w14:textId="77777777" w:rsidTr="00CC6B61">
        <w:tc>
          <w:tcPr>
            <w:tcW w:w="2611" w:type="dxa"/>
            <w:tcBorders>
              <w:top w:val="single" w:sz="4" w:space="0" w:color="auto"/>
              <w:left w:val="single" w:sz="4" w:space="0" w:color="auto"/>
              <w:bottom w:val="single" w:sz="4" w:space="0" w:color="auto"/>
              <w:right w:val="single" w:sz="4" w:space="0" w:color="auto"/>
            </w:tcBorders>
            <w:shd w:val="clear" w:color="auto" w:fill="FFFFFF"/>
          </w:tcPr>
          <w:p w14:paraId="5E5E21DA" w14:textId="6FD45FB7"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ETB n</w:t>
            </w:r>
            <w:r w:rsidR="00E5403E" w:rsidRPr="00A537F9">
              <w:rPr>
                <w:rFonts w:eastAsia="Times New Roman" w:cstheme="majorHAnsi"/>
                <w:color w:val="000000"/>
                <w:spacing w:val="-10"/>
                <w:kern w:val="28"/>
                <w:lang w:eastAsia="en-IE"/>
              </w:rPr>
              <w:t xml:space="preserve">a </w:t>
            </w:r>
            <w:r>
              <w:rPr>
                <w:rFonts w:eastAsia="Times New Roman" w:cstheme="majorHAnsi"/>
                <w:color w:val="000000"/>
                <w:spacing w:val="-10"/>
                <w:kern w:val="28"/>
                <w:lang w:eastAsia="en-IE"/>
              </w:rPr>
              <w:t>G</w:t>
            </w:r>
            <w:r w:rsidR="00E5403E" w:rsidRPr="00A537F9">
              <w:rPr>
                <w:rFonts w:eastAsia="Times New Roman" w:cstheme="majorHAnsi"/>
                <w:color w:val="000000"/>
                <w:spacing w:val="-10"/>
                <w:kern w:val="28"/>
                <w:lang w:eastAsia="en-IE"/>
              </w:rPr>
              <w:t xml:space="preserve">aillimhe agus </w:t>
            </w:r>
            <w:r>
              <w:rPr>
                <w:rFonts w:eastAsia="Times New Roman" w:cstheme="majorHAnsi"/>
                <w:color w:val="000000"/>
                <w:spacing w:val="-10"/>
                <w:kern w:val="28"/>
                <w:lang w:eastAsia="en-IE"/>
              </w:rPr>
              <w:t>R</w:t>
            </w:r>
            <w:r w:rsidR="00E5403E" w:rsidRPr="00A537F9">
              <w:rPr>
                <w:rFonts w:eastAsia="Times New Roman" w:cstheme="majorHAnsi"/>
                <w:color w:val="000000"/>
                <w:spacing w:val="-10"/>
                <w:kern w:val="28"/>
                <w:lang w:eastAsia="en-IE"/>
              </w:rPr>
              <w:t xml:space="preserve">os Comáin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5C459F54"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Gaillimh Ros Comáin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75FE525F" w14:textId="77777777" w:rsidR="00CC6B61" w:rsidRPr="00A537F9" w:rsidRDefault="00E5403E" w:rsidP="00CC6B61">
            <w:pPr>
              <w:tabs>
                <w:tab w:val="left" w:pos="284"/>
                <w:tab w:val="left" w:pos="567"/>
              </w:tabs>
              <w:adjustRightInd w:val="0"/>
              <w:spacing w:line="280" w:lineRule="exact"/>
              <w:rPr>
                <w:rFonts w:eastAsia="Calibri" w:cstheme="majorHAnsi"/>
                <w:spacing w:val="-10"/>
                <w:kern w:val="28"/>
                <w:lang w:val="en-GB" w:eastAsia="en-IE"/>
              </w:rPr>
            </w:pPr>
            <w:r w:rsidRPr="00A537F9">
              <w:rPr>
                <w:rFonts w:eastAsia="Calibri" w:cstheme="majorHAnsi"/>
                <w:spacing w:val="-10"/>
                <w:kern w:val="28"/>
                <w:lang w:eastAsia="en-IE"/>
              </w:rPr>
              <w:t>Sara Ní Chuirreáin</w:t>
            </w:r>
          </w:p>
          <w:p w14:paraId="38AB0631" w14:textId="77777777" w:rsidR="00CC6B61" w:rsidRPr="00A537F9" w:rsidRDefault="00E5403E" w:rsidP="00CC6B61">
            <w:pPr>
              <w:tabs>
                <w:tab w:val="left" w:pos="284"/>
                <w:tab w:val="left" w:pos="567"/>
              </w:tabs>
              <w:adjustRightInd w:val="0"/>
              <w:spacing w:line="280" w:lineRule="exact"/>
              <w:rPr>
                <w:rFonts w:eastAsia="Calibri" w:cstheme="majorHAnsi"/>
                <w:spacing w:val="-10"/>
                <w:kern w:val="28"/>
                <w:lang w:val="en-GB" w:eastAsia="en-IE"/>
              </w:rPr>
            </w:pPr>
            <w:r w:rsidRPr="00A537F9">
              <w:rPr>
                <w:rFonts w:eastAsia="Calibri" w:cstheme="majorHAnsi"/>
                <w:spacing w:val="-10"/>
                <w:kern w:val="28"/>
                <w:lang w:eastAsia="en-IE"/>
              </w:rPr>
              <w:t>Teil: 091-706250 / 086 6069728</w:t>
            </w:r>
          </w:p>
          <w:p w14:paraId="14194D10"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spacing w:val="-10"/>
                <w:kern w:val="28"/>
                <w:lang w:eastAsia="en-IE"/>
              </w:rPr>
              <w:t>sara.</w:t>
            </w:r>
            <w:hyperlink r:id="rId17" w:history="1">
              <w:r w:rsidRPr="00A537F9">
                <w:rPr>
                  <w:rFonts w:eastAsia="Calibri" w:cstheme="majorHAnsi"/>
                  <w:spacing w:val="-10"/>
                  <w:kern w:val="28"/>
                  <w:lang w:eastAsia="en-IE"/>
                </w:rPr>
                <w:t>nichuirreain@gretb.ie</w:t>
              </w:r>
            </w:hyperlink>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29AE0853"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Gaillimh ros Comáin ETB, GRETB Ionad Oiliúna, Páirc Gnó Mervue, Mervue, Gaillimh H91 DTH9</w:t>
            </w:r>
          </w:p>
        </w:tc>
      </w:tr>
      <w:tr w:rsidR="002F4906" w14:paraId="3401F242" w14:textId="77777777" w:rsidTr="00CC6B61">
        <w:tc>
          <w:tcPr>
            <w:tcW w:w="2611" w:type="dxa"/>
            <w:tcBorders>
              <w:top w:val="single" w:sz="4" w:space="0" w:color="auto"/>
              <w:left w:val="single" w:sz="4" w:space="0" w:color="auto"/>
              <w:bottom w:val="single" w:sz="4" w:space="0" w:color="auto"/>
              <w:right w:val="single" w:sz="4" w:space="0" w:color="auto"/>
            </w:tcBorders>
            <w:shd w:val="clear" w:color="auto" w:fill="FFFFFF"/>
          </w:tcPr>
          <w:p w14:paraId="5FA28784" w14:textId="1A3EE775"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w:t>
            </w:r>
            <w:r w:rsidR="005039BF">
              <w:rPr>
                <w:rFonts w:eastAsia="Times New Roman" w:cstheme="majorHAnsi"/>
                <w:color w:val="000000"/>
                <w:spacing w:val="-10"/>
                <w:kern w:val="28"/>
                <w:lang w:eastAsia="en-IE"/>
              </w:rPr>
              <w:t xml:space="preserve">ETB na </w:t>
            </w:r>
            <w:r w:rsidRPr="00A537F9">
              <w:rPr>
                <w:rFonts w:eastAsia="Times New Roman" w:cstheme="majorHAnsi"/>
                <w:color w:val="000000"/>
                <w:spacing w:val="-10"/>
                <w:kern w:val="28"/>
                <w:lang w:eastAsia="en-IE"/>
              </w:rPr>
              <w:t xml:space="preserve">gaillimhe agus ros Comáin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7935BC13"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Gaillimh Ros Comáin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1D7D1F0A"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Nicola Kerrigan</w:t>
            </w:r>
          </w:p>
          <w:p w14:paraId="641C791B"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Teil: 086 0755270</w:t>
            </w:r>
          </w:p>
          <w:p w14:paraId="335EDCAC"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R-phost: nicola.kerrigan@gretb.ie</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5944807C"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Gaillimh ros Comáin ETB, GRETB Ionad Oiliúna, Páirc Gnó Mervue, Mervue, Gaillimh H91 DTH9</w:t>
            </w:r>
          </w:p>
        </w:tc>
      </w:tr>
      <w:tr w:rsidR="002F4906" w14:paraId="1710EE2B" w14:textId="77777777" w:rsidTr="00CC6B61">
        <w:tc>
          <w:tcPr>
            <w:tcW w:w="2611" w:type="dxa"/>
            <w:shd w:val="clear" w:color="auto" w:fill="D9E2F3" w:themeFill="accent1" w:themeFillTint="33"/>
          </w:tcPr>
          <w:p w14:paraId="49B7A651" w14:textId="582BADDA"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 xml:space="preserve"> ETB </w:t>
            </w:r>
            <w:r w:rsidRPr="005039BF">
              <w:rPr>
                <w:rFonts w:eastAsia="Times New Roman" w:cstheme="majorHAnsi"/>
                <w:color w:val="000000"/>
                <w:spacing w:val="-10"/>
                <w:kern w:val="28"/>
                <w:lang w:eastAsia="en-IE"/>
              </w:rPr>
              <w:t>Ciarraí</w:t>
            </w:r>
            <w:r>
              <w:rPr>
                <w:rFonts w:eastAsia="Times New Roman" w:cstheme="majorHAnsi"/>
                <w:color w:val="000000"/>
                <w:spacing w:val="-10"/>
                <w:kern w:val="28"/>
                <w:lang w:eastAsia="en-IE"/>
              </w:rPr>
              <w:t xml:space="preserve"> </w:t>
            </w:r>
          </w:p>
        </w:tc>
        <w:tc>
          <w:tcPr>
            <w:tcW w:w="1643" w:type="dxa"/>
            <w:shd w:val="clear" w:color="auto" w:fill="D9E2F3" w:themeFill="accent1" w:themeFillTint="33"/>
          </w:tcPr>
          <w:p w14:paraId="25745130"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Chiarraí</w:t>
            </w:r>
          </w:p>
        </w:tc>
        <w:tc>
          <w:tcPr>
            <w:tcW w:w="2999" w:type="dxa"/>
            <w:shd w:val="clear" w:color="auto" w:fill="D9E2F3" w:themeFill="accent1" w:themeFillTint="33"/>
          </w:tcPr>
          <w:p w14:paraId="7A5B5728"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Seamus Whitty</w:t>
            </w:r>
            <w:r w:rsidRPr="00A537F9">
              <w:rPr>
                <w:rFonts w:eastAsia="Times New Roman" w:cstheme="majorHAnsi"/>
                <w:color w:val="000000"/>
                <w:spacing w:val="-10"/>
                <w:kern w:val="28"/>
                <w:lang w:eastAsia="en-IE"/>
              </w:rPr>
              <w:br/>
              <w:t>Teil: 066 71 21488 / 086 0409025</w:t>
            </w:r>
          </w:p>
          <w:p w14:paraId="1D2B86A1"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R-phost: swhitty@kerryetb.ie</w:t>
            </w:r>
          </w:p>
        </w:tc>
        <w:tc>
          <w:tcPr>
            <w:tcW w:w="2812" w:type="dxa"/>
            <w:shd w:val="clear" w:color="auto" w:fill="D9E2F3" w:themeFill="accent1" w:themeFillTint="33"/>
          </w:tcPr>
          <w:p w14:paraId="29D893F3" w14:textId="77777777" w:rsidR="00CC6B61" w:rsidRPr="00A537F9" w:rsidRDefault="00E5403E" w:rsidP="00CC6B61">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Ciarraí ETB</w:t>
            </w:r>
          </w:p>
          <w:p w14:paraId="74B0935C" w14:textId="77777777" w:rsidR="00CC6B61" w:rsidRPr="00A537F9" w:rsidRDefault="00E5403E" w:rsidP="00CC6B61">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Centrepoint, John Joe Sheehy Road, Trá Lí</w:t>
            </w:r>
          </w:p>
          <w:p w14:paraId="35123891" w14:textId="77777777" w:rsidR="00CC6B61" w:rsidRPr="00A537F9" w:rsidRDefault="00E5403E" w:rsidP="00CC6B61">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Chiarraí, V92 P2FE</w:t>
            </w:r>
          </w:p>
        </w:tc>
      </w:tr>
      <w:tr w:rsidR="002F4906" w14:paraId="48DCBE01" w14:textId="77777777" w:rsidTr="00CC6B61">
        <w:tc>
          <w:tcPr>
            <w:tcW w:w="2611" w:type="dxa"/>
          </w:tcPr>
          <w:p w14:paraId="7F8D92C7" w14:textId="4B672DC4"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Chill dara agus </w:t>
            </w:r>
            <w:r>
              <w:rPr>
                <w:rFonts w:eastAsia="Times New Roman" w:cstheme="majorHAnsi"/>
                <w:color w:val="000000"/>
                <w:spacing w:val="-10"/>
                <w:kern w:val="28"/>
                <w:lang w:eastAsia="en-IE"/>
              </w:rPr>
              <w:t>C</w:t>
            </w:r>
            <w:r w:rsidR="00E5403E" w:rsidRPr="00A537F9">
              <w:rPr>
                <w:rFonts w:eastAsia="Times New Roman" w:cstheme="majorHAnsi"/>
                <w:color w:val="000000"/>
                <w:spacing w:val="-10"/>
                <w:kern w:val="28"/>
                <w:lang w:eastAsia="en-IE"/>
              </w:rPr>
              <w:t>hill Mhantáin</w:t>
            </w:r>
          </w:p>
        </w:tc>
        <w:tc>
          <w:tcPr>
            <w:tcW w:w="1643" w:type="dxa"/>
          </w:tcPr>
          <w:p w14:paraId="7544CE1B"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Chill mhantáin</w:t>
            </w:r>
          </w:p>
        </w:tc>
        <w:tc>
          <w:tcPr>
            <w:tcW w:w="2999" w:type="dxa"/>
          </w:tcPr>
          <w:p w14:paraId="6BA3DEB6"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eastAsia="en-IE"/>
              </w:rPr>
              <w:t>Eric Caffrey</w:t>
            </w:r>
          </w:p>
          <w:p w14:paraId="08A3E488"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eastAsia="en-IE"/>
              </w:rPr>
              <w:t>Teil: 0866002258</w:t>
            </w:r>
          </w:p>
          <w:p w14:paraId="1282E4FD"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eastAsia="en-IE"/>
              </w:rPr>
              <w:t>R-phost: ericcaffrey@kwetb.ie</w:t>
            </w:r>
          </w:p>
        </w:tc>
        <w:tc>
          <w:tcPr>
            <w:tcW w:w="2812" w:type="dxa"/>
          </w:tcPr>
          <w:p w14:paraId="42977E80"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Chill dara, chill Mhantáin ETB Oifigí Riaracháin, Sráid na Heaglaise, Baile chill Mhantáin, Co chill Mhantáin A67 A971</w:t>
            </w:r>
          </w:p>
        </w:tc>
      </w:tr>
      <w:tr w:rsidR="002F4906" w14:paraId="26E0B24F" w14:textId="77777777" w:rsidTr="00CC6B61">
        <w:tc>
          <w:tcPr>
            <w:tcW w:w="2611" w:type="dxa"/>
          </w:tcPr>
          <w:p w14:paraId="57720D78" w14:textId="2FC350EE"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Chill dara agus </w:t>
            </w:r>
            <w:r>
              <w:rPr>
                <w:rFonts w:eastAsia="Times New Roman" w:cstheme="majorHAnsi"/>
                <w:color w:val="000000"/>
                <w:spacing w:val="-10"/>
                <w:kern w:val="28"/>
                <w:lang w:eastAsia="en-IE"/>
              </w:rPr>
              <w:t>C</w:t>
            </w:r>
            <w:r w:rsidR="00E5403E" w:rsidRPr="00A537F9">
              <w:rPr>
                <w:rFonts w:eastAsia="Times New Roman" w:cstheme="majorHAnsi"/>
                <w:color w:val="000000"/>
                <w:spacing w:val="-10"/>
                <w:kern w:val="28"/>
                <w:lang w:eastAsia="en-IE"/>
              </w:rPr>
              <w:t>hill Mhantáin</w:t>
            </w:r>
          </w:p>
        </w:tc>
        <w:tc>
          <w:tcPr>
            <w:tcW w:w="1643" w:type="dxa"/>
          </w:tcPr>
          <w:p w14:paraId="4D7B9E04"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Chill dara</w:t>
            </w:r>
          </w:p>
        </w:tc>
        <w:tc>
          <w:tcPr>
            <w:tcW w:w="2999" w:type="dxa"/>
          </w:tcPr>
          <w:p w14:paraId="1A69EF19"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eastAsia="en-IE"/>
              </w:rPr>
              <w:t>Lorraine Flynn</w:t>
            </w:r>
          </w:p>
          <w:p w14:paraId="6D065E48"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eastAsia="en-IE"/>
              </w:rPr>
              <w:t>Teil :0871709546</w:t>
            </w:r>
            <w:r w:rsidRPr="00A537F9">
              <w:rPr>
                <w:rFonts w:eastAsia="Times New Roman" w:cstheme="majorHAnsi"/>
                <w:color w:val="000000"/>
                <w:spacing w:val="-10"/>
                <w:kern w:val="28"/>
                <w:lang w:eastAsia="en-IE"/>
              </w:rPr>
              <w:tab/>
            </w:r>
          </w:p>
          <w:p w14:paraId="285BE5F2"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eastAsia="en-IE"/>
              </w:rPr>
              <w:t>R-phost : lorraineflynn@kwetb.ie</w:t>
            </w:r>
          </w:p>
        </w:tc>
        <w:tc>
          <w:tcPr>
            <w:tcW w:w="2812" w:type="dxa"/>
          </w:tcPr>
          <w:p w14:paraId="68913D11"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Chill dara agus ETB chill Mhantáin, Oifigí Riaracháin, Àras Chill Dara, Páirc Devoy, an Nás, Co. Chill dara</w:t>
            </w:r>
          </w:p>
        </w:tc>
      </w:tr>
      <w:tr w:rsidR="002F4906" w14:paraId="16554B85" w14:textId="77777777" w:rsidTr="00CC6B61">
        <w:tc>
          <w:tcPr>
            <w:tcW w:w="2611" w:type="dxa"/>
            <w:shd w:val="clear" w:color="auto" w:fill="D9E2F3" w:themeFill="accent1" w:themeFillTint="33"/>
          </w:tcPr>
          <w:p w14:paraId="15254137" w14:textId="73048769"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Chill chainnigh agus Cheatharlach </w:t>
            </w:r>
          </w:p>
        </w:tc>
        <w:tc>
          <w:tcPr>
            <w:tcW w:w="1643" w:type="dxa"/>
            <w:shd w:val="clear" w:color="auto" w:fill="D9E2F3" w:themeFill="accent1" w:themeFillTint="33"/>
          </w:tcPr>
          <w:p w14:paraId="51439D84"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Cheatharlach</w:t>
            </w:r>
          </w:p>
        </w:tc>
        <w:tc>
          <w:tcPr>
            <w:tcW w:w="2999" w:type="dxa"/>
            <w:shd w:val="clear" w:color="auto" w:fill="D9E2F3" w:themeFill="accent1" w:themeFillTint="33"/>
          </w:tcPr>
          <w:p w14:paraId="29FEB62F"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eastAsia="en-IE"/>
              </w:rPr>
              <w:t>Mairead Donohoe</w:t>
            </w:r>
          </w:p>
          <w:p w14:paraId="2B9FEBC3"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eastAsia="en-IE"/>
              </w:rPr>
              <w:t>Teil: 0599179465/ 0857759268</w:t>
            </w:r>
          </w:p>
          <w:p w14:paraId="312464A4"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eastAsia="en-IE"/>
              </w:rPr>
              <w:t>R-phost: mdonohoe@kcetb.ie</w:t>
            </w:r>
          </w:p>
        </w:tc>
        <w:tc>
          <w:tcPr>
            <w:tcW w:w="2812" w:type="dxa"/>
            <w:shd w:val="clear" w:color="auto" w:fill="D9E2F3" w:themeFill="accent1" w:themeFillTint="33"/>
          </w:tcPr>
          <w:p w14:paraId="5C35C862"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Cill chainnigh Ceatharlach ETB Óige Oifig, 1A Meadow Court, Bhuirne Street, Mbaile Cheatharlach R93 XR12</w:t>
            </w:r>
          </w:p>
        </w:tc>
      </w:tr>
      <w:tr w:rsidR="002F4906" w14:paraId="53FE2BEA" w14:textId="77777777" w:rsidTr="00CC6B61">
        <w:tc>
          <w:tcPr>
            <w:tcW w:w="2611" w:type="dxa"/>
            <w:shd w:val="clear" w:color="auto" w:fill="D9E2F3" w:themeFill="accent1" w:themeFillTint="33"/>
          </w:tcPr>
          <w:p w14:paraId="613EE0B7" w14:textId="0FCBB5E4"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Chill chainnigh agus Cheatharlach </w:t>
            </w:r>
          </w:p>
        </w:tc>
        <w:tc>
          <w:tcPr>
            <w:tcW w:w="1643" w:type="dxa"/>
            <w:shd w:val="clear" w:color="auto" w:fill="D9E2F3" w:themeFill="accent1" w:themeFillTint="33"/>
          </w:tcPr>
          <w:p w14:paraId="443FBD8C"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Chill chainnigh</w:t>
            </w:r>
          </w:p>
        </w:tc>
        <w:tc>
          <w:tcPr>
            <w:tcW w:w="2999" w:type="dxa"/>
            <w:shd w:val="clear" w:color="auto" w:fill="D9E2F3" w:themeFill="accent1" w:themeFillTint="33"/>
          </w:tcPr>
          <w:p w14:paraId="5C57815E"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eastAsia="en-IE"/>
              </w:rPr>
              <w:t xml:space="preserve">Saoirse Prendergast </w:t>
            </w:r>
          </w:p>
          <w:p w14:paraId="240AE75D"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eastAsia="en-IE"/>
              </w:rPr>
              <w:t>Teil: 056 7786896 / 086 0494652</w:t>
            </w:r>
          </w:p>
          <w:p w14:paraId="515AAA0F"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eastAsia="en-IE"/>
              </w:rPr>
              <w:t>R-phost: sprendergast@kcetb.ie</w:t>
            </w:r>
          </w:p>
        </w:tc>
        <w:tc>
          <w:tcPr>
            <w:tcW w:w="2812" w:type="dxa"/>
            <w:shd w:val="clear" w:color="auto" w:fill="D9E2F3" w:themeFill="accent1" w:themeFillTint="33"/>
          </w:tcPr>
          <w:p w14:paraId="1E3AE209" w14:textId="150DB14A" w:rsidR="00CC6B61" w:rsidRPr="00A537F9" w:rsidRDefault="00E5403E" w:rsidP="00CC6B61">
            <w:pPr>
              <w:rPr>
                <w:rFonts w:cstheme="majorHAnsi"/>
              </w:rPr>
            </w:pPr>
            <w:r w:rsidRPr="00A537F9">
              <w:rPr>
                <w:rFonts w:cstheme="majorHAnsi"/>
              </w:rPr>
              <w:t>Cill chainnigh Ceatharlach ETB, Tsráid Nua</w:t>
            </w:r>
            <w:r w:rsidR="009B41A4">
              <w:rPr>
                <w:rFonts w:cstheme="majorHAnsi"/>
              </w:rPr>
              <w:t xml:space="preserve"> ísle</w:t>
            </w:r>
            <w:r w:rsidRPr="00A537F9">
              <w:rPr>
                <w:rFonts w:cstheme="majorHAnsi"/>
              </w:rPr>
              <w:t>, cill Chainnigh R95 HW74</w:t>
            </w:r>
          </w:p>
        </w:tc>
      </w:tr>
      <w:tr w:rsidR="002F4906" w14:paraId="5D77E7C4" w14:textId="77777777" w:rsidTr="00CC6B61">
        <w:tc>
          <w:tcPr>
            <w:tcW w:w="2611" w:type="dxa"/>
          </w:tcPr>
          <w:p w14:paraId="58E79622" w14:textId="495725F8"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rPr>
              <w:t xml:space="preserve">ETB </w:t>
            </w:r>
            <w:r w:rsidR="00E5403E" w:rsidRPr="00A537F9">
              <w:rPr>
                <w:rFonts w:eastAsia="Times New Roman" w:cstheme="majorHAnsi"/>
                <w:color w:val="000000"/>
                <w:spacing w:val="-10"/>
                <w:kern w:val="28"/>
              </w:rPr>
              <w:t xml:space="preserve">Laoise agus uíbh Fhailí </w:t>
            </w:r>
          </w:p>
        </w:tc>
        <w:tc>
          <w:tcPr>
            <w:tcW w:w="1643" w:type="dxa"/>
          </w:tcPr>
          <w:p w14:paraId="4777864B"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rPr>
              <w:t>Laoise/Uíbh Fháilí</w:t>
            </w:r>
          </w:p>
        </w:tc>
        <w:tc>
          <w:tcPr>
            <w:tcW w:w="2999" w:type="dxa"/>
          </w:tcPr>
          <w:p w14:paraId="4F67D352"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rPr>
            </w:pPr>
            <w:r w:rsidRPr="00A537F9">
              <w:rPr>
                <w:rFonts w:eastAsia="Calibri" w:cstheme="majorHAnsi"/>
                <w:color w:val="000000"/>
                <w:spacing w:val="-10"/>
                <w:kern w:val="28"/>
              </w:rPr>
              <w:t>Joe Thompson</w:t>
            </w:r>
          </w:p>
          <w:p w14:paraId="5D22D617"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rPr>
            </w:pPr>
            <w:r w:rsidRPr="00A537F9">
              <w:rPr>
                <w:rFonts w:eastAsia="Calibri" w:cstheme="majorHAnsi"/>
                <w:color w:val="000000"/>
                <w:spacing w:val="-10"/>
                <w:kern w:val="28"/>
              </w:rPr>
              <w:t>Teil: 085 8878578/ 057 8621352</w:t>
            </w:r>
          </w:p>
          <w:p w14:paraId="1C7C2060"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rPr>
              <w:t>R-phost: jthompson@loetb.ie</w:t>
            </w:r>
          </w:p>
        </w:tc>
        <w:tc>
          <w:tcPr>
            <w:tcW w:w="2812" w:type="dxa"/>
          </w:tcPr>
          <w:p w14:paraId="60F2CB8E" w14:textId="6315A7EF" w:rsidR="00CC6B61" w:rsidRPr="00A537F9" w:rsidRDefault="009B41A4"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rPr>
              <w:t xml:space="preserve">an Lú agus </w:t>
            </w:r>
            <w:r w:rsidR="00E5403E" w:rsidRPr="00A537F9">
              <w:rPr>
                <w:rFonts w:eastAsia="Times New Roman" w:cstheme="majorHAnsi"/>
                <w:color w:val="000000"/>
                <w:spacing w:val="-10"/>
                <w:kern w:val="28"/>
              </w:rPr>
              <w:t xml:space="preserve">uíbh Fhailí ETB, </w:t>
            </w:r>
            <w:r>
              <w:rPr>
                <w:rFonts w:eastAsia="Times New Roman" w:cstheme="majorHAnsi"/>
                <w:color w:val="000000"/>
                <w:spacing w:val="-10"/>
                <w:kern w:val="28"/>
              </w:rPr>
              <w:t>Bóthar an Droma</w:t>
            </w:r>
            <w:r w:rsidR="00E5403E" w:rsidRPr="00A537F9">
              <w:rPr>
                <w:rFonts w:eastAsia="Times New Roman" w:cstheme="majorHAnsi"/>
                <w:color w:val="000000"/>
                <w:spacing w:val="-10"/>
                <w:kern w:val="28"/>
              </w:rPr>
              <w:t xml:space="preserve"> , Portlaoise, </w:t>
            </w:r>
            <w:r w:rsidR="00E5403E" w:rsidRPr="00A537F9">
              <w:rPr>
                <w:rFonts w:eastAsia="Times New Roman" w:cstheme="majorHAnsi"/>
                <w:color w:val="000000"/>
                <w:spacing w:val="-10"/>
                <w:kern w:val="28"/>
              </w:rPr>
              <w:br/>
              <w:t>Co Laoise R32 NN82</w:t>
            </w:r>
          </w:p>
        </w:tc>
      </w:tr>
      <w:tr w:rsidR="002F4906" w14:paraId="48E58A53" w14:textId="77777777" w:rsidTr="00CC6B61">
        <w:tc>
          <w:tcPr>
            <w:tcW w:w="2611" w:type="dxa"/>
            <w:shd w:val="clear" w:color="auto" w:fill="D9E2F3" w:themeFill="accent1" w:themeFillTint="33"/>
          </w:tcPr>
          <w:p w14:paraId="5C033A98"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Luimnigh agus an Chláir ETB</w:t>
            </w:r>
          </w:p>
          <w:p w14:paraId="02EBC4BF" w14:textId="77777777" w:rsidR="00CC6B61" w:rsidRPr="00A537F9" w:rsidRDefault="00CC6B61" w:rsidP="00CC6B61">
            <w:pPr>
              <w:tabs>
                <w:tab w:val="left" w:pos="284"/>
                <w:tab w:val="left" w:pos="567"/>
              </w:tabs>
              <w:adjustRightInd w:val="0"/>
              <w:spacing w:line="280" w:lineRule="exact"/>
              <w:rPr>
                <w:rFonts w:eastAsia="Times New Roman" w:cstheme="majorHAnsi"/>
                <w:color w:val="000000"/>
                <w:spacing w:val="-10"/>
                <w:kern w:val="28"/>
                <w:lang w:eastAsia="en-IE"/>
              </w:rPr>
            </w:pPr>
          </w:p>
        </w:tc>
        <w:tc>
          <w:tcPr>
            <w:tcW w:w="1643" w:type="dxa"/>
            <w:shd w:val="clear" w:color="auto" w:fill="D9E2F3" w:themeFill="accent1" w:themeFillTint="33"/>
          </w:tcPr>
          <w:p w14:paraId="29E7799A"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Cathair Luimnigh</w:t>
            </w:r>
          </w:p>
        </w:tc>
        <w:tc>
          <w:tcPr>
            <w:tcW w:w="2999" w:type="dxa"/>
            <w:shd w:val="clear" w:color="auto" w:fill="D9E2F3" w:themeFill="accent1" w:themeFillTint="33"/>
          </w:tcPr>
          <w:p w14:paraId="3030D4DA"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Cora Foley</w:t>
            </w:r>
            <w:r w:rsidRPr="00A537F9">
              <w:rPr>
                <w:rFonts w:eastAsia="Calibri" w:cstheme="majorHAnsi"/>
                <w:color w:val="000000"/>
                <w:spacing w:val="-10"/>
                <w:kern w:val="28"/>
                <w:lang w:eastAsia="en-IE"/>
              </w:rPr>
              <w:br/>
              <w:t>Teil: 087 2141432</w:t>
            </w:r>
            <w:r w:rsidRPr="00A537F9">
              <w:rPr>
                <w:rFonts w:eastAsia="Calibri" w:cstheme="majorHAnsi"/>
                <w:color w:val="000000"/>
                <w:spacing w:val="-10"/>
                <w:kern w:val="28"/>
                <w:lang w:eastAsia="en-IE"/>
              </w:rPr>
              <w:br/>
              <w:t>R-phost: cora.foley@lcetb.ie</w:t>
            </w:r>
          </w:p>
        </w:tc>
        <w:tc>
          <w:tcPr>
            <w:tcW w:w="2812" w:type="dxa"/>
            <w:shd w:val="clear" w:color="auto" w:fill="D9E2F3" w:themeFill="accent1" w:themeFillTint="33"/>
          </w:tcPr>
          <w:p w14:paraId="5C6279BF" w14:textId="50D871D6"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Luimneach a</w:t>
            </w:r>
            <w:r w:rsidR="009B41A4">
              <w:rPr>
                <w:rFonts w:eastAsia="Times New Roman" w:cstheme="majorHAnsi"/>
                <w:color w:val="000000"/>
                <w:spacing w:val="-10"/>
                <w:kern w:val="28"/>
                <w:lang w:eastAsia="en-IE"/>
              </w:rPr>
              <w:t>gus</w:t>
            </w:r>
            <w:r w:rsidRPr="00A537F9">
              <w:rPr>
                <w:rFonts w:eastAsia="Times New Roman" w:cstheme="majorHAnsi"/>
                <w:color w:val="000000"/>
                <w:spacing w:val="-10"/>
                <w:kern w:val="28"/>
                <w:lang w:eastAsia="en-IE"/>
              </w:rPr>
              <w:t xml:space="preserve"> Clár ETB, O 'Connell Ascaill an Champais, O' Connell Ascaill, Cathair Luimnigh V94 W651</w:t>
            </w:r>
          </w:p>
        </w:tc>
      </w:tr>
      <w:tr w:rsidR="002F4906" w14:paraId="7B5165E7" w14:textId="77777777" w:rsidTr="00CC6B61">
        <w:tc>
          <w:tcPr>
            <w:tcW w:w="2611" w:type="dxa"/>
            <w:shd w:val="clear" w:color="auto" w:fill="D9E2F3" w:themeFill="accent1" w:themeFillTint="33"/>
          </w:tcPr>
          <w:p w14:paraId="28F8683F" w14:textId="1A93FBCE"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Luimnigh agus an Chláir </w:t>
            </w:r>
          </w:p>
        </w:tc>
        <w:tc>
          <w:tcPr>
            <w:tcW w:w="1643" w:type="dxa"/>
            <w:shd w:val="clear" w:color="auto" w:fill="D9E2F3" w:themeFill="accent1" w:themeFillTint="33"/>
          </w:tcPr>
          <w:p w14:paraId="5CC40769"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Contae Luimnigh</w:t>
            </w:r>
          </w:p>
        </w:tc>
        <w:tc>
          <w:tcPr>
            <w:tcW w:w="2999" w:type="dxa"/>
            <w:shd w:val="clear" w:color="auto" w:fill="D9E2F3" w:themeFill="accent1" w:themeFillTint="33"/>
          </w:tcPr>
          <w:p w14:paraId="675D2EC5"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Martin Duhig</w:t>
            </w:r>
          </w:p>
          <w:p w14:paraId="7CD81D6B"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Teil: 086 010 8146</w:t>
            </w:r>
            <w:r w:rsidRPr="00A537F9">
              <w:rPr>
                <w:rFonts w:eastAsia="Calibri" w:cstheme="majorHAnsi"/>
                <w:color w:val="000000"/>
                <w:spacing w:val="-10"/>
                <w:kern w:val="28"/>
                <w:lang w:eastAsia="en-IE"/>
              </w:rPr>
              <w:br/>
              <w:t>R-phost: martin.duhig@lcetb.ie</w:t>
            </w:r>
          </w:p>
        </w:tc>
        <w:tc>
          <w:tcPr>
            <w:tcW w:w="2812" w:type="dxa"/>
            <w:shd w:val="clear" w:color="auto" w:fill="D9E2F3" w:themeFill="accent1" w:themeFillTint="33"/>
          </w:tcPr>
          <w:p w14:paraId="09ED9A9E" w14:textId="2FF86D72"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Luimneach </w:t>
            </w:r>
            <w:r w:rsidR="009B41A4">
              <w:rPr>
                <w:rFonts w:eastAsia="Times New Roman" w:cstheme="majorHAnsi"/>
                <w:color w:val="000000"/>
                <w:spacing w:val="-10"/>
                <w:kern w:val="28"/>
                <w:lang w:eastAsia="en-IE"/>
              </w:rPr>
              <w:t xml:space="preserve">agus </w:t>
            </w:r>
            <w:r w:rsidRPr="00A537F9">
              <w:rPr>
                <w:rFonts w:eastAsia="Times New Roman" w:cstheme="majorHAnsi"/>
                <w:color w:val="000000"/>
                <w:spacing w:val="-10"/>
                <w:kern w:val="28"/>
                <w:lang w:eastAsia="en-IE"/>
              </w:rPr>
              <w:t>an Clár ETB, O 'Connell Ascaill an Champais, O' Connell Ascaill, Cathair Luimnigh V94 W651</w:t>
            </w:r>
          </w:p>
        </w:tc>
      </w:tr>
      <w:tr w:rsidR="002F4906" w14:paraId="605D839E" w14:textId="77777777" w:rsidTr="00CC6B61">
        <w:tc>
          <w:tcPr>
            <w:tcW w:w="2611" w:type="dxa"/>
            <w:shd w:val="clear" w:color="auto" w:fill="D9E2F3" w:themeFill="accent1" w:themeFillTint="33"/>
          </w:tcPr>
          <w:p w14:paraId="7CBF4C32" w14:textId="3A2FD83E"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Luimnigh agus an Chláir </w:t>
            </w:r>
          </w:p>
        </w:tc>
        <w:tc>
          <w:tcPr>
            <w:tcW w:w="1643" w:type="dxa"/>
            <w:shd w:val="clear" w:color="auto" w:fill="D9E2F3" w:themeFill="accent1" w:themeFillTint="33"/>
          </w:tcPr>
          <w:p w14:paraId="51DB0EFA"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An chláir</w:t>
            </w:r>
          </w:p>
        </w:tc>
        <w:tc>
          <w:tcPr>
            <w:tcW w:w="2999" w:type="dxa"/>
            <w:shd w:val="clear" w:color="auto" w:fill="D9E2F3" w:themeFill="accent1" w:themeFillTint="33"/>
          </w:tcPr>
          <w:p w14:paraId="5BDA6D8D"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Seamus Bane</w:t>
            </w:r>
          </w:p>
          <w:p w14:paraId="65A9A72B"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Teil: 087 224 9338</w:t>
            </w:r>
          </w:p>
          <w:p w14:paraId="387EFA82"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R-phost: seamus.bane@lcetb.ie</w:t>
            </w:r>
          </w:p>
        </w:tc>
        <w:tc>
          <w:tcPr>
            <w:tcW w:w="2812" w:type="dxa"/>
            <w:shd w:val="clear" w:color="auto" w:fill="D9E2F3" w:themeFill="accent1" w:themeFillTint="33"/>
          </w:tcPr>
          <w:p w14:paraId="7A5D178D"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Luimneach an Clár ETB, Bóthar an Stáisiúin, Inis, </w:t>
            </w:r>
            <w:r w:rsidRPr="00A537F9">
              <w:rPr>
                <w:rFonts w:eastAsia="Times New Roman" w:cstheme="majorHAnsi"/>
                <w:color w:val="000000"/>
                <w:spacing w:val="-10"/>
                <w:kern w:val="28"/>
                <w:lang w:eastAsia="en-IE"/>
              </w:rPr>
              <w:br/>
              <w:t>Co. an Chláir V95 D32F</w:t>
            </w:r>
          </w:p>
        </w:tc>
      </w:tr>
      <w:tr w:rsidR="002F4906" w14:paraId="0174B109" w14:textId="77777777" w:rsidTr="00CC6B61">
        <w:tc>
          <w:tcPr>
            <w:tcW w:w="2611" w:type="dxa"/>
          </w:tcPr>
          <w:p w14:paraId="7E8F26ED" w14:textId="4E4A6035"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val="en-GB"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Longfoirt agus na </w:t>
            </w:r>
            <w:r>
              <w:rPr>
                <w:rFonts w:eastAsia="Times New Roman" w:cstheme="majorHAnsi"/>
                <w:color w:val="000000"/>
                <w:spacing w:val="-10"/>
                <w:kern w:val="28"/>
                <w:lang w:eastAsia="en-IE"/>
              </w:rPr>
              <w:t>hI</w:t>
            </w:r>
            <w:r w:rsidR="00E5403E" w:rsidRPr="00A537F9">
              <w:rPr>
                <w:rFonts w:eastAsia="Times New Roman" w:cstheme="majorHAnsi"/>
                <w:color w:val="000000"/>
                <w:spacing w:val="-10"/>
                <w:kern w:val="28"/>
                <w:lang w:eastAsia="en-IE"/>
              </w:rPr>
              <w:t xml:space="preserve">armhí </w:t>
            </w:r>
          </w:p>
        </w:tc>
        <w:tc>
          <w:tcPr>
            <w:tcW w:w="1643" w:type="dxa"/>
          </w:tcPr>
          <w:p w14:paraId="54D54CD4"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eastAsia="en-IE"/>
              </w:rPr>
              <w:t>An longfort/</w:t>
            </w:r>
            <w:r w:rsidRPr="00A537F9">
              <w:rPr>
                <w:rFonts w:eastAsia="Times New Roman" w:cstheme="majorHAnsi"/>
                <w:color w:val="000000"/>
                <w:spacing w:val="-10"/>
                <w:kern w:val="28"/>
                <w:lang w:eastAsia="en-IE"/>
              </w:rPr>
              <w:br/>
              <w:t>Na hiarmhí</w:t>
            </w:r>
          </w:p>
        </w:tc>
        <w:tc>
          <w:tcPr>
            <w:tcW w:w="2999" w:type="dxa"/>
          </w:tcPr>
          <w:p w14:paraId="15F14F3D"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eastAsia="en-IE"/>
              </w:rPr>
              <w:t>Maria Fox</w:t>
            </w:r>
          </w:p>
          <w:p w14:paraId="6579920D"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eastAsia="en-IE"/>
              </w:rPr>
              <w:t>Teil: 044 934 8389 / 086 3839 451 R-phost: mfox@lwetb.ie</w:t>
            </w:r>
          </w:p>
        </w:tc>
        <w:tc>
          <w:tcPr>
            <w:tcW w:w="2812" w:type="dxa"/>
          </w:tcPr>
          <w:p w14:paraId="03E4F416"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eastAsia="en-IE"/>
              </w:rPr>
              <w:t>Longfoirt agus na Hiarmhí ETB, Marlinstown Pháirc Ghnó, an muileann Gcearr, Co na Hiarmhí N91 RW96</w:t>
            </w:r>
          </w:p>
        </w:tc>
      </w:tr>
      <w:tr w:rsidR="002F4906" w14:paraId="23F49A26" w14:textId="77777777" w:rsidTr="00CC6B61">
        <w:tc>
          <w:tcPr>
            <w:tcW w:w="2611" w:type="dxa"/>
            <w:shd w:val="clear" w:color="auto" w:fill="D9E2F3" w:themeFill="accent1" w:themeFillTint="33"/>
          </w:tcPr>
          <w:p w14:paraId="74B84CDB" w14:textId="1659BFED"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val="en-GB"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Lú agus na Mí </w:t>
            </w:r>
          </w:p>
        </w:tc>
        <w:tc>
          <w:tcPr>
            <w:tcW w:w="1643" w:type="dxa"/>
            <w:shd w:val="clear" w:color="auto" w:fill="D9E2F3" w:themeFill="accent1" w:themeFillTint="33"/>
          </w:tcPr>
          <w:p w14:paraId="5D695C4D"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eastAsia="en-IE"/>
              </w:rPr>
              <w:t>Lú</w:t>
            </w:r>
          </w:p>
        </w:tc>
        <w:tc>
          <w:tcPr>
            <w:tcW w:w="2999" w:type="dxa"/>
            <w:shd w:val="clear" w:color="auto" w:fill="D9E2F3" w:themeFill="accent1" w:themeFillTint="33"/>
          </w:tcPr>
          <w:p w14:paraId="2E06ED2F"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eastAsia="en-IE"/>
              </w:rPr>
              <w:t>Ian Walker</w:t>
            </w:r>
          </w:p>
          <w:p w14:paraId="5AC5FD8A"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eastAsia="en-IE"/>
              </w:rPr>
              <w:t>Teil: 042 9396816 / 087 9412078 R-phost: iwalker@lmetb.ie</w:t>
            </w:r>
          </w:p>
        </w:tc>
        <w:tc>
          <w:tcPr>
            <w:tcW w:w="2812" w:type="dxa"/>
            <w:shd w:val="clear" w:color="auto" w:fill="D9E2F3" w:themeFill="accent1" w:themeFillTint="33"/>
          </w:tcPr>
          <w:p w14:paraId="789C6C53"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eastAsia="en-IE"/>
              </w:rPr>
              <w:t>Lú agus na Mí ETB, Sráid an Tséipéil, dún Dealgan, Co Lú A91 C7D8</w:t>
            </w:r>
          </w:p>
        </w:tc>
      </w:tr>
      <w:tr w:rsidR="002F4906" w14:paraId="3BEF0801" w14:textId="77777777" w:rsidTr="00CC6B61">
        <w:tc>
          <w:tcPr>
            <w:tcW w:w="2611" w:type="dxa"/>
            <w:shd w:val="clear" w:color="auto" w:fill="D9E2F3" w:themeFill="accent1" w:themeFillTint="33"/>
          </w:tcPr>
          <w:p w14:paraId="79CA7027" w14:textId="0C24A571"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val="en-GB"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Lú agus na Mí </w:t>
            </w:r>
          </w:p>
        </w:tc>
        <w:tc>
          <w:tcPr>
            <w:tcW w:w="1643" w:type="dxa"/>
            <w:shd w:val="clear" w:color="auto" w:fill="D9E2F3" w:themeFill="accent1" w:themeFillTint="33"/>
          </w:tcPr>
          <w:p w14:paraId="663D8BE4"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eastAsia="en-IE"/>
              </w:rPr>
              <w:t>Na mí</w:t>
            </w:r>
          </w:p>
        </w:tc>
        <w:tc>
          <w:tcPr>
            <w:tcW w:w="2999" w:type="dxa"/>
            <w:shd w:val="clear" w:color="auto" w:fill="D9E2F3" w:themeFill="accent1" w:themeFillTint="33"/>
          </w:tcPr>
          <w:p w14:paraId="622C9041"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eastAsia="en-IE"/>
              </w:rPr>
              <w:t>Claire Reburn</w:t>
            </w:r>
          </w:p>
          <w:p w14:paraId="62A6F310"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eastAsia="en-IE"/>
              </w:rPr>
              <w:t>R-phost: creburn@lmetb.ie</w:t>
            </w:r>
          </w:p>
        </w:tc>
        <w:tc>
          <w:tcPr>
            <w:tcW w:w="2812" w:type="dxa"/>
            <w:shd w:val="clear" w:color="auto" w:fill="D9E2F3" w:themeFill="accent1" w:themeFillTint="33"/>
          </w:tcPr>
          <w:p w14:paraId="39C7AAC5"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cstheme="majorHAnsi"/>
                <w:color w:val="000000"/>
                <w:spacing w:val="-10"/>
                <w:kern w:val="28"/>
                <w:lang w:eastAsia="en-IE"/>
              </w:rPr>
              <w:t>Lú agus na Mí ETB LMETB Foirgnimh (Sean Halla an Chontae) Sráid an Iarnróid an Uaimh Co na Mí C15AW81</w:t>
            </w:r>
          </w:p>
        </w:tc>
      </w:tr>
      <w:tr w:rsidR="002F4906" w14:paraId="061B0602" w14:textId="77777777" w:rsidTr="00CC6B61">
        <w:tc>
          <w:tcPr>
            <w:tcW w:w="2611" w:type="dxa"/>
          </w:tcPr>
          <w:p w14:paraId="5C12F04B" w14:textId="74EB9852"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val="en-GB"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Mhaigh eo, Shligigh agus Liatroma </w:t>
            </w:r>
          </w:p>
        </w:tc>
        <w:tc>
          <w:tcPr>
            <w:tcW w:w="1643" w:type="dxa"/>
          </w:tcPr>
          <w:p w14:paraId="5D995698"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eastAsia="en-IE"/>
              </w:rPr>
              <w:t>Mhaigh eo</w:t>
            </w:r>
          </w:p>
        </w:tc>
        <w:tc>
          <w:tcPr>
            <w:tcW w:w="2999" w:type="dxa"/>
          </w:tcPr>
          <w:p w14:paraId="5E9BEDE4"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eastAsia="en-IE"/>
              </w:rPr>
              <w:t>Breda Ruane</w:t>
            </w:r>
            <w:r w:rsidRPr="00A537F9">
              <w:rPr>
                <w:rFonts w:eastAsia="Calibri" w:cstheme="majorHAnsi"/>
                <w:color w:val="000000"/>
                <w:spacing w:val="-10"/>
                <w:kern w:val="28"/>
                <w:lang w:eastAsia="en-IE"/>
              </w:rPr>
              <w:br/>
              <w:t>Teil: 094 9250730/ 087 7738312</w:t>
            </w:r>
          </w:p>
          <w:p w14:paraId="1F023A84"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eastAsia="en-IE"/>
              </w:rPr>
              <w:t>R-phost: bredaruane@msletb.ie</w:t>
            </w:r>
          </w:p>
        </w:tc>
        <w:tc>
          <w:tcPr>
            <w:tcW w:w="2812" w:type="dxa"/>
          </w:tcPr>
          <w:p w14:paraId="338BA901" w14:textId="77777777" w:rsidR="00CC6B61" w:rsidRPr="00A537F9" w:rsidRDefault="00E5403E" w:rsidP="00CC6B61">
            <w:pPr>
              <w:tabs>
                <w:tab w:val="left" w:pos="284"/>
                <w:tab w:val="left" w:pos="567"/>
              </w:tabs>
              <w:adjustRightInd w:val="0"/>
              <w:spacing w:line="280" w:lineRule="exact"/>
              <w:rPr>
                <w:rFonts w:cstheme="majorHAnsi"/>
                <w:color w:val="000000"/>
                <w:spacing w:val="-10"/>
                <w:kern w:val="28"/>
                <w:lang w:val="en-GB" w:eastAsia="en-IE"/>
              </w:rPr>
            </w:pPr>
            <w:r w:rsidRPr="00A537F9">
              <w:rPr>
                <w:rFonts w:cstheme="majorHAnsi"/>
                <w:color w:val="000000"/>
                <w:spacing w:val="-10"/>
                <w:kern w:val="28"/>
                <w:lang w:eastAsia="en-IE"/>
              </w:rPr>
              <w:t>Mhaigh eo, Shligigh agus Liatroma ETB, Oifigí Riaracháin</w:t>
            </w:r>
          </w:p>
          <w:p w14:paraId="0FDF570B"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cstheme="majorHAnsi"/>
                <w:color w:val="000000"/>
                <w:spacing w:val="-10"/>
                <w:kern w:val="28"/>
                <w:lang w:eastAsia="en-IE"/>
              </w:rPr>
              <w:t>An baile nua i gcaisleán an Bharraigh FET Ionad, Leamhcán Street, caisleán an Bharraigh, Co. Mhaigh eo, F23 FW70</w:t>
            </w:r>
          </w:p>
        </w:tc>
      </w:tr>
      <w:tr w:rsidR="002F4906" w14:paraId="656BA256" w14:textId="77777777" w:rsidTr="00CC6B61">
        <w:tc>
          <w:tcPr>
            <w:tcW w:w="2611" w:type="dxa"/>
          </w:tcPr>
          <w:p w14:paraId="55C2395E" w14:textId="0D3F6B71"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val="en-GB"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Mhaigh eo, Shligigh agus Liatroma </w:t>
            </w:r>
          </w:p>
        </w:tc>
        <w:tc>
          <w:tcPr>
            <w:tcW w:w="1643" w:type="dxa"/>
          </w:tcPr>
          <w:p w14:paraId="171F9F4C"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eastAsia="en-IE"/>
              </w:rPr>
              <w:t>Sligeach/Liatroim</w:t>
            </w:r>
          </w:p>
        </w:tc>
        <w:tc>
          <w:tcPr>
            <w:tcW w:w="2999" w:type="dxa"/>
          </w:tcPr>
          <w:p w14:paraId="332ED969" w14:textId="77777777" w:rsidR="00CC6B61" w:rsidRPr="00A537F9" w:rsidRDefault="00E5403E" w:rsidP="00CC6B61">
            <w:pPr>
              <w:tabs>
                <w:tab w:val="left" w:pos="284"/>
                <w:tab w:val="left" w:pos="567"/>
              </w:tabs>
              <w:adjustRightInd w:val="0"/>
              <w:spacing w:line="280" w:lineRule="exact"/>
              <w:contextualSpacing/>
              <w:rPr>
                <w:rFonts w:eastAsia="Calibri" w:cstheme="majorHAnsi"/>
                <w:color w:val="000000"/>
                <w:spacing w:val="-10"/>
                <w:kern w:val="28"/>
                <w:lang w:val="en-GB" w:eastAsia="en-IE"/>
              </w:rPr>
            </w:pPr>
            <w:r w:rsidRPr="00A537F9">
              <w:rPr>
                <w:rFonts w:eastAsia="Calibri" w:cstheme="majorHAnsi"/>
                <w:color w:val="000000"/>
                <w:spacing w:val="-10"/>
                <w:kern w:val="28"/>
                <w:lang w:eastAsia="en-IE"/>
              </w:rPr>
              <w:t>Trevor Suatman</w:t>
            </w:r>
            <w:r w:rsidRPr="00A537F9">
              <w:rPr>
                <w:rFonts w:eastAsia="Calibri" w:cstheme="majorHAnsi"/>
                <w:color w:val="000000"/>
                <w:spacing w:val="-10"/>
                <w:kern w:val="28"/>
                <w:lang w:eastAsia="en-IE"/>
              </w:rPr>
              <w:br/>
              <w:t>Teil: 071 913 8307 / 087 7678327</w:t>
            </w:r>
          </w:p>
          <w:p w14:paraId="275770D4" w14:textId="77777777" w:rsidR="00CC6B61" w:rsidRPr="00A537F9" w:rsidRDefault="00E5403E" w:rsidP="00CC6B61">
            <w:pPr>
              <w:tabs>
                <w:tab w:val="left" w:pos="284"/>
                <w:tab w:val="left" w:pos="567"/>
              </w:tabs>
              <w:adjustRightInd w:val="0"/>
              <w:spacing w:line="280" w:lineRule="exact"/>
              <w:contextualSpacing/>
              <w:rPr>
                <w:rFonts w:eastAsia="Calibri" w:cstheme="majorHAnsi"/>
                <w:color w:val="000000"/>
                <w:spacing w:val="-10"/>
                <w:kern w:val="28"/>
                <w:lang w:val="en-GB" w:eastAsia="en-IE"/>
              </w:rPr>
            </w:pPr>
            <w:r w:rsidRPr="00A537F9">
              <w:rPr>
                <w:rFonts w:eastAsia="Calibri" w:cstheme="majorHAnsi"/>
                <w:color w:val="000000"/>
                <w:spacing w:val="-10"/>
                <w:kern w:val="28"/>
                <w:lang w:eastAsia="en-IE"/>
              </w:rPr>
              <w:t xml:space="preserve"> R-phost: trevorsweetman@msletb.ie</w:t>
            </w:r>
          </w:p>
        </w:tc>
        <w:tc>
          <w:tcPr>
            <w:tcW w:w="2812" w:type="dxa"/>
          </w:tcPr>
          <w:p w14:paraId="60904D21" w14:textId="77777777" w:rsidR="00CC6B61" w:rsidRPr="00A537F9" w:rsidRDefault="00E5403E" w:rsidP="00CC6B61">
            <w:pPr>
              <w:tabs>
                <w:tab w:val="left" w:pos="284"/>
                <w:tab w:val="left" w:pos="567"/>
              </w:tabs>
              <w:adjustRightInd w:val="0"/>
              <w:spacing w:line="280" w:lineRule="exact"/>
              <w:rPr>
                <w:rFonts w:cstheme="majorHAnsi"/>
                <w:color w:val="000000"/>
                <w:spacing w:val="-10"/>
                <w:kern w:val="28"/>
                <w:lang w:val="en-GB" w:eastAsia="en-IE"/>
              </w:rPr>
            </w:pPr>
            <w:r w:rsidRPr="00A537F9">
              <w:rPr>
                <w:rFonts w:cstheme="majorHAnsi"/>
                <w:color w:val="000000"/>
                <w:spacing w:val="-10"/>
                <w:kern w:val="28"/>
                <w:lang w:eastAsia="en-IE"/>
              </w:rPr>
              <w:t>Mhaigh eo, Shligigh agus Liatroma ETB, Quay Street, Sligeach F91 XH96</w:t>
            </w:r>
          </w:p>
          <w:p w14:paraId="1AEBDC35" w14:textId="77777777" w:rsidR="00CC6B61" w:rsidRPr="00A537F9" w:rsidRDefault="00CC6B61" w:rsidP="00CC6B61">
            <w:pPr>
              <w:tabs>
                <w:tab w:val="left" w:pos="284"/>
                <w:tab w:val="left" w:pos="567"/>
              </w:tabs>
              <w:adjustRightInd w:val="0"/>
              <w:spacing w:line="280" w:lineRule="exact"/>
              <w:rPr>
                <w:rFonts w:eastAsia="Times New Roman" w:cstheme="majorHAnsi"/>
                <w:color w:val="000000"/>
                <w:spacing w:val="-10"/>
                <w:kern w:val="28"/>
                <w:lang w:val="en-GB" w:eastAsia="en-IE"/>
              </w:rPr>
            </w:pPr>
          </w:p>
        </w:tc>
      </w:tr>
      <w:tr w:rsidR="002F4906" w14:paraId="1033B14B" w14:textId="77777777" w:rsidTr="00CC6B61">
        <w:tc>
          <w:tcPr>
            <w:tcW w:w="2611" w:type="dxa"/>
            <w:shd w:val="clear" w:color="auto" w:fill="D9E2F3" w:themeFill="accent1" w:themeFillTint="33"/>
          </w:tcPr>
          <w:p w14:paraId="6D3FA936" w14:textId="55098605"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Thiobraid árann </w:t>
            </w:r>
          </w:p>
        </w:tc>
        <w:tc>
          <w:tcPr>
            <w:tcW w:w="1643" w:type="dxa"/>
            <w:shd w:val="clear" w:color="auto" w:fill="D9E2F3" w:themeFill="accent1" w:themeFillTint="33"/>
          </w:tcPr>
          <w:p w14:paraId="3E4B7301"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Tiobraid Árann Theas</w:t>
            </w:r>
          </w:p>
        </w:tc>
        <w:tc>
          <w:tcPr>
            <w:tcW w:w="2999" w:type="dxa"/>
            <w:shd w:val="clear" w:color="auto" w:fill="D9E2F3" w:themeFill="accent1" w:themeFillTint="33"/>
          </w:tcPr>
          <w:p w14:paraId="6F87C6E6"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Lisa Kavanagh</w:t>
            </w:r>
            <w:r w:rsidRPr="00A537F9">
              <w:rPr>
                <w:rFonts w:eastAsia="Calibri" w:cstheme="majorHAnsi"/>
                <w:color w:val="000000"/>
                <w:spacing w:val="-10"/>
                <w:kern w:val="28"/>
                <w:lang w:eastAsia="en-IE"/>
              </w:rPr>
              <w:br/>
              <w:t>Teil: 052 6134347 / 086 8263157</w:t>
            </w:r>
            <w:r w:rsidRPr="00A537F9">
              <w:rPr>
                <w:rFonts w:eastAsia="Calibri" w:cstheme="majorHAnsi"/>
                <w:color w:val="000000"/>
                <w:spacing w:val="-10"/>
                <w:kern w:val="28"/>
                <w:lang w:eastAsia="en-IE"/>
              </w:rPr>
              <w:br/>
              <w:t>R-phost: lkavanagh@tipperaryetb.ie</w:t>
            </w:r>
          </w:p>
        </w:tc>
        <w:tc>
          <w:tcPr>
            <w:tcW w:w="2812" w:type="dxa"/>
            <w:shd w:val="clear" w:color="auto" w:fill="D9E2F3" w:themeFill="accent1" w:themeFillTint="33"/>
          </w:tcPr>
          <w:p w14:paraId="46E66814"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cstheme="majorHAnsi"/>
                <w:color w:val="000000"/>
                <w:spacing w:val="-10"/>
                <w:kern w:val="28"/>
                <w:lang w:eastAsia="en-IE"/>
              </w:rPr>
              <w:t>Thiobraid árann ETB Oifigí Riaracháin, Bóthar an Iarthair, cluain meala, Co. thiobraid Árann E91 WK13</w:t>
            </w:r>
          </w:p>
        </w:tc>
      </w:tr>
      <w:tr w:rsidR="002F4906" w14:paraId="52A360C0" w14:textId="77777777" w:rsidTr="00CC6B61">
        <w:tc>
          <w:tcPr>
            <w:tcW w:w="2611" w:type="dxa"/>
            <w:shd w:val="clear" w:color="auto" w:fill="D9E2F3" w:themeFill="accent1" w:themeFillTint="33"/>
          </w:tcPr>
          <w:p w14:paraId="2A253E8C" w14:textId="696761F4" w:rsidR="00CC6B61" w:rsidRPr="00A537F9" w:rsidRDefault="005039BF" w:rsidP="00CC6B61">
            <w:pPr>
              <w:tabs>
                <w:tab w:val="left" w:pos="284"/>
                <w:tab w:val="left" w:pos="567"/>
              </w:tabs>
              <w:adjustRightInd w:val="0"/>
              <w:spacing w:line="280" w:lineRule="exact"/>
              <w:rPr>
                <w:rFonts w:eastAsia="Times New Roman" w:cstheme="majorHAnsi"/>
                <w:color w:val="000000"/>
                <w:spacing w:val="-10"/>
                <w:kern w:val="28"/>
                <w:lang w:eastAsia="en-IE"/>
              </w:rPr>
            </w:pPr>
            <w:r>
              <w:rPr>
                <w:rFonts w:eastAsia="Times New Roman" w:cstheme="majorHAnsi"/>
                <w:color w:val="000000"/>
                <w:spacing w:val="-10"/>
                <w:kern w:val="28"/>
                <w:lang w:eastAsia="en-IE"/>
              </w:rPr>
              <w:t xml:space="preserve">ETB </w:t>
            </w:r>
            <w:r w:rsidR="00E5403E" w:rsidRPr="00A537F9">
              <w:rPr>
                <w:rFonts w:eastAsia="Times New Roman" w:cstheme="majorHAnsi"/>
                <w:color w:val="000000"/>
                <w:spacing w:val="-10"/>
                <w:kern w:val="28"/>
                <w:lang w:eastAsia="en-IE"/>
              </w:rPr>
              <w:t xml:space="preserve">Thiobraid árann </w:t>
            </w:r>
          </w:p>
        </w:tc>
        <w:tc>
          <w:tcPr>
            <w:tcW w:w="1643" w:type="dxa"/>
            <w:shd w:val="clear" w:color="auto" w:fill="D9E2F3" w:themeFill="accent1" w:themeFillTint="33"/>
          </w:tcPr>
          <w:p w14:paraId="71DD5274" w14:textId="7777777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Tiobraid Árann Thuaidh</w:t>
            </w:r>
          </w:p>
        </w:tc>
        <w:tc>
          <w:tcPr>
            <w:tcW w:w="2999" w:type="dxa"/>
            <w:shd w:val="clear" w:color="auto" w:fill="D9E2F3" w:themeFill="accent1" w:themeFillTint="33"/>
          </w:tcPr>
          <w:p w14:paraId="52B124ED"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eastAsia="en-IE"/>
              </w:rPr>
              <w:t>Lorraine Duane</w:t>
            </w:r>
          </w:p>
          <w:p w14:paraId="70E26A71"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eastAsia="en-IE"/>
              </w:rPr>
              <w:t>Teil: 067 31845 / 087 9508048</w:t>
            </w:r>
          </w:p>
          <w:p w14:paraId="391A62CB"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eastAsia="en-IE"/>
              </w:rPr>
              <w:t>R-phost: lduane@tipperaryetb.ie</w:t>
            </w:r>
          </w:p>
        </w:tc>
        <w:tc>
          <w:tcPr>
            <w:tcW w:w="2812" w:type="dxa"/>
            <w:shd w:val="clear" w:color="auto" w:fill="D9E2F3" w:themeFill="accent1" w:themeFillTint="33"/>
          </w:tcPr>
          <w:p w14:paraId="444CD565" w14:textId="48B60767" w:rsidR="00CC6B61" w:rsidRPr="00A537F9" w:rsidRDefault="00E5403E" w:rsidP="00CC6B61">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cstheme="majorHAnsi"/>
                <w:color w:val="000000"/>
                <w:spacing w:val="-10"/>
                <w:kern w:val="28"/>
                <w:lang w:eastAsia="en-IE"/>
              </w:rPr>
              <w:t>Thiobraid árann ETB, Foghlaim ar feadh an Tsaoil Seirbhíse,  Bóthar</w:t>
            </w:r>
            <w:r w:rsidR="009B41A4">
              <w:rPr>
                <w:rFonts w:cstheme="majorHAnsi"/>
                <w:color w:val="000000"/>
                <w:spacing w:val="-10"/>
                <w:kern w:val="28"/>
                <w:lang w:eastAsia="en-IE"/>
              </w:rPr>
              <w:t xml:space="preserve"> Martyr</w:t>
            </w:r>
            <w:r w:rsidRPr="00A537F9">
              <w:rPr>
                <w:rFonts w:cstheme="majorHAnsi"/>
                <w:color w:val="000000"/>
                <w:spacing w:val="-10"/>
                <w:kern w:val="28"/>
                <w:lang w:eastAsia="en-IE"/>
              </w:rPr>
              <w:t>, an Taonach, Co. Thiobraid Árann E45 X579</w:t>
            </w:r>
          </w:p>
        </w:tc>
      </w:tr>
      <w:tr w:rsidR="002F4906" w14:paraId="002F1887" w14:textId="77777777" w:rsidTr="00CC6B61">
        <w:tc>
          <w:tcPr>
            <w:tcW w:w="2611" w:type="dxa"/>
          </w:tcPr>
          <w:p w14:paraId="60C39684" w14:textId="5B01B15F" w:rsidR="00CC6B61" w:rsidRPr="00A537F9" w:rsidRDefault="005039BF" w:rsidP="00CC6B61">
            <w:pPr>
              <w:tabs>
                <w:tab w:val="left" w:pos="284"/>
                <w:tab w:val="left" w:pos="567"/>
              </w:tabs>
              <w:adjustRightInd w:val="0"/>
              <w:spacing w:line="280" w:lineRule="exact"/>
              <w:contextualSpacing/>
              <w:rPr>
                <w:rFonts w:eastAsia="Times New Roman" w:cstheme="majorHAnsi"/>
                <w:color w:val="000000"/>
                <w:spacing w:val="-10"/>
                <w:kern w:val="28"/>
              </w:rPr>
            </w:pPr>
            <w:r>
              <w:rPr>
                <w:rFonts w:eastAsia="Times New Roman" w:cstheme="majorHAnsi"/>
                <w:color w:val="000000"/>
                <w:spacing w:val="-10"/>
                <w:kern w:val="28"/>
              </w:rPr>
              <w:t xml:space="preserve">ETB </w:t>
            </w:r>
            <w:r w:rsidR="00E5403E" w:rsidRPr="00A537F9">
              <w:rPr>
                <w:rFonts w:eastAsia="Times New Roman" w:cstheme="majorHAnsi"/>
                <w:color w:val="000000"/>
                <w:spacing w:val="-10"/>
                <w:kern w:val="28"/>
              </w:rPr>
              <w:t xml:space="preserve">Phort láirge agus </w:t>
            </w:r>
            <w:r>
              <w:rPr>
                <w:rFonts w:eastAsia="Times New Roman" w:cstheme="majorHAnsi"/>
                <w:color w:val="000000"/>
                <w:spacing w:val="-10"/>
                <w:kern w:val="28"/>
              </w:rPr>
              <w:t>L</w:t>
            </w:r>
            <w:r w:rsidR="00E5403E" w:rsidRPr="00A537F9">
              <w:rPr>
                <w:rFonts w:eastAsia="Times New Roman" w:cstheme="majorHAnsi"/>
                <w:color w:val="000000"/>
                <w:spacing w:val="-10"/>
                <w:kern w:val="28"/>
              </w:rPr>
              <w:t xml:space="preserve">och Garman </w:t>
            </w:r>
          </w:p>
        </w:tc>
        <w:tc>
          <w:tcPr>
            <w:tcW w:w="1643" w:type="dxa"/>
          </w:tcPr>
          <w:p w14:paraId="4A722DF4" w14:textId="77777777" w:rsidR="00CC6B61" w:rsidRPr="00A537F9" w:rsidRDefault="00E5403E" w:rsidP="00CC6B61">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Contae Loch Garman/</w:t>
            </w:r>
            <w:r w:rsidRPr="00A537F9">
              <w:rPr>
                <w:rFonts w:eastAsia="Times New Roman" w:cstheme="majorHAnsi"/>
                <w:color w:val="000000"/>
                <w:spacing w:val="-10"/>
                <w:kern w:val="28"/>
              </w:rPr>
              <w:br/>
              <w:t>Contae Phort Láirge</w:t>
            </w:r>
          </w:p>
        </w:tc>
        <w:tc>
          <w:tcPr>
            <w:tcW w:w="2999" w:type="dxa"/>
          </w:tcPr>
          <w:p w14:paraId="1959C7FA" w14:textId="77777777" w:rsidR="00CC6B61" w:rsidRPr="00A537F9" w:rsidRDefault="00E5403E" w:rsidP="00CC6B61">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Martin Fitzgerald</w:t>
            </w:r>
            <w:r w:rsidRPr="00A537F9">
              <w:rPr>
                <w:rFonts w:eastAsia="Calibri" w:cstheme="majorHAnsi"/>
                <w:color w:val="000000"/>
                <w:spacing w:val="-10"/>
                <w:kern w:val="28"/>
                <w:lang w:eastAsia="en-IE"/>
              </w:rPr>
              <w:br/>
              <w:t>Teil: 058 51433/ 086 3858781</w:t>
            </w:r>
          </w:p>
          <w:p w14:paraId="24598F99" w14:textId="77777777" w:rsidR="00CC6B61" w:rsidRPr="00A537F9" w:rsidRDefault="00E5403E" w:rsidP="00CC6B61">
            <w:pPr>
              <w:tabs>
                <w:tab w:val="left" w:pos="284"/>
                <w:tab w:val="left" w:pos="567"/>
              </w:tabs>
              <w:adjustRightInd w:val="0"/>
              <w:spacing w:line="280" w:lineRule="exact"/>
              <w:contextualSpacing/>
              <w:rPr>
                <w:rFonts w:eastAsia="Calibri" w:cstheme="majorHAnsi"/>
                <w:color w:val="000000"/>
                <w:spacing w:val="-10"/>
                <w:kern w:val="28"/>
              </w:rPr>
            </w:pPr>
            <w:r w:rsidRPr="00A537F9">
              <w:rPr>
                <w:rFonts w:eastAsia="Calibri" w:cstheme="majorHAnsi"/>
                <w:color w:val="000000"/>
                <w:spacing w:val="-10"/>
                <w:kern w:val="28"/>
                <w:lang w:eastAsia="en-IE"/>
              </w:rPr>
              <w:t>R-phost: martinfitzgerald@wwetb.ie</w:t>
            </w:r>
          </w:p>
        </w:tc>
        <w:tc>
          <w:tcPr>
            <w:tcW w:w="2812" w:type="dxa"/>
          </w:tcPr>
          <w:p w14:paraId="1AE6A8E4" w14:textId="77777777" w:rsidR="00CC6B61" w:rsidRPr="00A537F9" w:rsidRDefault="00E5403E" w:rsidP="00CC6B61">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Phort láirge agus loch Garman ETB,</w:t>
            </w:r>
          </w:p>
          <w:p w14:paraId="1DE9F12C" w14:textId="77777777" w:rsidR="00CC6B61" w:rsidRPr="00A537F9" w:rsidRDefault="00E5403E" w:rsidP="00CC6B61">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Oifigí Riaracháin,</w:t>
            </w:r>
          </w:p>
          <w:p w14:paraId="32D5DD42" w14:textId="77777777" w:rsidR="00CC6B61" w:rsidRPr="00A537F9" w:rsidRDefault="00E5403E" w:rsidP="00CC6B61">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F13 Dún Garbhán Ionad Siopadóireachta,</w:t>
            </w:r>
          </w:p>
          <w:p w14:paraId="5195F043" w14:textId="77777777" w:rsidR="00CC6B61" w:rsidRPr="00A537F9" w:rsidRDefault="00E5403E" w:rsidP="00CC6B61">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eastAsia="en-IE"/>
              </w:rPr>
              <w:t>Dún garbhán, Co phort Láirge X35 DE93</w:t>
            </w:r>
          </w:p>
        </w:tc>
      </w:tr>
      <w:tr w:rsidR="002F4906" w14:paraId="2C6983D1" w14:textId="77777777" w:rsidTr="00CC6B61">
        <w:tc>
          <w:tcPr>
            <w:tcW w:w="2611" w:type="dxa"/>
          </w:tcPr>
          <w:p w14:paraId="29CCB2E2" w14:textId="3CDCFDDE" w:rsidR="00CC6B61" w:rsidRPr="00A537F9" w:rsidRDefault="005039BF" w:rsidP="00CC6B61">
            <w:pPr>
              <w:tabs>
                <w:tab w:val="left" w:pos="284"/>
                <w:tab w:val="left" w:pos="567"/>
              </w:tabs>
              <w:adjustRightInd w:val="0"/>
              <w:spacing w:line="280" w:lineRule="exact"/>
              <w:contextualSpacing/>
              <w:rPr>
                <w:rFonts w:eastAsia="Times New Roman" w:cstheme="majorHAnsi"/>
                <w:color w:val="000000"/>
                <w:spacing w:val="-10"/>
                <w:kern w:val="28"/>
              </w:rPr>
            </w:pPr>
            <w:r>
              <w:rPr>
                <w:rFonts w:eastAsia="Times New Roman" w:cstheme="majorHAnsi"/>
                <w:color w:val="000000"/>
                <w:spacing w:val="-10"/>
                <w:kern w:val="28"/>
              </w:rPr>
              <w:t xml:space="preserve">ETB </w:t>
            </w:r>
            <w:r w:rsidR="00E5403E" w:rsidRPr="00A537F9">
              <w:rPr>
                <w:rFonts w:eastAsia="Times New Roman" w:cstheme="majorHAnsi"/>
                <w:color w:val="000000"/>
                <w:spacing w:val="-10"/>
                <w:kern w:val="28"/>
              </w:rPr>
              <w:t xml:space="preserve">Phort láirge agus </w:t>
            </w:r>
            <w:r>
              <w:rPr>
                <w:rFonts w:eastAsia="Times New Roman" w:cstheme="majorHAnsi"/>
                <w:color w:val="000000"/>
                <w:spacing w:val="-10"/>
                <w:kern w:val="28"/>
              </w:rPr>
              <w:t>L</w:t>
            </w:r>
            <w:r w:rsidR="00E5403E" w:rsidRPr="00A537F9">
              <w:rPr>
                <w:rFonts w:eastAsia="Times New Roman" w:cstheme="majorHAnsi"/>
                <w:color w:val="000000"/>
                <w:spacing w:val="-10"/>
                <w:kern w:val="28"/>
              </w:rPr>
              <w:t xml:space="preserve">och Garman </w:t>
            </w:r>
          </w:p>
        </w:tc>
        <w:tc>
          <w:tcPr>
            <w:tcW w:w="1643" w:type="dxa"/>
          </w:tcPr>
          <w:p w14:paraId="2CF758A7" w14:textId="77777777" w:rsidR="00CC6B61" w:rsidRPr="00A537F9" w:rsidRDefault="00E5403E" w:rsidP="00CC6B61">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Cathrach Phort Láirge</w:t>
            </w:r>
          </w:p>
        </w:tc>
        <w:tc>
          <w:tcPr>
            <w:tcW w:w="2999" w:type="dxa"/>
          </w:tcPr>
          <w:p w14:paraId="2810CAA6" w14:textId="77777777" w:rsidR="00CC6B61" w:rsidRPr="00A537F9" w:rsidRDefault="00E5403E" w:rsidP="00CC6B61">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eastAsia="en-IE"/>
              </w:rPr>
              <w:t>Trina Tsai</w:t>
            </w:r>
          </w:p>
          <w:p w14:paraId="273AFCD3" w14:textId="77777777" w:rsidR="00CC6B61" w:rsidRPr="00A537F9" w:rsidRDefault="00E5403E" w:rsidP="00CC6B61">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eastAsia="en-IE"/>
              </w:rPr>
              <w:t>Teil: 051 301500/ 087 3800143</w:t>
            </w:r>
          </w:p>
          <w:p w14:paraId="1D01FF2D" w14:textId="77777777" w:rsidR="00CC6B61" w:rsidRPr="00A537F9" w:rsidRDefault="00E5403E" w:rsidP="00CC6B61">
            <w:pPr>
              <w:tabs>
                <w:tab w:val="left" w:pos="284"/>
                <w:tab w:val="left" w:pos="567"/>
              </w:tabs>
              <w:adjustRightInd w:val="0"/>
              <w:spacing w:line="360" w:lineRule="auto"/>
              <w:contextualSpacing/>
              <w:rPr>
                <w:rFonts w:eastAsia="Times New Roman" w:cstheme="majorHAnsi"/>
                <w:color w:val="000000"/>
                <w:spacing w:val="-10"/>
                <w:kern w:val="28"/>
              </w:rPr>
            </w:pPr>
            <w:r w:rsidRPr="00A537F9">
              <w:rPr>
                <w:rFonts w:eastAsia="Calibri" w:cstheme="majorHAnsi"/>
                <w:color w:val="000000"/>
                <w:spacing w:val="-10"/>
                <w:kern w:val="28"/>
                <w:lang w:eastAsia="en-IE"/>
              </w:rPr>
              <w:t>trinatsai@wwetb.ie</w:t>
            </w:r>
          </w:p>
        </w:tc>
        <w:tc>
          <w:tcPr>
            <w:tcW w:w="2812" w:type="dxa"/>
          </w:tcPr>
          <w:p w14:paraId="70A710A0" w14:textId="77777777" w:rsidR="00CC6B61" w:rsidRPr="00A537F9" w:rsidRDefault="00E5403E" w:rsidP="00CC6B61">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Phort láirge agus loch Garman ETB</w:t>
            </w:r>
          </w:p>
          <w:p w14:paraId="5435BB91" w14:textId="77777777" w:rsidR="00CC6B61" w:rsidRPr="00A537F9" w:rsidRDefault="00E5403E" w:rsidP="00CC6B61">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eastAsia="en-IE"/>
              </w:rPr>
              <w:t>Phort láirge Ionad Oiliúna, port Láirge, Páirc Tionscail, Bóthar Chorcaí, port Láirge, X91PX02</w:t>
            </w:r>
          </w:p>
        </w:tc>
      </w:tr>
      <w:tr w:rsidR="002F4906" w14:paraId="206C66EE" w14:textId="77777777" w:rsidTr="00CC6B61">
        <w:tc>
          <w:tcPr>
            <w:tcW w:w="2611" w:type="dxa"/>
          </w:tcPr>
          <w:p w14:paraId="66F2B01B" w14:textId="053BA81F" w:rsidR="00CC6B61" w:rsidRPr="00A537F9" w:rsidRDefault="005039BF" w:rsidP="00CC6B61">
            <w:pPr>
              <w:tabs>
                <w:tab w:val="left" w:pos="284"/>
                <w:tab w:val="left" w:pos="567"/>
              </w:tabs>
              <w:adjustRightInd w:val="0"/>
              <w:spacing w:line="280" w:lineRule="exact"/>
              <w:contextualSpacing/>
              <w:rPr>
                <w:rFonts w:eastAsia="Times New Roman" w:cstheme="majorHAnsi"/>
                <w:color w:val="000000"/>
                <w:spacing w:val="-10"/>
                <w:kern w:val="28"/>
              </w:rPr>
            </w:pPr>
            <w:r>
              <w:rPr>
                <w:rFonts w:cstheme="majorHAnsi"/>
                <w:color w:val="000000"/>
                <w:spacing w:val="-10"/>
                <w:kern w:val="28"/>
                <w:lang w:eastAsia="en-IE"/>
              </w:rPr>
              <w:t xml:space="preserve">ETB </w:t>
            </w:r>
            <w:r w:rsidR="00E5403E" w:rsidRPr="00A537F9">
              <w:rPr>
                <w:rFonts w:cstheme="majorHAnsi"/>
                <w:color w:val="000000"/>
                <w:spacing w:val="-10"/>
                <w:kern w:val="28"/>
                <w:lang w:eastAsia="en-IE"/>
              </w:rPr>
              <w:t xml:space="preserve">Phort láirge agus </w:t>
            </w:r>
            <w:r>
              <w:rPr>
                <w:rFonts w:cstheme="majorHAnsi"/>
                <w:color w:val="000000"/>
                <w:spacing w:val="-10"/>
                <w:kern w:val="28"/>
                <w:lang w:eastAsia="en-IE"/>
              </w:rPr>
              <w:t>L</w:t>
            </w:r>
            <w:r w:rsidR="00E5403E" w:rsidRPr="00A537F9">
              <w:rPr>
                <w:rFonts w:cstheme="majorHAnsi"/>
                <w:color w:val="000000"/>
                <w:spacing w:val="-10"/>
                <w:kern w:val="28"/>
                <w:lang w:eastAsia="en-IE"/>
              </w:rPr>
              <w:t xml:space="preserve">och Garman </w:t>
            </w:r>
          </w:p>
        </w:tc>
        <w:tc>
          <w:tcPr>
            <w:tcW w:w="1643" w:type="dxa"/>
          </w:tcPr>
          <w:p w14:paraId="075AEB15" w14:textId="77777777" w:rsidR="00CC6B61" w:rsidRPr="00A537F9" w:rsidRDefault="00E5403E" w:rsidP="00CC6B61">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eastAsia="en-IE"/>
              </w:rPr>
              <w:t>Phort láirge agus loch Garman</w:t>
            </w:r>
          </w:p>
        </w:tc>
        <w:tc>
          <w:tcPr>
            <w:tcW w:w="2999" w:type="dxa"/>
          </w:tcPr>
          <w:p w14:paraId="45F92DFD" w14:textId="77777777" w:rsidR="00CC6B61" w:rsidRPr="00A537F9" w:rsidRDefault="00E5403E" w:rsidP="00CC6B61">
            <w:pPr>
              <w:tabs>
                <w:tab w:val="left" w:pos="284"/>
                <w:tab w:val="left" w:pos="567"/>
              </w:tabs>
              <w:adjustRightInd w:val="0"/>
              <w:spacing w:line="360" w:lineRule="auto"/>
              <w:rPr>
                <w:rFonts w:eastAsia="Calibri" w:cstheme="majorHAnsi"/>
                <w:color w:val="000000"/>
                <w:spacing w:val="-10"/>
                <w:kern w:val="28"/>
                <w:lang w:val="en-GB" w:eastAsia="en-IE"/>
              </w:rPr>
            </w:pPr>
            <w:r w:rsidRPr="00A537F9">
              <w:rPr>
                <w:rFonts w:eastAsia="Calibri" w:cstheme="majorHAnsi"/>
                <w:color w:val="000000"/>
                <w:spacing w:val="-10"/>
                <w:kern w:val="28"/>
                <w:lang w:eastAsia="en-IE"/>
              </w:rPr>
              <w:t>Regina Butler</w:t>
            </w:r>
          </w:p>
          <w:p w14:paraId="036626F2" w14:textId="77777777" w:rsidR="00CC6B61" w:rsidRPr="00A537F9" w:rsidRDefault="00E5403E" w:rsidP="00CC6B61">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eastAsia="en-IE"/>
              </w:rPr>
              <w:t>Teil: 053 9123799 / 086 065 2479</w:t>
            </w:r>
          </w:p>
        </w:tc>
        <w:tc>
          <w:tcPr>
            <w:tcW w:w="2812" w:type="dxa"/>
          </w:tcPr>
          <w:p w14:paraId="00F0B1D6" w14:textId="77777777" w:rsidR="00CC6B61" w:rsidRPr="00A537F9" w:rsidRDefault="00E5403E" w:rsidP="00CC6B61">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Phort láirge agus loch Garman ETB,</w:t>
            </w:r>
          </w:p>
          <w:p w14:paraId="2CE320C1" w14:textId="77777777" w:rsidR="00CC6B61" w:rsidRPr="00A537F9" w:rsidRDefault="00E5403E" w:rsidP="00CC6B61">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Ard Chaomháin, Páirc Ghnó Ard Chaomháin, Co. Loch garman, Y35 P9EA</w:t>
            </w:r>
          </w:p>
        </w:tc>
      </w:tr>
    </w:tbl>
    <w:p w14:paraId="79B57D21" w14:textId="77777777" w:rsidR="00CC6B61" w:rsidRPr="00A537F9" w:rsidRDefault="00CC6B61" w:rsidP="00CC6B61">
      <w:pPr>
        <w:spacing w:after="0" w:line="240" w:lineRule="atLeast"/>
        <w:contextualSpacing/>
        <w:rPr>
          <w:rFonts w:eastAsia="Calibri" w:cstheme="majorHAnsi"/>
          <w:b/>
          <w:i/>
        </w:rPr>
      </w:pPr>
    </w:p>
    <w:p w14:paraId="428E5A2E" w14:textId="77777777" w:rsidR="00CC6B61" w:rsidRPr="00A537F9" w:rsidRDefault="00CC6B61" w:rsidP="00CC6B61">
      <w:pPr>
        <w:rPr>
          <w:rFonts w:cstheme="majorHAnsi"/>
        </w:rPr>
      </w:pPr>
    </w:p>
    <w:p w14:paraId="2913B302" w14:textId="57E10F33" w:rsidR="00B1788D" w:rsidRDefault="00B1788D"/>
    <w:p w14:paraId="68E66CA7" w14:textId="392C9FCE" w:rsidR="00E312E5" w:rsidRDefault="00E312E5"/>
    <w:sectPr w:rsidR="00E312E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AC489" w16cid:durableId="24DC703B"/>
  <w16cid:commentId w16cid:paraId="4A48A2C7" w16cid:durableId="24DC703C"/>
  <w16cid:commentId w16cid:paraId="28F9A4EB" w16cid:durableId="24DC703D"/>
  <w16cid:commentId w16cid:paraId="3F27321C" w16cid:durableId="24DC703E"/>
  <w16cid:commentId w16cid:paraId="0FDD325B" w16cid:durableId="24DC70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450A5" w14:textId="77777777" w:rsidR="001A4810" w:rsidRDefault="001A4810">
      <w:pPr>
        <w:spacing w:after="0" w:line="240" w:lineRule="auto"/>
      </w:pPr>
      <w:r>
        <w:separator/>
      </w:r>
    </w:p>
  </w:endnote>
  <w:endnote w:type="continuationSeparator" w:id="0">
    <w:p w14:paraId="667B1F54" w14:textId="77777777" w:rsidR="001A4810" w:rsidRDefault="001A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D45C" w14:textId="77777777" w:rsidR="00CC6B61" w:rsidRDefault="00CC6B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662441"/>
      <w:docPartObj>
        <w:docPartGallery w:val="Page Numbers (Bottom of Page)"/>
        <w:docPartUnique/>
      </w:docPartObj>
    </w:sdtPr>
    <w:sdtEndPr>
      <w:rPr>
        <w:noProof/>
      </w:rPr>
    </w:sdtEndPr>
    <w:sdtContent>
      <w:p w14:paraId="7F2530F3" w14:textId="35EFB68C" w:rsidR="00CC6B61" w:rsidRDefault="00E5403E">
        <w:pPr>
          <w:pStyle w:val="Footer"/>
        </w:pPr>
        <w:r>
          <w:fldChar w:fldCharType="begin"/>
        </w:r>
        <w:r>
          <w:instrText xml:space="preserve"> PAGE   \* MERGEFORMAT </w:instrText>
        </w:r>
        <w:r>
          <w:fldChar w:fldCharType="separate"/>
        </w:r>
        <w:r w:rsidR="001A4810">
          <w:rPr>
            <w:noProof/>
          </w:rPr>
          <w:t>1</w:t>
        </w:r>
        <w:r>
          <w:rPr>
            <w:noProof/>
          </w:rPr>
          <w:fldChar w:fldCharType="end"/>
        </w:r>
      </w:p>
    </w:sdtContent>
  </w:sdt>
  <w:p w14:paraId="6C024300" w14:textId="77777777" w:rsidR="00CC6B61" w:rsidRDefault="00CC6B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6345" w14:textId="77777777" w:rsidR="00CC6B61" w:rsidRDefault="00CC6B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D80D3" w14:textId="77777777" w:rsidR="001A4810" w:rsidRDefault="001A4810">
      <w:pPr>
        <w:spacing w:after="0" w:line="240" w:lineRule="auto"/>
      </w:pPr>
      <w:r>
        <w:separator/>
      </w:r>
    </w:p>
  </w:footnote>
  <w:footnote w:type="continuationSeparator" w:id="0">
    <w:p w14:paraId="77901927" w14:textId="77777777" w:rsidR="001A4810" w:rsidRDefault="001A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08B8" w14:textId="4E306880" w:rsidR="00CC6B61" w:rsidRDefault="001A4810">
    <w:pPr>
      <w:pStyle w:val="Header"/>
    </w:pPr>
    <w:r>
      <w:rPr>
        <w:noProof/>
      </w:rPr>
      <w:pict w14:anchorId="48301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3" type="#_x0000_t136" style="position:absolute;margin-left:0;margin-top:0;width:477.15pt;height:159.05pt;rotation:315;z-index:-251658752;mso-position-horizontal:center;mso-position-horizontal-relative:margin;mso-position-vertical:center;mso-position-vertical-relative:margin" o:allowincell="f" fillcolor="silver" stroked="f">
          <v:fill opacity=".5"/>
          <v:textpath style="font-family:&quot;Calibri&quot;;font-size:1pt" string="ETBI Draft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B211" w14:textId="0BDD0E81" w:rsidR="00CC6B61" w:rsidRDefault="00CC6B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7FC5" w14:textId="77777777" w:rsidR="00CC6B61" w:rsidRDefault="00CC6B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056"/>
    <w:multiLevelType w:val="hybridMultilevel"/>
    <w:tmpl w:val="217CE928"/>
    <w:lvl w:ilvl="0" w:tplc="8606361C">
      <w:start w:val="1"/>
      <w:numFmt w:val="decimal"/>
      <w:lvlText w:val="%1."/>
      <w:lvlJc w:val="left"/>
      <w:pPr>
        <w:ind w:left="720" w:hanging="360"/>
      </w:pPr>
    </w:lvl>
    <w:lvl w:ilvl="1" w:tplc="548601D0" w:tentative="1">
      <w:start w:val="1"/>
      <w:numFmt w:val="lowerLetter"/>
      <w:lvlText w:val="%2."/>
      <w:lvlJc w:val="left"/>
      <w:pPr>
        <w:ind w:left="1440" w:hanging="360"/>
      </w:pPr>
    </w:lvl>
    <w:lvl w:ilvl="2" w:tplc="E69C85A6" w:tentative="1">
      <w:start w:val="1"/>
      <w:numFmt w:val="lowerRoman"/>
      <w:lvlText w:val="%3."/>
      <w:lvlJc w:val="right"/>
      <w:pPr>
        <w:ind w:left="2160" w:hanging="180"/>
      </w:pPr>
    </w:lvl>
    <w:lvl w:ilvl="3" w:tplc="A45AB5AA" w:tentative="1">
      <w:start w:val="1"/>
      <w:numFmt w:val="decimal"/>
      <w:lvlText w:val="%4."/>
      <w:lvlJc w:val="left"/>
      <w:pPr>
        <w:ind w:left="2880" w:hanging="360"/>
      </w:pPr>
    </w:lvl>
    <w:lvl w:ilvl="4" w:tplc="DAAC7BEA" w:tentative="1">
      <w:start w:val="1"/>
      <w:numFmt w:val="lowerLetter"/>
      <w:lvlText w:val="%5."/>
      <w:lvlJc w:val="left"/>
      <w:pPr>
        <w:ind w:left="3600" w:hanging="360"/>
      </w:pPr>
    </w:lvl>
    <w:lvl w:ilvl="5" w:tplc="1BE81510" w:tentative="1">
      <w:start w:val="1"/>
      <w:numFmt w:val="lowerRoman"/>
      <w:lvlText w:val="%6."/>
      <w:lvlJc w:val="right"/>
      <w:pPr>
        <w:ind w:left="4320" w:hanging="180"/>
      </w:pPr>
    </w:lvl>
    <w:lvl w:ilvl="6" w:tplc="66BA5036" w:tentative="1">
      <w:start w:val="1"/>
      <w:numFmt w:val="decimal"/>
      <w:lvlText w:val="%7."/>
      <w:lvlJc w:val="left"/>
      <w:pPr>
        <w:ind w:left="5040" w:hanging="360"/>
      </w:pPr>
    </w:lvl>
    <w:lvl w:ilvl="7" w:tplc="9DB21D94" w:tentative="1">
      <w:start w:val="1"/>
      <w:numFmt w:val="lowerLetter"/>
      <w:lvlText w:val="%8."/>
      <w:lvlJc w:val="left"/>
      <w:pPr>
        <w:ind w:left="5760" w:hanging="360"/>
      </w:pPr>
    </w:lvl>
    <w:lvl w:ilvl="8" w:tplc="2B84BA62" w:tentative="1">
      <w:start w:val="1"/>
      <w:numFmt w:val="lowerRoman"/>
      <w:lvlText w:val="%9."/>
      <w:lvlJc w:val="right"/>
      <w:pPr>
        <w:ind w:left="6480" w:hanging="180"/>
      </w:pPr>
    </w:lvl>
  </w:abstractNum>
  <w:abstractNum w:abstractNumId="1" w15:restartNumberingAfterBreak="0">
    <w:nsid w:val="0DC745D4"/>
    <w:multiLevelType w:val="hybridMultilevel"/>
    <w:tmpl w:val="28DE15E2"/>
    <w:lvl w:ilvl="0" w:tplc="D7BA9EDC">
      <w:start w:val="1"/>
      <w:numFmt w:val="bullet"/>
      <w:lvlText w:val=""/>
      <w:lvlJc w:val="left"/>
      <w:pPr>
        <w:ind w:left="720" w:hanging="360"/>
      </w:pPr>
      <w:rPr>
        <w:rFonts w:ascii="Symbol" w:hAnsi="Symbol" w:hint="default"/>
      </w:rPr>
    </w:lvl>
    <w:lvl w:ilvl="1" w:tplc="04441D2C" w:tentative="1">
      <w:start w:val="1"/>
      <w:numFmt w:val="bullet"/>
      <w:lvlText w:val="o"/>
      <w:lvlJc w:val="left"/>
      <w:pPr>
        <w:ind w:left="1440" w:hanging="360"/>
      </w:pPr>
      <w:rPr>
        <w:rFonts w:ascii="Courier New" w:hAnsi="Courier New" w:cs="Courier New" w:hint="default"/>
      </w:rPr>
    </w:lvl>
    <w:lvl w:ilvl="2" w:tplc="7D128F40" w:tentative="1">
      <w:start w:val="1"/>
      <w:numFmt w:val="bullet"/>
      <w:lvlText w:val=""/>
      <w:lvlJc w:val="left"/>
      <w:pPr>
        <w:ind w:left="2160" w:hanging="360"/>
      </w:pPr>
      <w:rPr>
        <w:rFonts w:ascii="Wingdings" w:hAnsi="Wingdings" w:hint="default"/>
      </w:rPr>
    </w:lvl>
    <w:lvl w:ilvl="3" w:tplc="0F2EABC4" w:tentative="1">
      <w:start w:val="1"/>
      <w:numFmt w:val="bullet"/>
      <w:lvlText w:val=""/>
      <w:lvlJc w:val="left"/>
      <w:pPr>
        <w:ind w:left="2880" w:hanging="360"/>
      </w:pPr>
      <w:rPr>
        <w:rFonts w:ascii="Symbol" w:hAnsi="Symbol" w:hint="default"/>
      </w:rPr>
    </w:lvl>
    <w:lvl w:ilvl="4" w:tplc="02A61440" w:tentative="1">
      <w:start w:val="1"/>
      <w:numFmt w:val="bullet"/>
      <w:lvlText w:val="o"/>
      <w:lvlJc w:val="left"/>
      <w:pPr>
        <w:ind w:left="3600" w:hanging="360"/>
      </w:pPr>
      <w:rPr>
        <w:rFonts w:ascii="Courier New" w:hAnsi="Courier New" w:cs="Courier New" w:hint="default"/>
      </w:rPr>
    </w:lvl>
    <w:lvl w:ilvl="5" w:tplc="58BEDDDC" w:tentative="1">
      <w:start w:val="1"/>
      <w:numFmt w:val="bullet"/>
      <w:lvlText w:val=""/>
      <w:lvlJc w:val="left"/>
      <w:pPr>
        <w:ind w:left="4320" w:hanging="360"/>
      </w:pPr>
      <w:rPr>
        <w:rFonts w:ascii="Wingdings" w:hAnsi="Wingdings" w:hint="default"/>
      </w:rPr>
    </w:lvl>
    <w:lvl w:ilvl="6" w:tplc="CFB87736" w:tentative="1">
      <w:start w:val="1"/>
      <w:numFmt w:val="bullet"/>
      <w:lvlText w:val=""/>
      <w:lvlJc w:val="left"/>
      <w:pPr>
        <w:ind w:left="5040" w:hanging="360"/>
      </w:pPr>
      <w:rPr>
        <w:rFonts w:ascii="Symbol" w:hAnsi="Symbol" w:hint="default"/>
      </w:rPr>
    </w:lvl>
    <w:lvl w:ilvl="7" w:tplc="ECA64DF8" w:tentative="1">
      <w:start w:val="1"/>
      <w:numFmt w:val="bullet"/>
      <w:lvlText w:val="o"/>
      <w:lvlJc w:val="left"/>
      <w:pPr>
        <w:ind w:left="5760" w:hanging="360"/>
      </w:pPr>
      <w:rPr>
        <w:rFonts w:ascii="Courier New" w:hAnsi="Courier New" w:cs="Courier New" w:hint="default"/>
      </w:rPr>
    </w:lvl>
    <w:lvl w:ilvl="8" w:tplc="B940445A" w:tentative="1">
      <w:start w:val="1"/>
      <w:numFmt w:val="bullet"/>
      <w:lvlText w:val=""/>
      <w:lvlJc w:val="left"/>
      <w:pPr>
        <w:ind w:left="6480" w:hanging="360"/>
      </w:pPr>
      <w:rPr>
        <w:rFonts w:ascii="Wingdings" w:hAnsi="Wingdings" w:hint="default"/>
      </w:rPr>
    </w:lvl>
  </w:abstractNum>
  <w:abstractNum w:abstractNumId="2" w15:restartNumberingAfterBreak="0">
    <w:nsid w:val="11FC2BFA"/>
    <w:multiLevelType w:val="hybridMultilevel"/>
    <w:tmpl w:val="A190B2F6"/>
    <w:lvl w:ilvl="0" w:tplc="6DCCB310">
      <w:start w:val="1"/>
      <w:numFmt w:val="decimal"/>
      <w:lvlText w:val="%1."/>
      <w:lvlJc w:val="left"/>
      <w:pPr>
        <w:ind w:left="774" w:hanging="360"/>
      </w:pPr>
    </w:lvl>
    <w:lvl w:ilvl="1" w:tplc="DAEE7A1C" w:tentative="1">
      <w:start w:val="1"/>
      <w:numFmt w:val="lowerLetter"/>
      <w:lvlText w:val="%2."/>
      <w:lvlJc w:val="left"/>
      <w:pPr>
        <w:ind w:left="1494" w:hanging="360"/>
      </w:pPr>
    </w:lvl>
    <w:lvl w:ilvl="2" w:tplc="F57EADA0" w:tentative="1">
      <w:start w:val="1"/>
      <w:numFmt w:val="lowerRoman"/>
      <w:lvlText w:val="%3."/>
      <w:lvlJc w:val="right"/>
      <w:pPr>
        <w:ind w:left="2214" w:hanging="180"/>
      </w:pPr>
    </w:lvl>
    <w:lvl w:ilvl="3" w:tplc="40A099C2" w:tentative="1">
      <w:start w:val="1"/>
      <w:numFmt w:val="decimal"/>
      <w:lvlText w:val="%4."/>
      <w:lvlJc w:val="left"/>
      <w:pPr>
        <w:ind w:left="2934" w:hanging="360"/>
      </w:pPr>
    </w:lvl>
    <w:lvl w:ilvl="4" w:tplc="0F1E602E" w:tentative="1">
      <w:start w:val="1"/>
      <w:numFmt w:val="lowerLetter"/>
      <w:lvlText w:val="%5."/>
      <w:lvlJc w:val="left"/>
      <w:pPr>
        <w:ind w:left="3654" w:hanging="360"/>
      </w:pPr>
    </w:lvl>
    <w:lvl w:ilvl="5" w:tplc="25FC8822" w:tentative="1">
      <w:start w:val="1"/>
      <w:numFmt w:val="lowerRoman"/>
      <w:lvlText w:val="%6."/>
      <w:lvlJc w:val="right"/>
      <w:pPr>
        <w:ind w:left="4374" w:hanging="180"/>
      </w:pPr>
    </w:lvl>
    <w:lvl w:ilvl="6" w:tplc="E46E0FF0" w:tentative="1">
      <w:start w:val="1"/>
      <w:numFmt w:val="decimal"/>
      <w:lvlText w:val="%7."/>
      <w:lvlJc w:val="left"/>
      <w:pPr>
        <w:ind w:left="5094" w:hanging="360"/>
      </w:pPr>
    </w:lvl>
    <w:lvl w:ilvl="7" w:tplc="B5AC3B82" w:tentative="1">
      <w:start w:val="1"/>
      <w:numFmt w:val="lowerLetter"/>
      <w:lvlText w:val="%8."/>
      <w:lvlJc w:val="left"/>
      <w:pPr>
        <w:ind w:left="5814" w:hanging="360"/>
      </w:pPr>
    </w:lvl>
    <w:lvl w:ilvl="8" w:tplc="5868E152" w:tentative="1">
      <w:start w:val="1"/>
      <w:numFmt w:val="lowerRoman"/>
      <w:lvlText w:val="%9."/>
      <w:lvlJc w:val="right"/>
      <w:pPr>
        <w:ind w:left="6534" w:hanging="180"/>
      </w:pPr>
    </w:lvl>
  </w:abstractNum>
  <w:abstractNum w:abstractNumId="3" w15:restartNumberingAfterBreak="0">
    <w:nsid w:val="27756F83"/>
    <w:multiLevelType w:val="hybridMultilevel"/>
    <w:tmpl w:val="15560B88"/>
    <w:lvl w:ilvl="0" w:tplc="F0D6F32A">
      <w:numFmt w:val="bullet"/>
      <w:lvlText w:val="•"/>
      <w:lvlJc w:val="left"/>
      <w:pPr>
        <w:ind w:left="1080" w:hanging="720"/>
      </w:pPr>
      <w:rPr>
        <w:rFonts w:ascii="Calibri" w:eastAsiaTheme="minorHAnsi" w:hAnsi="Calibri" w:cs="Calibri" w:hint="default"/>
      </w:rPr>
    </w:lvl>
    <w:lvl w:ilvl="1" w:tplc="1CCC245C" w:tentative="1">
      <w:start w:val="1"/>
      <w:numFmt w:val="bullet"/>
      <w:lvlText w:val="o"/>
      <w:lvlJc w:val="left"/>
      <w:pPr>
        <w:ind w:left="1440" w:hanging="360"/>
      </w:pPr>
      <w:rPr>
        <w:rFonts w:ascii="Courier New" w:hAnsi="Courier New" w:cs="Courier New" w:hint="default"/>
      </w:rPr>
    </w:lvl>
    <w:lvl w:ilvl="2" w:tplc="249A9168" w:tentative="1">
      <w:start w:val="1"/>
      <w:numFmt w:val="bullet"/>
      <w:lvlText w:val=""/>
      <w:lvlJc w:val="left"/>
      <w:pPr>
        <w:ind w:left="2160" w:hanging="360"/>
      </w:pPr>
      <w:rPr>
        <w:rFonts w:ascii="Wingdings" w:hAnsi="Wingdings" w:hint="default"/>
      </w:rPr>
    </w:lvl>
    <w:lvl w:ilvl="3" w:tplc="B6C40222" w:tentative="1">
      <w:start w:val="1"/>
      <w:numFmt w:val="bullet"/>
      <w:lvlText w:val=""/>
      <w:lvlJc w:val="left"/>
      <w:pPr>
        <w:ind w:left="2880" w:hanging="360"/>
      </w:pPr>
      <w:rPr>
        <w:rFonts w:ascii="Symbol" w:hAnsi="Symbol" w:hint="default"/>
      </w:rPr>
    </w:lvl>
    <w:lvl w:ilvl="4" w:tplc="23BC62C4" w:tentative="1">
      <w:start w:val="1"/>
      <w:numFmt w:val="bullet"/>
      <w:lvlText w:val="o"/>
      <w:lvlJc w:val="left"/>
      <w:pPr>
        <w:ind w:left="3600" w:hanging="360"/>
      </w:pPr>
      <w:rPr>
        <w:rFonts w:ascii="Courier New" w:hAnsi="Courier New" w:cs="Courier New" w:hint="default"/>
      </w:rPr>
    </w:lvl>
    <w:lvl w:ilvl="5" w:tplc="6212B7DC" w:tentative="1">
      <w:start w:val="1"/>
      <w:numFmt w:val="bullet"/>
      <w:lvlText w:val=""/>
      <w:lvlJc w:val="left"/>
      <w:pPr>
        <w:ind w:left="4320" w:hanging="360"/>
      </w:pPr>
      <w:rPr>
        <w:rFonts w:ascii="Wingdings" w:hAnsi="Wingdings" w:hint="default"/>
      </w:rPr>
    </w:lvl>
    <w:lvl w:ilvl="6" w:tplc="E91ECD54" w:tentative="1">
      <w:start w:val="1"/>
      <w:numFmt w:val="bullet"/>
      <w:lvlText w:val=""/>
      <w:lvlJc w:val="left"/>
      <w:pPr>
        <w:ind w:left="5040" w:hanging="360"/>
      </w:pPr>
      <w:rPr>
        <w:rFonts w:ascii="Symbol" w:hAnsi="Symbol" w:hint="default"/>
      </w:rPr>
    </w:lvl>
    <w:lvl w:ilvl="7" w:tplc="9D16E19E" w:tentative="1">
      <w:start w:val="1"/>
      <w:numFmt w:val="bullet"/>
      <w:lvlText w:val="o"/>
      <w:lvlJc w:val="left"/>
      <w:pPr>
        <w:ind w:left="5760" w:hanging="360"/>
      </w:pPr>
      <w:rPr>
        <w:rFonts w:ascii="Courier New" w:hAnsi="Courier New" w:cs="Courier New" w:hint="default"/>
      </w:rPr>
    </w:lvl>
    <w:lvl w:ilvl="8" w:tplc="E74ABE04" w:tentative="1">
      <w:start w:val="1"/>
      <w:numFmt w:val="bullet"/>
      <w:lvlText w:val=""/>
      <w:lvlJc w:val="left"/>
      <w:pPr>
        <w:ind w:left="6480" w:hanging="360"/>
      </w:pPr>
      <w:rPr>
        <w:rFonts w:ascii="Wingdings" w:hAnsi="Wingdings" w:hint="default"/>
      </w:rPr>
    </w:lvl>
  </w:abstractNum>
  <w:abstractNum w:abstractNumId="4" w15:restartNumberingAfterBreak="0">
    <w:nsid w:val="31B94C18"/>
    <w:multiLevelType w:val="hybridMultilevel"/>
    <w:tmpl w:val="2EE8FC3C"/>
    <w:lvl w:ilvl="0" w:tplc="43AA4262">
      <w:start w:val="1"/>
      <w:numFmt w:val="bullet"/>
      <w:pStyle w:val="BULLETTEXT"/>
      <w:lvlText w:val=""/>
      <w:lvlJc w:val="left"/>
      <w:pPr>
        <w:ind w:left="757" w:hanging="360"/>
      </w:pPr>
      <w:rPr>
        <w:rFonts w:ascii="Wingdings" w:hAnsi="Wingdings" w:hint="default"/>
        <w:color w:val="EB8F2D"/>
      </w:rPr>
    </w:lvl>
    <w:lvl w:ilvl="1" w:tplc="0DE2041C" w:tentative="1">
      <w:start w:val="1"/>
      <w:numFmt w:val="bullet"/>
      <w:lvlText w:val="o"/>
      <w:lvlJc w:val="left"/>
      <w:pPr>
        <w:ind w:left="1440" w:hanging="360"/>
      </w:pPr>
      <w:rPr>
        <w:rFonts w:ascii="Courier New" w:hAnsi="Courier New" w:cs="Courier New" w:hint="default"/>
      </w:rPr>
    </w:lvl>
    <w:lvl w:ilvl="2" w:tplc="E758B63A" w:tentative="1">
      <w:start w:val="1"/>
      <w:numFmt w:val="bullet"/>
      <w:lvlText w:val=""/>
      <w:lvlJc w:val="left"/>
      <w:pPr>
        <w:ind w:left="2160" w:hanging="360"/>
      </w:pPr>
      <w:rPr>
        <w:rFonts w:ascii="Wingdings" w:hAnsi="Wingdings" w:hint="default"/>
      </w:rPr>
    </w:lvl>
    <w:lvl w:ilvl="3" w:tplc="767859DA" w:tentative="1">
      <w:start w:val="1"/>
      <w:numFmt w:val="bullet"/>
      <w:lvlText w:val=""/>
      <w:lvlJc w:val="left"/>
      <w:pPr>
        <w:ind w:left="2880" w:hanging="360"/>
      </w:pPr>
      <w:rPr>
        <w:rFonts w:ascii="Symbol" w:hAnsi="Symbol" w:hint="default"/>
      </w:rPr>
    </w:lvl>
    <w:lvl w:ilvl="4" w:tplc="747AEAA4" w:tentative="1">
      <w:start w:val="1"/>
      <w:numFmt w:val="bullet"/>
      <w:lvlText w:val="o"/>
      <w:lvlJc w:val="left"/>
      <w:pPr>
        <w:ind w:left="3600" w:hanging="360"/>
      </w:pPr>
      <w:rPr>
        <w:rFonts w:ascii="Courier New" w:hAnsi="Courier New" w:cs="Courier New" w:hint="default"/>
      </w:rPr>
    </w:lvl>
    <w:lvl w:ilvl="5" w:tplc="551C997A" w:tentative="1">
      <w:start w:val="1"/>
      <w:numFmt w:val="bullet"/>
      <w:lvlText w:val=""/>
      <w:lvlJc w:val="left"/>
      <w:pPr>
        <w:ind w:left="4320" w:hanging="360"/>
      </w:pPr>
      <w:rPr>
        <w:rFonts w:ascii="Wingdings" w:hAnsi="Wingdings" w:hint="default"/>
      </w:rPr>
    </w:lvl>
    <w:lvl w:ilvl="6" w:tplc="8C449562" w:tentative="1">
      <w:start w:val="1"/>
      <w:numFmt w:val="bullet"/>
      <w:lvlText w:val=""/>
      <w:lvlJc w:val="left"/>
      <w:pPr>
        <w:ind w:left="5040" w:hanging="360"/>
      </w:pPr>
      <w:rPr>
        <w:rFonts w:ascii="Symbol" w:hAnsi="Symbol" w:hint="default"/>
      </w:rPr>
    </w:lvl>
    <w:lvl w:ilvl="7" w:tplc="4E66337A" w:tentative="1">
      <w:start w:val="1"/>
      <w:numFmt w:val="bullet"/>
      <w:lvlText w:val="o"/>
      <w:lvlJc w:val="left"/>
      <w:pPr>
        <w:ind w:left="5760" w:hanging="360"/>
      </w:pPr>
      <w:rPr>
        <w:rFonts w:ascii="Courier New" w:hAnsi="Courier New" w:cs="Courier New" w:hint="default"/>
      </w:rPr>
    </w:lvl>
    <w:lvl w:ilvl="8" w:tplc="37D40C2C" w:tentative="1">
      <w:start w:val="1"/>
      <w:numFmt w:val="bullet"/>
      <w:lvlText w:val=""/>
      <w:lvlJc w:val="left"/>
      <w:pPr>
        <w:ind w:left="6480" w:hanging="360"/>
      </w:pPr>
      <w:rPr>
        <w:rFonts w:ascii="Wingdings" w:hAnsi="Wingdings" w:hint="default"/>
      </w:rPr>
    </w:lvl>
  </w:abstractNum>
  <w:abstractNum w:abstractNumId="5" w15:restartNumberingAfterBreak="0">
    <w:nsid w:val="320C33C0"/>
    <w:multiLevelType w:val="hybridMultilevel"/>
    <w:tmpl w:val="09509BD0"/>
    <w:lvl w:ilvl="0" w:tplc="24228C28">
      <w:start w:val="1"/>
      <w:numFmt w:val="bullet"/>
      <w:lvlText w:val=""/>
      <w:lvlJc w:val="left"/>
      <w:pPr>
        <w:ind w:left="720" w:hanging="360"/>
      </w:pPr>
      <w:rPr>
        <w:rFonts w:ascii="Symbol" w:hAnsi="Symbol" w:hint="default"/>
      </w:rPr>
    </w:lvl>
    <w:lvl w:ilvl="1" w:tplc="7DFEEBF4" w:tentative="1">
      <w:start w:val="1"/>
      <w:numFmt w:val="bullet"/>
      <w:lvlText w:val="o"/>
      <w:lvlJc w:val="left"/>
      <w:pPr>
        <w:ind w:left="1440" w:hanging="360"/>
      </w:pPr>
      <w:rPr>
        <w:rFonts w:ascii="Courier New" w:hAnsi="Courier New" w:cs="Courier New" w:hint="default"/>
      </w:rPr>
    </w:lvl>
    <w:lvl w:ilvl="2" w:tplc="9094E144" w:tentative="1">
      <w:start w:val="1"/>
      <w:numFmt w:val="bullet"/>
      <w:lvlText w:val=""/>
      <w:lvlJc w:val="left"/>
      <w:pPr>
        <w:ind w:left="2160" w:hanging="360"/>
      </w:pPr>
      <w:rPr>
        <w:rFonts w:ascii="Wingdings" w:hAnsi="Wingdings" w:hint="default"/>
      </w:rPr>
    </w:lvl>
    <w:lvl w:ilvl="3" w:tplc="6F08EEC6" w:tentative="1">
      <w:start w:val="1"/>
      <w:numFmt w:val="bullet"/>
      <w:lvlText w:val=""/>
      <w:lvlJc w:val="left"/>
      <w:pPr>
        <w:ind w:left="2880" w:hanging="360"/>
      </w:pPr>
      <w:rPr>
        <w:rFonts w:ascii="Symbol" w:hAnsi="Symbol" w:hint="default"/>
      </w:rPr>
    </w:lvl>
    <w:lvl w:ilvl="4" w:tplc="A3C8D07A" w:tentative="1">
      <w:start w:val="1"/>
      <w:numFmt w:val="bullet"/>
      <w:lvlText w:val="o"/>
      <w:lvlJc w:val="left"/>
      <w:pPr>
        <w:ind w:left="3600" w:hanging="360"/>
      </w:pPr>
      <w:rPr>
        <w:rFonts w:ascii="Courier New" w:hAnsi="Courier New" w:cs="Courier New" w:hint="default"/>
      </w:rPr>
    </w:lvl>
    <w:lvl w:ilvl="5" w:tplc="882C9820" w:tentative="1">
      <w:start w:val="1"/>
      <w:numFmt w:val="bullet"/>
      <w:lvlText w:val=""/>
      <w:lvlJc w:val="left"/>
      <w:pPr>
        <w:ind w:left="4320" w:hanging="360"/>
      </w:pPr>
      <w:rPr>
        <w:rFonts w:ascii="Wingdings" w:hAnsi="Wingdings" w:hint="default"/>
      </w:rPr>
    </w:lvl>
    <w:lvl w:ilvl="6" w:tplc="6964B944" w:tentative="1">
      <w:start w:val="1"/>
      <w:numFmt w:val="bullet"/>
      <w:lvlText w:val=""/>
      <w:lvlJc w:val="left"/>
      <w:pPr>
        <w:ind w:left="5040" w:hanging="360"/>
      </w:pPr>
      <w:rPr>
        <w:rFonts w:ascii="Symbol" w:hAnsi="Symbol" w:hint="default"/>
      </w:rPr>
    </w:lvl>
    <w:lvl w:ilvl="7" w:tplc="E7B6C854" w:tentative="1">
      <w:start w:val="1"/>
      <w:numFmt w:val="bullet"/>
      <w:lvlText w:val="o"/>
      <w:lvlJc w:val="left"/>
      <w:pPr>
        <w:ind w:left="5760" w:hanging="360"/>
      </w:pPr>
      <w:rPr>
        <w:rFonts w:ascii="Courier New" w:hAnsi="Courier New" w:cs="Courier New" w:hint="default"/>
      </w:rPr>
    </w:lvl>
    <w:lvl w:ilvl="8" w:tplc="D706861C" w:tentative="1">
      <w:start w:val="1"/>
      <w:numFmt w:val="bullet"/>
      <w:lvlText w:val=""/>
      <w:lvlJc w:val="left"/>
      <w:pPr>
        <w:ind w:left="6480" w:hanging="360"/>
      </w:pPr>
      <w:rPr>
        <w:rFonts w:ascii="Wingdings" w:hAnsi="Wingdings" w:hint="default"/>
      </w:rPr>
    </w:lvl>
  </w:abstractNum>
  <w:abstractNum w:abstractNumId="6" w15:restartNumberingAfterBreak="0">
    <w:nsid w:val="32AC28BF"/>
    <w:multiLevelType w:val="hybridMultilevel"/>
    <w:tmpl w:val="217CE928"/>
    <w:lvl w:ilvl="0" w:tplc="D1E611E4">
      <w:start w:val="1"/>
      <w:numFmt w:val="decimal"/>
      <w:lvlText w:val="%1."/>
      <w:lvlJc w:val="left"/>
      <w:pPr>
        <w:ind w:left="720" w:hanging="360"/>
      </w:pPr>
    </w:lvl>
    <w:lvl w:ilvl="1" w:tplc="D2AA5DAC" w:tentative="1">
      <w:start w:val="1"/>
      <w:numFmt w:val="lowerLetter"/>
      <w:lvlText w:val="%2."/>
      <w:lvlJc w:val="left"/>
      <w:pPr>
        <w:ind w:left="1440" w:hanging="360"/>
      </w:pPr>
    </w:lvl>
    <w:lvl w:ilvl="2" w:tplc="F0989CE0" w:tentative="1">
      <w:start w:val="1"/>
      <w:numFmt w:val="lowerRoman"/>
      <w:lvlText w:val="%3."/>
      <w:lvlJc w:val="right"/>
      <w:pPr>
        <w:ind w:left="2160" w:hanging="180"/>
      </w:pPr>
    </w:lvl>
    <w:lvl w:ilvl="3" w:tplc="ACF22C52" w:tentative="1">
      <w:start w:val="1"/>
      <w:numFmt w:val="decimal"/>
      <w:lvlText w:val="%4."/>
      <w:lvlJc w:val="left"/>
      <w:pPr>
        <w:ind w:left="2880" w:hanging="360"/>
      </w:pPr>
    </w:lvl>
    <w:lvl w:ilvl="4" w:tplc="C646FB5E" w:tentative="1">
      <w:start w:val="1"/>
      <w:numFmt w:val="lowerLetter"/>
      <w:lvlText w:val="%5."/>
      <w:lvlJc w:val="left"/>
      <w:pPr>
        <w:ind w:left="3600" w:hanging="360"/>
      </w:pPr>
    </w:lvl>
    <w:lvl w:ilvl="5" w:tplc="D2BC3676" w:tentative="1">
      <w:start w:val="1"/>
      <w:numFmt w:val="lowerRoman"/>
      <w:lvlText w:val="%6."/>
      <w:lvlJc w:val="right"/>
      <w:pPr>
        <w:ind w:left="4320" w:hanging="180"/>
      </w:pPr>
    </w:lvl>
    <w:lvl w:ilvl="6" w:tplc="9AE268D4" w:tentative="1">
      <w:start w:val="1"/>
      <w:numFmt w:val="decimal"/>
      <w:lvlText w:val="%7."/>
      <w:lvlJc w:val="left"/>
      <w:pPr>
        <w:ind w:left="5040" w:hanging="360"/>
      </w:pPr>
    </w:lvl>
    <w:lvl w:ilvl="7" w:tplc="FC76C5F6" w:tentative="1">
      <w:start w:val="1"/>
      <w:numFmt w:val="lowerLetter"/>
      <w:lvlText w:val="%8."/>
      <w:lvlJc w:val="left"/>
      <w:pPr>
        <w:ind w:left="5760" w:hanging="360"/>
      </w:pPr>
    </w:lvl>
    <w:lvl w:ilvl="8" w:tplc="05EA56DC" w:tentative="1">
      <w:start w:val="1"/>
      <w:numFmt w:val="lowerRoman"/>
      <w:lvlText w:val="%9."/>
      <w:lvlJc w:val="right"/>
      <w:pPr>
        <w:ind w:left="6480" w:hanging="180"/>
      </w:pPr>
    </w:lvl>
  </w:abstractNum>
  <w:abstractNum w:abstractNumId="7" w15:restartNumberingAfterBreak="0">
    <w:nsid w:val="34FE3E59"/>
    <w:multiLevelType w:val="hybridMultilevel"/>
    <w:tmpl w:val="5204B860"/>
    <w:lvl w:ilvl="0" w:tplc="F3825D2A">
      <w:start w:val="1"/>
      <w:numFmt w:val="bullet"/>
      <w:lvlText w:val=""/>
      <w:lvlJc w:val="left"/>
      <w:pPr>
        <w:ind w:left="720" w:hanging="360"/>
      </w:pPr>
      <w:rPr>
        <w:rFonts w:ascii="Symbol" w:hAnsi="Symbol" w:hint="default"/>
      </w:rPr>
    </w:lvl>
    <w:lvl w:ilvl="1" w:tplc="A0C401DA" w:tentative="1">
      <w:start w:val="1"/>
      <w:numFmt w:val="bullet"/>
      <w:lvlText w:val="o"/>
      <w:lvlJc w:val="left"/>
      <w:pPr>
        <w:ind w:left="1440" w:hanging="360"/>
      </w:pPr>
      <w:rPr>
        <w:rFonts w:ascii="Courier New" w:hAnsi="Courier New" w:cs="Courier New" w:hint="default"/>
      </w:rPr>
    </w:lvl>
    <w:lvl w:ilvl="2" w:tplc="6ED4450A" w:tentative="1">
      <w:start w:val="1"/>
      <w:numFmt w:val="bullet"/>
      <w:lvlText w:val=""/>
      <w:lvlJc w:val="left"/>
      <w:pPr>
        <w:ind w:left="2160" w:hanging="360"/>
      </w:pPr>
      <w:rPr>
        <w:rFonts w:ascii="Wingdings" w:hAnsi="Wingdings" w:hint="default"/>
      </w:rPr>
    </w:lvl>
    <w:lvl w:ilvl="3" w:tplc="0756B2BC" w:tentative="1">
      <w:start w:val="1"/>
      <w:numFmt w:val="bullet"/>
      <w:lvlText w:val=""/>
      <w:lvlJc w:val="left"/>
      <w:pPr>
        <w:ind w:left="2880" w:hanging="360"/>
      </w:pPr>
      <w:rPr>
        <w:rFonts w:ascii="Symbol" w:hAnsi="Symbol" w:hint="default"/>
      </w:rPr>
    </w:lvl>
    <w:lvl w:ilvl="4" w:tplc="8BA6F2C0" w:tentative="1">
      <w:start w:val="1"/>
      <w:numFmt w:val="bullet"/>
      <w:lvlText w:val="o"/>
      <w:lvlJc w:val="left"/>
      <w:pPr>
        <w:ind w:left="3600" w:hanging="360"/>
      </w:pPr>
      <w:rPr>
        <w:rFonts w:ascii="Courier New" w:hAnsi="Courier New" w:cs="Courier New" w:hint="default"/>
      </w:rPr>
    </w:lvl>
    <w:lvl w:ilvl="5" w:tplc="75CA30DE" w:tentative="1">
      <w:start w:val="1"/>
      <w:numFmt w:val="bullet"/>
      <w:lvlText w:val=""/>
      <w:lvlJc w:val="left"/>
      <w:pPr>
        <w:ind w:left="4320" w:hanging="360"/>
      </w:pPr>
      <w:rPr>
        <w:rFonts w:ascii="Wingdings" w:hAnsi="Wingdings" w:hint="default"/>
      </w:rPr>
    </w:lvl>
    <w:lvl w:ilvl="6" w:tplc="29D64B26" w:tentative="1">
      <w:start w:val="1"/>
      <w:numFmt w:val="bullet"/>
      <w:lvlText w:val=""/>
      <w:lvlJc w:val="left"/>
      <w:pPr>
        <w:ind w:left="5040" w:hanging="360"/>
      </w:pPr>
      <w:rPr>
        <w:rFonts w:ascii="Symbol" w:hAnsi="Symbol" w:hint="default"/>
      </w:rPr>
    </w:lvl>
    <w:lvl w:ilvl="7" w:tplc="7EA88940" w:tentative="1">
      <w:start w:val="1"/>
      <w:numFmt w:val="bullet"/>
      <w:lvlText w:val="o"/>
      <w:lvlJc w:val="left"/>
      <w:pPr>
        <w:ind w:left="5760" w:hanging="360"/>
      </w:pPr>
      <w:rPr>
        <w:rFonts w:ascii="Courier New" w:hAnsi="Courier New" w:cs="Courier New" w:hint="default"/>
      </w:rPr>
    </w:lvl>
    <w:lvl w:ilvl="8" w:tplc="014C2C28" w:tentative="1">
      <w:start w:val="1"/>
      <w:numFmt w:val="bullet"/>
      <w:lvlText w:val=""/>
      <w:lvlJc w:val="left"/>
      <w:pPr>
        <w:ind w:left="6480" w:hanging="360"/>
      </w:pPr>
      <w:rPr>
        <w:rFonts w:ascii="Wingdings" w:hAnsi="Wingdings" w:hint="default"/>
      </w:rPr>
    </w:lvl>
  </w:abstractNum>
  <w:abstractNum w:abstractNumId="8" w15:restartNumberingAfterBreak="0">
    <w:nsid w:val="3CAE1416"/>
    <w:multiLevelType w:val="hybridMultilevel"/>
    <w:tmpl w:val="92D8D394"/>
    <w:lvl w:ilvl="0" w:tplc="63201F40">
      <w:start w:val="1"/>
      <w:numFmt w:val="bullet"/>
      <w:lvlText w:val=""/>
      <w:lvlJc w:val="left"/>
      <w:pPr>
        <w:tabs>
          <w:tab w:val="num" w:pos="1440"/>
        </w:tabs>
        <w:ind w:left="1440" w:hanging="360"/>
      </w:pPr>
      <w:rPr>
        <w:rFonts w:ascii="Symbol" w:hAnsi="Symbol" w:hint="default"/>
      </w:rPr>
    </w:lvl>
    <w:lvl w:ilvl="1" w:tplc="1D2202FC">
      <w:start w:val="1"/>
      <w:numFmt w:val="bullet"/>
      <w:lvlText w:val="o"/>
      <w:lvlJc w:val="left"/>
      <w:pPr>
        <w:tabs>
          <w:tab w:val="num" w:pos="2160"/>
        </w:tabs>
        <w:ind w:left="2160" w:hanging="360"/>
      </w:pPr>
      <w:rPr>
        <w:rFonts w:ascii="Courier New" w:hAnsi="Courier New" w:cs="Times New Roman" w:hint="default"/>
      </w:rPr>
    </w:lvl>
    <w:lvl w:ilvl="2" w:tplc="BF8E2B6A">
      <w:start w:val="1"/>
      <w:numFmt w:val="bullet"/>
      <w:lvlText w:val=""/>
      <w:lvlJc w:val="left"/>
      <w:pPr>
        <w:tabs>
          <w:tab w:val="num" w:pos="2880"/>
        </w:tabs>
        <w:ind w:left="2880" w:hanging="360"/>
      </w:pPr>
      <w:rPr>
        <w:rFonts w:ascii="Wingdings" w:hAnsi="Wingdings" w:hint="default"/>
      </w:rPr>
    </w:lvl>
    <w:lvl w:ilvl="3" w:tplc="DF1CCB12">
      <w:start w:val="1"/>
      <w:numFmt w:val="bullet"/>
      <w:lvlText w:val=""/>
      <w:lvlJc w:val="left"/>
      <w:pPr>
        <w:tabs>
          <w:tab w:val="num" w:pos="3600"/>
        </w:tabs>
        <w:ind w:left="3600" w:hanging="360"/>
      </w:pPr>
      <w:rPr>
        <w:rFonts w:ascii="Symbol" w:hAnsi="Symbol" w:hint="default"/>
      </w:rPr>
    </w:lvl>
    <w:lvl w:ilvl="4" w:tplc="16EA7B38">
      <w:start w:val="1"/>
      <w:numFmt w:val="bullet"/>
      <w:lvlText w:val="o"/>
      <w:lvlJc w:val="left"/>
      <w:pPr>
        <w:tabs>
          <w:tab w:val="num" w:pos="4320"/>
        </w:tabs>
        <w:ind w:left="4320" w:hanging="360"/>
      </w:pPr>
      <w:rPr>
        <w:rFonts w:ascii="Courier New" w:hAnsi="Courier New" w:cs="Times New Roman" w:hint="default"/>
      </w:rPr>
    </w:lvl>
    <w:lvl w:ilvl="5" w:tplc="ACBC2BF0">
      <w:start w:val="1"/>
      <w:numFmt w:val="bullet"/>
      <w:lvlText w:val=""/>
      <w:lvlJc w:val="left"/>
      <w:pPr>
        <w:tabs>
          <w:tab w:val="num" w:pos="5040"/>
        </w:tabs>
        <w:ind w:left="5040" w:hanging="360"/>
      </w:pPr>
      <w:rPr>
        <w:rFonts w:ascii="Wingdings" w:hAnsi="Wingdings" w:hint="default"/>
      </w:rPr>
    </w:lvl>
    <w:lvl w:ilvl="6" w:tplc="DB2CC872">
      <w:start w:val="1"/>
      <w:numFmt w:val="bullet"/>
      <w:lvlText w:val=""/>
      <w:lvlJc w:val="left"/>
      <w:pPr>
        <w:tabs>
          <w:tab w:val="num" w:pos="5760"/>
        </w:tabs>
        <w:ind w:left="5760" w:hanging="360"/>
      </w:pPr>
      <w:rPr>
        <w:rFonts w:ascii="Symbol" w:hAnsi="Symbol" w:hint="default"/>
      </w:rPr>
    </w:lvl>
    <w:lvl w:ilvl="7" w:tplc="3A9A966E">
      <w:start w:val="1"/>
      <w:numFmt w:val="bullet"/>
      <w:lvlText w:val="o"/>
      <w:lvlJc w:val="left"/>
      <w:pPr>
        <w:tabs>
          <w:tab w:val="num" w:pos="6480"/>
        </w:tabs>
        <w:ind w:left="6480" w:hanging="360"/>
      </w:pPr>
      <w:rPr>
        <w:rFonts w:ascii="Courier New" w:hAnsi="Courier New" w:cs="Times New Roman" w:hint="default"/>
      </w:rPr>
    </w:lvl>
    <w:lvl w:ilvl="8" w:tplc="7A5454A4">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F887399"/>
    <w:multiLevelType w:val="hybridMultilevel"/>
    <w:tmpl w:val="E7DEB24A"/>
    <w:lvl w:ilvl="0" w:tplc="F476FF0C">
      <w:start w:val="1"/>
      <w:numFmt w:val="decimal"/>
      <w:lvlText w:val="%1."/>
      <w:lvlJc w:val="left"/>
      <w:pPr>
        <w:ind w:left="720" w:hanging="360"/>
      </w:pPr>
      <w:rPr>
        <w:rFonts w:hint="default"/>
      </w:rPr>
    </w:lvl>
    <w:lvl w:ilvl="1" w:tplc="0F6884CA" w:tentative="1">
      <w:start w:val="1"/>
      <w:numFmt w:val="bullet"/>
      <w:lvlText w:val="o"/>
      <w:lvlJc w:val="left"/>
      <w:pPr>
        <w:ind w:left="1440" w:hanging="360"/>
      </w:pPr>
      <w:rPr>
        <w:rFonts w:ascii="Courier New" w:hAnsi="Courier New" w:cs="Courier New" w:hint="default"/>
      </w:rPr>
    </w:lvl>
    <w:lvl w:ilvl="2" w:tplc="D498582E" w:tentative="1">
      <w:start w:val="1"/>
      <w:numFmt w:val="bullet"/>
      <w:lvlText w:val=""/>
      <w:lvlJc w:val="left"/>
      <w:pPr>
        <w:ind w:left="2160" w:hanging="360"/>
      </w:pPr>
      <w:rPr>
        <w:rFonts w:ascii="Wingdings" w:hAnsi="Wingdings" w:hint="default"/>
      </w:rPr>
    </w:lvl>
    <w:lvl w:ilvl="3" w:tplc="3586D5E2" w:tentative="1">
      <w:start w:val="1"/>
      <w:numFmt w:val="bullet"/>
      <w:lvlText w:val=""/>
      <w:lvlJc w:val="left"/>
      <w:pPr>
        <w:ind w:left="2880" w:hanging="360"/>
      </w:pPr>
      <w:rPr>
        <w:rFonts w:ascii="Symbol" w:hAnsi="Symbol" w:hint="default"/>
      </w:rPr>
    </w:lvl>
    <w:lvl w:ilvl="4" w:tplc="F96E795A" w:tentative="1">
      <w:start w:val="1"/>
      <w:numFmt w:val="bullet"/>
      <w:lvlText w:val="o"/>
      <w:lvlJc w:val="left"/>
      <w:pPr>
        <w:ind w:left="3600" w:hanging="360"/>
      </w:pPr>
      <w:rPr>
        <w:rFonts w:ascii="Courier New" w:hAnsi="Courier New" w:cs="Courier New" w:hint="default"/>
      </w:rPr>
    </w:lvl>
    <w:lvl w:ilvl="5" w:tplc="147889A0" w:tentative="1">
      <w:start w:val="1"/>
      <w:numFmt w:val="bullet"/>
      <w:lvlText w:val=""/>
      <w:lvlJc w:val="left"/>
      <w:pPr>
        <w:ind w:left="4320" w:hanging="360"/>
      </w:pPr>
      <w:rPr>
        <w:rFonts w:ascii="Wingdings" w:hAnsi="Wingdings" w:hint="default"/>
      </w:rPr>
    </w:lvl>
    <w:lvl w:ilvl="6" w:tplc="47480E9C" w:tentative="1">
      <w:start w:val="1"/>
      <w:numFmt w:val="bullet"/>
      <w:lvlText w:val=""/>
      <w:lvlJc w:val="left"/>
      <w:pPr>
        <w:ind w:left="5040" w:hanging="360"/>
      </w:pPr>
      <w:rPr>
        <w:rFonts w:ascii="Symbol" w:hAnsi="Symbol" w:hint="default"/>
      </w:rPr>
    </w:lvl>
    <w:lvl w:ilvl="7" w:tplc="BD90D77C" w:tentative="1">
      <w:start w:val="1"/>
      <w:numFmt w:val="bullet"/>
      <w:lvlText w:val="o"/>
      <w:lvlJc w:val="left"/>
      <w:pPr>
        <w:ind w:left="5760" w:hanging="360"/>
      </w:pPr>
      <w:rPr>
        <w:rFonts w:ascii="Courier New" w:hAnsi="Courier New" w:cs="Courier New" w:hint="default"/>
      </w:rPr>
    </w:lvl>
    <w:lvl w:ilvl="8" w:tplc="4208A7CE" w:tentative="1">
      <w:start w:val="1"/>
      <w:numFmt w:val="bullet"/>
      <w:lvlText w:val=""/>
      <w:lvlJc w:val="left"/>
      <w:pPr>
        <w:ind w:left="6480" w:hanging="360"/>
      </w:pPr>
      <w:rPr>
        <w:rFonts w:ascii="Wingdings" w:hAnsi="Wingdings" w:hint="default"/>
      </w:rPr>
    </w:lvl>
  </w:abstractNum>
  <w:abstractNum w:abstractNumId="10" w15:restartNumberingAfterBreak="0">
    <w:nsid w:val="47350E2D"/>
    <w:multiLevelType w:val="hybridMultilevel"/>
    <w:tmpl w:val="121E8434"/>
    <w:lvl w:ilvl="0" w:tplc="040ED64A">
      <w:start w:val="1"/>
      <w:numFmt w:val="bullet"/>
      <w:lvlText w:val=""/>
      <w:lvlJc w:val="left"/>
      <w:pPr>
        <w:ind w:left="720" w:hanging="360"/>
      </w:pPr>
      <w:rPr>
        <w:rFonts w:ascii="Symbol" w:hAnsi="Symbol" w:hint="default"/>
      </w:rPr>
    </w:lvl>
    <w:lvl w:ilvl="1" w:tplc="70527E7E" w:tentative="1">
      <w:start w:val="1"/>
      <w:numFmt w:val="bullet"/>
      <w:lvlText w:val="o"/>
      <w:lvlJc w:val="left"/>
      <w:pPr>
        <w:ind w:left="1440" w:hanging="360"/>
      </w:pPr>
      <w:rPr>
        <w:rFonts w:ascii="Courier New" w:hAnsi="Courier New" w:cs="Courier New" w:hint="default"/>
      </w:rPr>
    </w:lvl>
    <w:lvl w:ilvl="2" w:tplc="4B28B9DE" w:tentative="1">
      <w:start w:val="1"/>
      <w:numFmt w:val="bullet"/>
      <w:lvlText w:val=""/>
      <w:lvlJc w:val="left"/>
      <w:pPr>
        <w:ind w:left="2160" w:hanging="360"/>
      </w:pPr>
      <w:rPr>
        <w:rFonts w:ascii="Wingdings" w:hAnsi="Wingdings" w:hint="default"/>
      </w:rPr>
    </w:lvl>
    <w:lvl w:ilvl="3" w:tplc="1DDE1228" w:tentative="1">
      <w:start w:val="1"/>
      <w:numFmt w:val="bullet"/>
      <w:lvlText w:val=""/>
      <w:lvlJc w:val="left"/>
      <w:pPr>
        <w:ind w:left="2880" w:hanging="360"/>
      </w:pPr>
      <w:rPr>
        <w:rFonts w:ascii="Symbol" w:hAnsi="Symbol" w:hint="default"/>
      </w:rPr>
    </w:lvl>
    <w:lvl w:ilvl="4" w:tplc="F8EAB0EA" w:tentative="1">
      <w:start w:val="1"/>
      <w:numFmt w:val="bullet"/>
      <w:lvlText w:val="o"/>
      <w:lvlJc w:val="left"/>
      <w:pPr>
        <w:ind w:left="3600" w:hanging="360"/>
      </w:pPr>
      <w:rPr>
        <w:rFonts w:ascii="Courier New" w:hAnsi="Courier New" w:cs="Courier New" w:hint="default"/>
      </w:rPr>
    </w:lvl>
    <w:lvl w:ilvl="5" w:tplc="81B6BC04" w:tentative="1">
      <w:start w:val="1"/>
      <w:numFmt w:val="bullet"/>
      <w:lvlText w:val=""/>
      <w:lvlJc w:val="left"/>
      <w:pPr>
        <w:ind w:left="4320" w:hanging="360"/>
      </w:pPr>
      <w:rPr>
        <w:rFonts w:ascii="Wingdings" w:hAnsi="Wingdings" w:hint="default"/>
      </w:rPr>
    </w:lvl>
    <w:lvl w:ilvl="6" w:tplc="9724D7AC" w:tentative="1">
      <w:start w:val="1"/>
      <w:numFmt w:val="bullet"/>
      <w:lvlText w:val=""/>
      <w:lvlJc w:val="left"/>
      <w:pPr>
        <w:ind w:left="5040" w:hanging="360"/>
      </w:pPr>
      <w:rPr>
        <w:rFonts w:ascii="Symbol" w:hAnsi="Symbol" w:hint="default"/>
      </w:rPr>
    </w:lvl>
    <w:lvl w:ilvl="7" w:tplc="82F8CA44" w:tentative="1">
      <w:start w:val="1"/>
      <w:numFmt w:val="bullet"/>
      <w:lvlText w:val="o"/>
      <w:lvlJc w:val="left"/>
      <w:pPr>
        <w:ind w:left="5760" w:hanging="360"/>
      </w:pPr>
      <w:rPr>
        <w:rFonts w:ascii="Courier New" w:hAnsi="Courier New" w:cs="Courier New" w:hint="default"/>
      </w:rPr>
    </w:lvl>
    <w:lvl w:ilvl="8" w:tplc="13B0AD4C" w:tentative="1">
      <w:start w:val="1"/>
      <w:numFmt w:val="bullet"/>
      <w:lvlText w:val=""/>
      <w:lvlJc w:val="left"/>
      <w:pPr>
        <w:ind w:left="6480" w:hanging="360"/>
      </w:pPr>
      <w:rPr>
        <w:rFonts w:ascii="Wingdings" w:hAnsi="Wingdings" w:hint="default"/>
      </w:rPr>
    </w:lvl>
  </w:abstractNum>
  <w:abstractNum w:abstractNumId="11" w15:restartNumberingAfterBreak="0">
    <w:nsid w:val="49FC1284"/>
    <w:multiLevelType w:val="hybridMultilevel"/>
    <w:tmpl w:val="206C59A6"/>
    <w:lvl w:ilvl="0" w:tplc="C6A666DE">
      <w:start w:val="1"/>
      <w:numFmt w:val="bullet"/>
      <w:lvlText w:val=""/>
      <w:lvlJc w:val="left"/>
      <w:pPr>
        <w:ind w:left="720" w:hanging="360"/>
      </w:pPr>
      <w:rPr>
        <w:rFonts w:ascii="Symbol" w:hAnsi="Symbol" w:hint="default"/>
      </w:rPr>
    </w:lvl>
    <w:lvl w:ilvl="1" w:tplc="B6D6A798" w:tentative="1">
      <w:start w:val="1"/>
      <w:numFmt w:val="bullet"/>
      <w:lvlText w:val="o"/>
      <w:lvlJc w:val="left"/>
      <w:pPr>
        <w:ind w:left="1440" w:hanging="360"/>
      </w:pPr>
      <w:rPr>
        <w:rFonts w:ascii="Courier New" w:hAnsi="Courier New" w:cs="Courier New" w:hint="default"/>
      </w:rPr>
    </w:lvl>
    <w:lvl w:ilvl="2" w:tplc="FDA66FEC" w:tentative="1">
      <w:start w:val="1"/>
      <w:numFmt w:val="bullet"/>
      <w:lvlText w:val=""/>
      <w:lvlJc w:val="left"/>
      <w:pPr>
        <w:ind w:left="2160" w:hanging="360"/>
      </w:pPr>
      <w:rPr>
        <w:rFonts w:ascii="Wingdings" w:hAnsi="Wingdings" w:hint="default"/>
      </w:rPr>
    </w:lvl>
    <w:lvl w:ilvl="3" w:tplc="3DFAF22C" w:tentative="1">
      <w:start w:val="1"/>
      <w:numFmt w:val="bullet"/>
      <w:lvlText w:val=""/>
      <w:lvlJc w:val="left"/>
      <w:pPr>
        <w:ind w:left="2880" w:hanging="360"/>
      </w:pPr>
      <w:rPr>
        <w:rFonts w:ascii="Symbol" w:hAnsi="Symbol" w:hint="default"/>
      </w:rPr>
    </w:lvl>
    <w:lvl w:ilvl="4" w:tplc="161A606A" w:tentative="1">
      <w:start w:val="1"/>
      <w:numFmt w:val="bullet"/>
      <w:lvlText w:val="o"/>
      <w:lvlJc w:val="left"/>
      <w:pPr>
        <w:ind w:left="3600" w:hanging="360"/>
      </w:pPr>
      <w:rPr>
        <w:rFonts w:ascii="Courier New" w:hAnsi="Courier New" w:cs="Courier New" w:hint="default"/>
      </w:rPr>
    </w:lvl>
    <w:lvl w:ilvl="5" w:tplc="502AAF40" w:tentative="1">
      <w:start w:val="1"/>
      <w:numFmt w:val="bullet"/>
      <w:lvlText w:val=""/>
      <w:lvlJc w:val="left"/>
      <w:pPr>
        <w:ind w:left="4320" w:hanging="360"/>
      </w:pPr>
      <w:rPr>
        <w:rFonts w:ascii="Wingdings" w:hAnsi="Wingdings" w:hint="default"/>
      </w:rPr>
    </w:lvl>
    <w:lvl w:ilvl="6" w:tplc="DA021244" w:tentative="1">
      <w:start w:val="1"/>
      <w:numFmt w:val="bullet"/>
      <w:lvlText w:val=""/>
      <w:lvlJc w:val="left"/>
      <w:pPr>
        <w:ind w:left="5040" w:hanging="360"/>
      </w:pPr>
      <w:rPr>
        <w:rFonts w:ascii="Symbol" w:hAnsi="Symbol" w:hint="default"/>
      </w:rPr>
    </w:lvl>
    <w:lvl w:ilvl="7" w:tplc="38AC9536" w:tentative="1">
      <w:start w:val="1"/>
      <w:numFmt w:val="bullet"/>
      <w:lvlText w:val="o"/>
      <w:lvlJc w:val="left"/>
      <w:pPr>
        <w:ind w:left="5760" w:hanging="360"/>
      </w:pPr>
      <w:rPr>
        <w:rFonts w:ascii="Courier New" w:hAnsi="Courier New" w:cs="Courier New" w:hint="default"/>
      </w:rPr>
    </w:lvl>
    <w:lvl w:ilvl="8" w:tplc="B9C099B2" w:tentative="1">
      <w:start w:val="1"/>
      <w:numFmt w:val="bullet"/>
      <w:lvlText w:val=""/>
      <w:lvlJc w:val="left"/>
      <w:pPr>
        <w:ind w:left="6480" w:hanging="360"/>
      </w:pPr>
      <w:rPr>
        <w:rFonts w:ascii="Wingdings" w:hAnsi="Wingdings" w:hint="default"/>
      </w:rPr>
    </w:lvl>
  </w:abstractNum>
  <w:abstractNum w:abstractNumId="12" w15:restartNumberingAfterBreak="0">
    <w:nsid w:val="59A25F64"/>
    <w:multiLevelType w:val="hybridMultilevel"/>
    <w:tmpl w:val="6C1A930C"/>
    <w:lvl w:ilvl="0" w:tplc="65A87B74">
      <w:start w:val="1"/>
      <w:numFmt w:val="decimal"/>
      <w:lvlText w:val="%1."/>
      <w:lvlJc w:val="left"/>
      <w:pPr>
        <w:ind w:left="720" w:hanging="360"/>
      </w:pPr>
    </w:lvl>
    <w:lvl w:ilvl="1" w:tplc="90DA6E32" w:tentative="1">
      <w:start w:val="1"/>
      <w:numFmt w:val="lowerLetter"/>
      <w:lvlText w:val="%2."/>
      <w:lvlJc w:val="left"/>
      <w:pPr>
        <w:ind w:left="1440" w:hanging="360"/>
      </w:pPr>
    </w:lvl>
    <w:lvl w:ilvl="2" w:tplc="03A4FB0C" w:tentative="1">
      <w:start w:val="1"/>
      <w:numFmt w:val="lowerRoman"/>
      <w:lvlText w:val="%3."/>
      <w:lvlJc w:val="right"/>
      <w:pPr>
        <w:ind w:left="2160" w:hanging="180"/>
      </w:pPr>
    </w:lvl>
    <w:lvl w:ilvl="3" w:tplc="AEC08CC6" w:tentative="1">
      <w:start w:val="1"/>
      <w:numFmt w:val="decimal"/>
      <w:lvlText w:val="%4."/>
      <w:lvlJc w:val="left"/>
      <w:pPr>
        <w:ind w:left="2880" w:hanging="360"/>
      </w:pPr>
    </w:lvl>
    <w:lvl w:ilvl="4" w:tplc="EDA0B54A" w:tentative="1">
      <w:start w:val="1"/>
      <w:numFmt w:val="lowerLetter"/>
      <w:lvlText w:val="%5."/>
      <w:lvlJc w:val="left"/>
      <w:pPr>
        <w:ind w:left="3600" w:hanging="360"/>
      </w:pPr>
    </w:lvl>
    <w:lvl w:ilvl="5" w:tplc="5E08BCAA" w:tentative="1">
      <w:start w:val="1"/>
      <w:numFmt w:val="lowerRoman"/>
      <w:lvlText w:val="%6."/>
      <w:lvlJc w:val="right"/>
      <w:pPr>
        <w:ind w:left="4320" w:hanging="180"/>
      </w:pPr>
    </w:lvl>
    <w:lvl w:ilvl="6" w:tplc="5EA66684" w:tentative="1">
      <w:start w:val="1"/>
      <w:numFmt w:val="decimal"/>
      <w:lvlText w:val="%7."/>
      <w:lvlJc w:val="left"/>
      <w:pPr>
        <w:ind w:left="5040" w:hanging="360"/>
      </w:pPr>
    </w:lvl>
    <w:lvl w:ilvl="7" w:tplc="2EF249F6" w:tentative="1">
      <w:start w:val="1"/>
      <w:numFmt w:val="lowerLetter"/>
      <w:lvlText w:val="%8."/>
      <w:lvlJc w:val="left"/>
      <w:pPr>
        <w:ind w:left="5760" w:hanging="360"/>
      </w:pPr>
    </w:lvl>
    <w:lvl w:ilvl="8" w:tplc="BD9A4920" w:tentative="1">
      <w:start w:val="1"/>
      <w:numFmt w:val="lowerRoman"/>
      <w:lvlText w:val="%9."/>
      <w:lvlJc w:val="right"/>
      <w:pPr>
        <w:ind w:left="6480" w:hanging="180"/>
      </w:pPr>
    </w:lvl>
  </w:abstractNum>
  <w:abstractNum w:abstractNumId="13" w15:restartNumberingAfterBreak="0">
    <w:nsid w:val="5C4913A6"/>
    <w:multiLevelType w:val="hybridMultilevel"/>
    <w:tmpl w:val="1D3266EC"/>
    <w:lvl w:ilvl="0" w:tplc="AA1C606A">
      <w:start w:val="1"/>
      <w:numFmt w:val="decimal"/>
      <w:lvlText w:val="%1."/>
      <w:lvlJc w:val="left"/>
      <w:pPr>
        <w:ind w:left="720" w:hanging="360"/>
      </w:pPr>
    </w:lvl>
    <w:lvl w:ilvl="1" w:tplc="41D8538A" w:tentative="1">
      <w:start w:val="1"/>
      <w:numFmt w:val="lowerLetter"/>
      <w:lvlText w:val="%2."/>
      <w:lvlJc w:val="left"/>
      <w:pPr>
        <w:ind w:left="1440" w:hanging="360"/>
      </w:pPr>
    </w:lvl>
    <w:lvl w:ilvl="2" w:tplc="610C606E" w:tentative="1">
      <w:start w:val="1"/>
      <w:numFmt w:val="lowerRoman"/>
      <w:lvlText w:val="%3."/>
      <w:lvlJc w:val="right"/>
      <w:pPr>
        <w:ind w:left="2160" w:hanging="180"/>
      </w:pPr>
    </w:lvl>
    <w:lvl w:ilvl="3" w:tplc="E1BC7EEE" w:tentative="1">
      <w:start w:val="1"/>
      <w:numFmt w:val="decimal"/>
      <w:lvlText w:val="%4."/>
      <w:lvlJc w:val="left"/>
      <w:pPr>
        <w:ind w:left="2880" w:hanging="360"/>
      </w:pPr>
    </w:lvl>
    <w:lvl w:ilvl="4" w:tplc="F4503872" w:tentative="1">
      <w:start w:val="1"/>
      <w:numFmt w:val="lowerLetter"/>
      <w:lvlText w:val="%5."/>
      <w:lvlJc w:val="left"/>
      <w:pPr>
        <w:ind w:left="3600" w:hanging="360"/>
      </w:pPr>
    </w:lvl>
    <w:lvl w:ilvl="5" w:tplc="BBFC62F4" w:tentative="1">
      <w:start w:val="1"/>
      <w:numFmt w:val="lowerRoman"/>
      <w:lvlText w:val="%6."/>
      <w:lvlJc w:val="right"/>
      <w:pPr>
        <w:ind w:left="4320" w:hanging="180"/>
      </w:pPr>
    </w:lvl>
    <w:lvl w:ilvl="6" w:tplc="8A7C541C" w:tentative="1">
      <w:start w:val="1"/>
      <w:numFmt w:val="decimal"/>
      <w:lvlText w:val="%7."/>
      <w:lvlJc w:val="left"/>
      <w:pPr>
        <w:ind w:left="5040" w:hanging="360"/>
      </w:pPr>
    </w:lvl>
    <w:lvl w:ilvl="7" w:tplc="16C02AF4" w:tentative="1">
      <w:start w:val="1"/>
      <w:numFmt w:val="lowerLetter"/>
      <w:lvlText w:val="%8."/>
      <w:lvlJc w:val="left"/>
      <w:pPr>
        <w:ind w:left="5760" w:hanging="360"/>
      </w:pPr>
    </w:lvl>
    <w:lvl w:ilvl="8" w:tplc="1D967DBE" w:tentative="1">
      <w:start w:val="1"/>
      <w:numFmt w:val="lowerRoman"/>
      <w:lvlText w:val="%9."/>
      <w:lvlJc w:val="right"/>
      <w:pPr>
        <w:ind w:left="6480" w:hanging="180"/>
      </w:pPr>
    </w:lvl>
  </w:abstractNum>
  <w:abstractNum w:abstractNumId="14" w15:restartNumberingAfterBreak="0">
    <w:nsid w:val="5C9633A3"/>
    <w:multiLevelType w:val="hybridMultilevel"/>
    <w:tmpl w:val="73A85CAE"/>
    <w:lvl w:ilvl="0" w:tplc="B3487638">
      <w:start w:val="1"/>
      <w:numFmt w:val="decimal"/>
      <w:lvlText w:val="%1."/>
      <w:lvlJc w:val="left"/>
      <w:pPr>
        <w:ind w:left="720" w:hanging="360"/>
      </w:pPr>
    </w:lvl>
    <w:lvl w:ilvl="1" w:tplc="C576DB22" w:tentative="1">
      <w:start w:val="1"/>
      <w:numFmt w:val="lowerLetter"/>
      <w:lvlText w:val="%2."/>
      <w:lvlJc w:val="left"/>
      <w:pPr>
        <w:ind w:left="1440" w:hanging="360"/>
      </w:pPr>
    </w:lvl>
    <w:lvl w:ilvl="2" w:tplc="6B645EA4" w:tentative="1">
      <w:start w:val="1"/>
      <w:numFmt w:val="lowerRoman"/>
      <w:lvlText w:val="%3."/>
      <w:lvlJc w:val="right"/>
      <w:pPr>
        <w:ind w:left="2160" w:hanging="180"/>
      </w:pPr>
    </w:lvl>
    <w:lvl w:ilvl="3" w:tplc="457E5C54" w:tentative="1">
      <w:start w:val="1"/>
      <w:numFmt w:val="decimal"/>
      <w:lvlText w:val="%4."/>
      <w:lvlJc w:val="left"/>
      <w:pPr>
        <w:ind w:left="2880" w:hanging="360"/>
      </w:pPr>
    </w:lvl>
    <w:lvl w:ilvl="4" w:tplc="71FC39D4" w:tentative="1">
      <w:start w:val="1"/>
      <w:numFmt w:val="lowerLetter"/>
      <w:lvlText w:val="%5."/>
      <w:lvlJc w:val="left"/>
      <w:pPr>
        <w:ind w:left="3600" w:hanging="360"/>
      </w:pPr>
    </w:lvl>
    <w:lvl w:ilvl="5" w:tplc="F18AEF7C" w:tentative="1">
      <w:start w:val="1"/>
      <w:numFmt w:val="lowerRoman"/>
      <w:lvlText w:val="%6."/>
      <w:lvlJc w:val="right"/>
      <w:pPr>
        <w:ind w:left="4320" w:hanging="180"/>
      </w:pPr>
    </w:lvl>
    <w:lvl w:ilvl="6" w:tplc="0A8CED10" w:tentative="1">
      <w:start w:val="1"/>
      <w:numFmt w:val="decimal"/>
      <w:lvlText w:val="%7."/>
      <w:lvlJc w:val="left"/>
      <w:pPr>
        <w:ind w:left="5040" w:hanging="360"/>
      </w:pPr>
    </w:lvl>
    <w:lvl w:ilvl="7" w:tplc="2EF6F4F6" w:tentative="1">
      <w:start w:val="1"/>
      <w:numFmt w:val="lowerLetter"/>
      <w:lvlText w:val="%8."/>
      <w:lvlJc w:val="left"/>
      <w:pPr>
        <w:ind w:left="5760" w:hanging="360"/>
      </w:pPr>
    </w:lvl>
    <w:lvl w:ilvl="8" w:tplc="05001A7E" w:tentative="1">
      <w:start w:val="1"/>
      <w:numFmt w:val="lowerRoman"/>
      <w:lvlText w:val="%9."/>
      <w:lvlJc w:val="right"/>
      <w:pPr>
        <w:ind w:left="6480" w:hanging="180"/>
      </w:pPr>
    </w:lvl>
  </w:abstractNum>
  <w:abstractNum w:abstractNumId="15" w15:restartNumberingAfterBreak="0">
    <w:nsid w:val="5D013CC8"/>
    <w:multiLevelType w:val="hybridMultilevel"/>
    <w:tmpl w:val="F5DC7DFE"/>
    <w:lvl w:ilvl="0" w:tplc="97121A8A">
      <w:start w:val="1"/>
      <w:numFmt w:val="bullet"/>
      <w:lvlText w:val=""/>
      <w:lvlJc w:val="left"/>
      <w:pPr>
        <w:ind w:left="720" w:hanging="360"/>
      </w:pPr>
      <w:rPr>
        <w:rFonts w:ascii="Symbol" w:hAnsi="Symbol" w:hint="default"/>
      </w:rPr>
    </w:lvl>
    <w:lvl w:ilvl="1" w:tplc="8E3C153E" w:tentative="1">
      <w:start w:val="1"/>
      <w:numFmt w:val="bullet"/>
      <w:lvlText w:val="o"/>
      <w:lvlJc w:val="left"/>
      <w:pPr>
        <w:ind w:left="1440" w:hanging="360"/>
      </w:pPr>
      <w:rPr>
        <w:rFonts w:ascii="Courier New" w:hAnsi="Courier New" w:cs="Courier New" w:hint="default"/>
      </w:rPr>
    </w:lvl>
    <w:lvl w:ilvl="2" w:tplc="6D12D18E" w:tentative="1">
      <w:start w:val="1"/>
      <w:numFmt w:val="bullet"/>
      <w:lvlText w:val=""/>
      <w:lvlJc w:val="left"/>
      <w:pPr>
        <w:ind w:left="2160" w:hanging="360"/>
      </w:pPr>
      <w:rPr>
        <w:rFonts w:ascii="Wingdings" w:hAnsi="Wingdings" w:hint="default"/>
      </w:rPr>
    </w:lvl>
    <w:lvl w:ilvl="3" w:tplc="E79A7F96" w:tentative="1">
      <w:start w:val="1"/>
      <w:numFmt w:val="bullet"/>
      <w:lvlText w:val=""/>
      <w:lvlJc w:val="left"/>
      <w:pPr>
        <w:ind w:left="2880" w:hanging="360"/>
      </w:pPr>
      <w:rPr>
        <w:rFonts w:ascii="Symbol" w:hAnsi="Symbol" w:hint="default"/>
      </w:rPr>
    </w:lvl>
    <w:lvl w:ilvl="4" w:tplc="466E4158" w:tentative="1">
      <w:start w:val="1"/>
      <w:numFmt w:val="bullet"/>
      <w:lvlText w:val="o"/>
      <w:lvlJc w:val="left"/>
      <w:pPr>
        <w:ind w:left="3600" w:hanging="360"/>
      </w:pPr>
      <w:rPr>
        <w:rFonts w:ascii="Courier New" w:hAnsi="Courier New" w:cs="Courier New" w:hint="default"/>
      </w:rPr>
    </w:lvl>
    <w:lvl w:ilvl="5" w:tplc="26480466" w:tentative="1">
      <w:start w:val="1"/>
      <w:numFmt w:val="bullet"/>
      <w:lvlText w:val=""/>
      <w:lvlJc w:val="left"/>
      <w:pPr>
        <w:ind w:left="4320" w:hanging="360"/>
      </w:pPr>
      <w:rPr>
        <w:rFonts w:ascii="Wingdings" w:hAnsi="Wingdings" w:hint="default"/>
      </w:rPr>
    </w:lvl>
    <w:lvl w:ilvl="6" w:tplc="F998F462" w:tentative="1">
      <w:start w:val="1"/>
      <w:numFmt w:val="bullet"/>
      <w:lvlText w:val=""/>
      <w:lvlJc w:val="left"/>
      <w:pPr>
        <w:ind w:left="5040" w:hanging="360"/>
      </w:pPr>
      <w:rPr>
        <w:rFonts w:ascii="Symbol" w:hAnsi="Symbol" w:hint="default"/>
      </w:rPr>
    </w:lvl>
    <w:lvl w:ilvl="7" w:tplc="D3DEAB08" w:tentative="1">
      <w:start w:val="1"/>
      <w:numFmt w:val="bullet"/>
      <w:lvlText w:val="o"/>
      <w:lvlJc w:val="left"/>
      <w:pPr>
        <w:ind w:left="5760" w:hanging="360"/>
      </w:pPr>
      <w:rPr>
        <w:rFonts w:ascii="Courier New" w:hAnsi="Courier New" w:cs="Courier New" w:hint="default"/>
      </w:rPr>
    </w:lvl>
    <w:lvl w:ilvl="8" w:tplc="F3825898" w:tentative="1">
      <w:start w:val="1"/>
      <w:numFmt w:val="bullet"/>
      <w:lvlText w:val=""/>
      <w:lvlJc w:val="left"/>
      <w:pPr>
        <w:ind w:left="6480" w:hanging="360"/>
      </w:pPr>
      <w:rPr>
        <w:rFonts w:ascii="Wingdings" w:hAnsi="Wingdings" w:hint="default"/>
      </w:rPr>
    </w:lvl>
  </w:abstractNum>
  <w:abstractNum w:abstractNumId="16" w15:restartNumberingAfterBreak="0">
    <w:nsid w:val="5F951739"/>
    <w:multiLevelType w:val="hybridMultilevel"/>
    <w:tmpl w:val="39C25400"/>
    <w:lvl w:ilvl="0" w:tplc="DE6EA6B6">
      <w:start w:val="1"/>
      <w:numFmt w:val="decimal"/>
      <w:lvlText w:val="%1."/>
      <w:lvlJc w:val="left"/>
      <w:pPr>
        <w:ind w:left="720" w:hanging="360"/>
      </w:pPr>
      <w:rPr>
        <w:rFonts w:hint="default"/>
      </w:rPr>
    </w:lvl>
    <w:lvl w:ilvl="1" w:tplc="0FBE3B5E" w:tentative="1">
      <w:start w:val="1"/>
      <w:numFmt w:val="lowerLetter"/>
      <w:lvlText w:val="%2."/>
      <w:lvlJc w:val="left"/>
      <w:pPr>
        <w:ind w:left="1440" w:hanging="360"/>
      </w:pPr>
    </w:lvl>
    <w:lvl w:ilvl="2" w:tplc="DAE66C6C" w:tentative="1">
      <w:start w:val="1"/>
      <w:numFmt w:val="lowerRoman"/>
      <w:lvlText w:val="%3."/>
      <w:lvlJc w:val="right"/>
      <w:pPr>
        <w:ind w:left="2160" w:hanging="180"/>
      </w:pPr>
    </w:lvl>
    <w:lvl w:ilvl="3" w:tplc="FC8E9F72" w:tentative="1">
      <w:start w:val="1"/>
      <w:numFmt w:val="decimal"/>
      <w:lvlText w:val="%4."/>
      <w:lvlJc w:val="left"/>
      <w:pPr>
        <w:ind w:left="2880" w:hanging="360"/>
      </w:pPr>
    </w:lvl>
    <w:lvl w:ilvl="4" w:tplc="5CF8E886" w:tentative="1">
      <w:start w:val="1"/>
      <w:numFmt w:val="lowerLetter"/>
      <w:lvlText w:val="%5."/>
      <w:lvlJc w:val="left"/>
      <w:pPr>
        <w:ind w:left="3600" w:hanging="360"/>
      </w:pPr>
    </w:lvl>
    <w:lvl w:ilvl="5" w:tplc="0834F386" w:tentative="1">
      <w:start w:val="1"/>
      <w:numFmt w:val="lowerRoman"/>
      <w:lvlText w:val="%6."/>
      <w:lvlJc w:val="right"/>
      <w:pPr>
        <w:ind w:left="4320" w:hanging="180"/>
      </w:pPr>
    </w:lvl>
    <w:lvl w:ilvl="6" w:tplc="FE7219D0" w:tentative="1">
      <w:start w:val="1"/>
      <w:numFmt w:val="decimal"/>
      <w:lvlText w:val="%7."/>
      <w:lvlJc w:val="left"/>
      <w:pPr>
        <w:ind w:left="5040" w:hanging="360"/>
      </w:pPr>
    </w:lvl>
    <w:lvl w:ilvl="7" w:tplc="A114FAD6" w:tentative="1">
      <w:start w:val="1"/>
      <w:numFmt w:val="lowerLetter"/>
      <w:lvlText w:val="%8."/>
      <w:lvlJc w:val="left"/>
      <w:pPr>
        <w:ind w:left="5760" w:hanging="360"/>
      </w:pPr>
    </w:lvl>
    <w:lvl w:ilvl="8" w:tplc="6AB4DE76" w:tentative="1">
      <w:start w:val="1"/>
      <w:numFmt w:val="lowerRoman"/>
      <w:lvlText w:val="%9."/>
      <w:lvlJc w:val="right"/>
      <w:pPr>
        <w:ind w:left="6480" w:hanging="180"/>
      </w:pPr>
    </w:lvl>
  </w:abstractNum>
  <w:abstractNum w:abstractNumId="17" w15:restartNumberingAfterBreak="0">
    <w:nsid w:val="68666C80"/>
    <w:multiLevelType w:val="hybridMultilevel"/>
    <w:tmpl w:val="508EE710"/>
    <w:lvl w:ilvl="0" w:tplc="DF58ADD6">
      <w:start w:val="1"/>
      <w:numFmt w:val="bullet"/>
      <w:lvlText w:val=""/>
      <w:lvlJc w:val="left"/>
      <w:pPr>
        <w:ind w:left="720" w:hanging="360"/>
      </w:pPr>
      <w:rPr>
        <w:rFonts w:ascii="Symbol" w:hAnsi="Symbol" w:hint="default"/>
      </w:rPr>
    </w:lvl>
    <w:lvl w:ilvl="1" w:tplc="75605392" w:tentative="1">
      <w:start w:val="1"/>
      <w:numFmt w:val="bullet"/>
      <w:lvlText w:val="o"/>
      <w:lvlJc w:val="left"/>
      <w:pPr>
        <w:ind w:left="1440" w:hanging="360"/>
      </w:pPr>
      <w:rPr>
        <w:rFonts w:ascii="Courier New" w:hAnsi="Courier New" w:cs="Courier New" w:hint="default"/>
      </w:rPr>
    </w:lvl>
    <w:lvl w:ilvl="2" w:tplc="7B5A8DC8" w:tentative="1">
      <w:start w:val="1"/>
      <w:numFmt w:val="bullet"/>
      <w:lvlText w:val=""/>
      <w:lvlJc w:val="left"/>
      <w:pPr>
        <w:ind w:left="2160" w:hanging="360"/>
      </w:pPr>
      <w:rPr>
        <w:rFonts w:ascii="Wingdings" w:hAnsi="Wingdings" w:hint="default"/>
      </w:rPr>
    </w:lvl>
    <w:lvl w:ilvl="3" w:tplc="B0A4F2CC" w:tentative="1">
      <w:start w:val="1"/>
      <w:numFmt w:val="bullet"/>
      <w:lvlText w:val=""/>
      <w:lvlJc w:val="left"/>
      <w:pPr>
        <w:ind w:left="2880" w:hanging="360"/>
      </w:pPr>
      <w:rPr>
        <w:rFonts w:ascii="Symbol" w:hAnsi="Symbol" w:hint="default"/>
      </w:rPr>
    </w:lvl>
    <w:lvl w:ilvl="4" w:tplc="39D04B44" w:tentative="1">
      <w:start w:val="1"/>
      <w:numFmt w:val="bullet"/>
      <w:lvlText w:val="o"/>
      <w:lvlJc w:val="left"/>
      <w:pPr>
        <w:ind w:left="3600" w:hanging="360"/>
      </w:pPr>
      <w:rPr>
        <w:rFonts w:ascii="Courier New" w:hAnsi="Courier New" w:cs="Courier New" w:hint="default"/>
      </w:rPr>
    </w:lvl>
    <w:lvl w:ilvl="5" w:tplc="BF0CD246" w:tentative="1">
      <w:start w:val="1"/>
      <w:numFmt w:val="bullet"/>
      <w:lvlText w:val=""/>
      <w:lvlJc w:val="left"/>
      <w:pPr>
        <w:ind w:left="4320" w:hanging="360"/>
      </w:pPr>
      <w:rPr>
        <w:rFonts w:ascii="Wingdings" w:hAnsi="Wingdings" w:hint="default"/>
      </w:rPr>
    </w:lvl>
    <w:lvl w:ilvl="6" w:tplc="78340780" w:tentative="1">
      <w:start w:val="1"/>
      <w:numFmt w:val="bullet"/>
      <w:lvlText w:val=""/>
      <w:lvlJc w:val="left"/>
      <w:pPr>
        <w:ind w:left="5040" w:hanging="360"/>
      </w:pPr>
      <w:rPr>
        <w:rFonts w:ascii="Symbol" w:hAnsi="Symbol" w:hint="default"/>
      </w:rPr>
    </w:lvl>
    <w:lvl w:ilvl="7" w:tplc="10168620" w:tentative="1">
      <w:start w:val="1"/>
      <w:numFmt w:val="bullet"/>
      <w:lvlText w:val="o"/>
      <w:lvlJc w:val="left"/>
      <w:pPr>
        <w:ind w:left="5760" w:hanging="360"/>
      </w:pPr>
      <w:rPr>
        <w:rFonts w:ascii="Courier New" w:hAnsi="Courier New" w:cs="Courier New" w:hint="default"/>
      </w:rPr>
    </w:lvl>
    <w:lvl w:ilvl="8" w:tplc="1980BB28" w:tentative="1">
      <w:start w:val="1"/>
      <w:numFmt w:val="bullet"/>
      <w:lvlText w:val=""/>
      <w:lvlJc w:val="left"/>
      <w:pPr>
        <w:ind w:left="6480" w:hanging="360"/>
      </w:pPr>
      <w:rPr>
        <w:rFonts w:ascii="Wingdings" w:hAnsi="Wingdings" w:hint="default"/>
      </w:rPr>
    </w:lvl>
  </w:abstractNum>
  <w:abstractNum w:abstractNumId="18" w15:restartNumberingAfterBreak="0">
    <w:nsid w:val="718C451E"/>
    <w:multiLevelType w:val="hybridMultilevel"/>
    <w:tmpl w:val="B07E4D9A"/>
    <w:lvl w:ilvl="0" w:tplc="92649C02">
      <w:start w:val="1"/>
      <w:numFmt w:val="bullet"/>
      <w:lvlText w:val=""/>
      <w:lvlJc w:val="left"/>
      <w:pPr>
        <w:ind w:left="720" w:hanging="360"/>
      </w:pPr>
      <w:rPr>
        <w:rFonts w:ascii="Symbol" w:hAnsi="Symbol" w:hint="default"/>
      </w:rPr>
    </w:lvl>
    <w:lvl w:ilvl="1" w:tplc="A6849FF4" w:tentative="1">
      <w:start w:val="1"/>
      <w:numFmt w:val="bullet"/>
      <w:lvlText w:val="o"/>
      <w:lvlJc w:val="left"/>
      <w:pPr>
        <w:ind w:left="1440" w:hanging="360"/>
      </w:pPr>
      <w:rPr>
        <w:rFonts w:ascii="Courier New" w:hAnsi="Courier New" w:cs="Courier New" w:hint="default"/>
      </w:rPr>
    </w:lvl>
    <w:lvl w:ilvl="2" w:tplc="DE4C8C32" w:tentative="1">
      <w:start w:val="1"/>
      <w:numFmt w:val="bullet"/>
      <w:lvlText w:val=""/>
      <w:lvlJc w:val="left"/>
      <w:pPr>
        <w:ind w:left="2160" w:hanging="360"/>
      </w:pPr>
      <w:rPr>
        <w:rFonts w:ascii="Wingdings" w:hAnsi="Wingdings" w:hint="default"/>
      </w:rPr>
    </w:lvl>
    <w:lvl w:ilvl="3" w:tplc="CF2A10BA" w:tentative="1">
      <w:start w:val="1"/>
      <w:numFmt w:val="bullet"/>
      <w:lvlText w:val=""/>
      <w:lvlJc w:val="left"/>
      <w:pPr>
        <w:ind w:left="2880" w:hanging="360"/>
      </w:pPr>
      <w:rPr>
        <w:rFonts w:ascii="Symbol" w:hAnsi="Symbol" w:hint="default"/>
      </w:rPr>
    </w:lvl>
    <w:lvl w:ilvl="4" w:tplc="0F9C4B1E" w:tentative="1">
      <w:start w:val="1"/>
      <w:numFmt w:val="bullet"/>
      <w:lvlText w:val="o"/>
      <w:lvlJc w:val="left"/>
      <w:pPr>
        <w:ind w:left="3600" w:hanging="360"/>
      </w:pPr>
      <w:rPr>
        <w:rFonts w:ascii="Courier New" w:hAnsi="Courier New" w:cs="Courier New" w:hint="default"/>
      </w:rPr>
    </w:lvl>
    <w:lvl w:ilvl="5" w:tplc="2D8A612E" w:tentative="1">
      <w:start w:val="1"/>
      <w:numFmt w:val="bullet"/>
      <w:lvlText w:val=""/>
      <w:lvlJc w:val="left"/>
      <w:pPr>
        <w:ind w:left="4320" w:hanging="360"/>
      </w:pPr>
      <w:rPr>
        <w:rFonts w:ascii="Wingdings" w:hAnsi="Wingdings" w:hint="default"/>
      </w:rPr>
    </w:lvl>
    <w:lvl w:ilvl="6" w:tplc="BF466B60" w:tentative="1">
      <w:start w:val="1"/>
      <w:numFmt w:val="bullet"/>
      <w:lvlText w:val=""/>
      <w:lvlJc w:val="left"/>
      <w:pPr>
        <w:ind w:left="5040" w:hanging="360"/>
      </w:pPr>
      <w:rPr>
        <w:rFonts w:ascii="Symbol" w:hAnsi="Symbol" w:hint="default"/>
      </w:rPr>
    </w:lvl>
    <w:lvl w:ilvl="7" w:tplc="A5DEC3B0" w:tentative="1">
      <w:start w:val="1"/>
      <w:numFmt w:val="bullet"/>
      <w:lvlText w:val="o"/>
      <w:lvlJc w:val="left"/>
      <w:pPr>
        <w:ind w:left="5760" w:hanging="360"/>
      </w:pPr>
      <w:rPr>
        <w:rFonts w:ascii="Courier New" w:hAnsi="Courier New" w:cs="Courier New" w:hint="default"/>
      </w:rPr>
    </w:lvl>
    <w:lvl w:ilvl="8" w:tplc="C4580AE2" w:tentative="1">
      <w:start w:val="1"/>
      <w:numFmt w:val="bullet"/>
      <w:lvlText w:val=""/>
      <w:lvlJc w:val="left"/>
      <w:pPr>
        <w:ind w:left="6480" w:hanging="360"/>
      </w:pPr>
      <w:rPr>
        <w:rFonts w:ascii="Wingdings" w:hAnsi="Wingdings" w:hint="default"/>
      </w:rPr>
    </w:lvl>
  </w:abstractNum>
  <w:abstractNum w:abstractNumId="19" w15:restartNumberingAfterBreak="0">
    <w:nsid w:val="77ED116C"/>
    <w:multiLevelType w:val="hybridMultilevel"/>
    <w:tmpl w:val="4766716C"/>
    <w:lvl w:ilvl="0" w:tplc="2D6A8A4C">
      <w:start w:val="1"/>
      <w:numFmt w:val="bullet"/>
      <w:lvlText w:val=""/>
      <w:lvlJc w:val="left"/>
      <w:pPr>
        <w:ind w:left="720" w:hanging="360"/>
      </w:pPr>
      <w:rPr>
        <w:rFonts w:ascii="Symbol" w:hAnsi="Symbol" w:hint="default"/>
      </w:rPr>
    </w:lvl>
    <w:lvl w:ilvl="1" w:tplc="F578BC44" w:tentative="1">
      <w:start w:val="1"/>
      <w:numFmt w:val="bullet"/>
      <w:lvlText w:val="o"/>
      <w:lvlJc w:val="left"/>
      <w:pPr>
        <w:ind w:left="1440" w:hanging="360"/>
      </w:pPr>
      <w:rPr>
        <w:rFonts w:ascii="Courier New" w:hAnsi="Courier New" w:cs="Courier New" w:hint="default"/>
      </w:rPr>
    </w:lvl>
    <w:lvl w:ilvl="2" w:tplc="FE580AF8" w:tentative="1">
      <w:start w:val="1"/>
      <w:numFmt w:val="bullet"/>
      <w:lvlText w:val=""/>
      <w:lvlJc w:val="left"/>
      <w:pPr>
        <w:ind w:left="2160" w:hanging="360"/>
      </w:pPr>
      <w:rPr>
        <w:rFonts w:ascii="Wingdings" w:hAnsi="Wingdings" w:hint="default"/>
      </w:rPr>
    </w:lvl>
    <w:lvl w:ilvl="3" w:tplc="1B76DAB4" w:tentative="1">
      <w:start w:val="1"/>
      <w:numFmt w:val="bullet"/>
      <w:lvlText w:val=""/>
      <w:lvlJc w:val="left"/>
      <w:pPr>
        <w:ind w:left="2880" w:hanging="360"/>
      </w:pPr>
      <w:rPr>
        <w:rFonts w:ascii="Symbol" w:hAnsi="Symbol" w:hint="default"/>
      </w:rPr>
    </w:lvl>
    <w:lvl w:ilvl="4" w:tplc="A46EA5BE" w:tentative="1">
      <w:start w:val="1"/>
      <w:numFmt w:val="bullet"/>
      <w:lvlText w:val="o"/>
      <w:lvlJc w:val="left"/>
      <w:pPr>
        <w:ind w:left="3600" w:hanging="360"/>
      </w:pPr>
      <w:rPr>
        <w:rFonts w:ascii="Courier New" w:hAnsi="Courier New" w:cs="Courier New" w:hint="default"/>
      </w:rPr>
    </w:lvl>
    <w:lvl w:ilvl="5" w:tplc="E3DAAABC" w:tentative="1">
      <w:start w:val="1"/>
      <w:numFmt w:val="bullet"/>
      <w:lvlText w:val=""/>
      <w:lvlJc w:val="left"/>
      <w:pPr>
        <w:ind w:left="4320" w:hanging="360"/>
      </w:pPr>
      <w:rPr>
        <w:rFonts w:ascii="Wingdings" w:hAnsi="Wingdings" w:hint="default"/>
      </w:rPr>
    </w:lvl>
    <w:lvl w:ilvl="6" w:tplc="6F92C7B0" w:tentative="1">
      <w:start w:val="1"/>
      <w:numFmt w:val="bullet"/>
      <w:lvlText w:val=""/>
      <w:lvlJc w:val="left"/>
      <w:pPr>
        <w:ind w:left="5040" w:hanging="360"/>
      </w:pPr>
      <w:rPr>
        <w:rFonts w:ascii="Symbol" w:hAnsi="Symbol" w:hint="default"/>
      </w:rPr>
    </w:lvl>
    <w:lvl w:ilvl="7" w:tplc="52B0B572" w:tentative="1">
      <w:start w:val="1"/>
      <w:numFmt w:val="bullet"/>
      <w:lvlText w:val="o"/>
      <w:lvlJc w:val="left"/>
      <w:pPr>
        <w:ind w:left="5760" w:hanging="360"/>
      </w:pPr>
      <w:rPr>
        <w:rFonts w:ascii="Courier New" w:hAnsi="Courier New" w:cs="Courier New" w:hint="default"/>
      </w:rPr>
    </w:lvl>
    <w:lvl w:ilvl="8" w:tplc="509E1046" w:tentative="1">
      <w:start w:val="1"/>
      <w:numFmt w:val="bullet"/>
      <w:lvlText w:val=""/>
      <w:lvlJc w:val="left"/>
      <w:pPr>
        <w:ind w:left="6480" w:hanging="360"/>
      </w:pPr>
      <w:rPr>
        <w:rFonts w:ascii="Wingdings" w:hAnsi="Wingdings" w:hint="default"/>
      </w:rPr>
    </w:lvl>
  </w:abstractNum>
  <w:abstractNum w:abstractNumId="20" w15:restartNumberingAfterBreak="0">
    <w:nsid w:val="7F874571"/>
    <w:multiLevelType w:val="hybridMultilevel"/>
    <w:tmpl w:val="7FF69FFA"/>
    <w:lvl w:ilvl="0" w:tplc="C2B2BDFA">
      <w:start w:val="1"/>
      <w:numFmt w:val="bullet"/>
      <w:lvlText w:val=""/>
      <w:lvlJc w:val="left"/>
      <w:pPr>
        <w:ind w:left="720" w:hanging="360"/>
      </w:pPr>
      <w:rPr>
        <w:rFonts w:ascii="Symbol" w:hAnsi="Symbol" w:hint="default"/>
      </w:rPr>
    </w:lvl>
    <w:lvl w:ilvl="1" w:tplc="A9E428D4" w:tentative="1">
      <w:start w:val="1"/>
      <w:numFmt w:val="bullet"/>
      <w:lvlText w:val="o"/>
      <w:lvlJc w:val="left"/>
      <w:pPr>
        <w:ind w:left="1440" w:hanging="360"/>
      </w:pPr>
      <w:rPr>
        <w:rFonts w:ascii="Courier New" w:hAnsi="Courier New" w:cs="Courier New" w:hint="default"/>
      </w:rPr>
    </w:lvl>
    <w:lvl w:ilvl="2" w:tplc="B43E31F4" w:tentative="1">
      <w:start w:val="1"/>
      <w:numFmt w:val="bullet"/>
      <w:lvlText w:val=""/>
      <w:lvlJc w:val="left"/>
      <w:pPr>
        <w:ind w:left="2160" w:hanging="360"/>
      </w:pPr>
      <w:rPr>
        <w:rFonts w:ascii="Wingdings" w:hAnsi="Wingdings" w:hint="default"/>
      </w:rPr>
    </w:lvl>
    <w:lvl w:ilvl="3" w:tplc="D23E11FC" w:tentative="1">
      <w:start w:val="1"/>
      <w:numFmt w:val="bullet"/>
      <w:lvlText w:val=""/>
      <w:lvlJc w:val="left"/>
      <w:pPr>
        <w:ind w:left="2880" w:hanging="360"/>
      </w:pPr>
      <w:rPr>
        <w:rFonts w:ascii="Symbol" w:hAnsi="Symbol" w:hint="default"/>
      </w:rPr>
    </w:lvl>
    <w:lvl w:ilvl="4" w:tplc="63A2DD68" w:tentative="1">
      <w:start w:val="1"/>
      <w:numFmt w:val="bullet"/>
      <w:lvlText w:val="o"/>
      <w:lvlJc w:val="left"/>
      <w:pPr>
        <w:ind w:left="3600" w:hanging="360"/>
      </w:pPr>
      <w:rPr>
        <w:rFonts w:ascii="Courier New" w:hAnsi="Courier New" w:cs="Courier New" w:hint="default"/>
      </w:rPr>
    </w:lvl>
    <w:lvl w:ilvl="5" w:tplc="913E9D48" w:tentative="1">
      <w:start w:val="1"/>
      <w:numFmt w:val="bullet"/>
      <w:lvlText w:val=""/>
      <w:lvlJc w:val="left"/>
      <w:pPr>
        <w:ind w:left="4320" w:hanging="360"/>
      </w:pPr>
      <w:rPr>
        <w:rFonts w:ascii="Wingdings" w:hAnsi="Wingdings" w:hint="default"/>
      </w:rPr>
    </w:lvl>
    <w:lvl w:ilvl="6" w:tplc="52BEB552" w:tentative="1">
      <w:start w:val="1"/>
      <w:numFmt w:val="bullet"/>
      <w:lvlText w:val=""/>
      <w:lvlJc w:val="left"/>
      <w:pPr>
        <w:ind w:left="5040" w:hanging="360"/>
      </w:pPr>
      <w:rPr>
        <w:rFonts w:ascii="Symbol" w:hAnsi="Symbol" w:hint="default"/>
      </w:rPr>
    </w:lvl>
    <w:lvl w:ilvl="7" w:tplc="879A8CE8" w:tentative="1">
      <w:start w:val="1"/>
      <w:numFmt w:val="bullet"/>
      <w:lvlText w:val="o"/>
      <w:lvlJc w:val="left"/>
      <w:pPr>
        <w:ind w:left="5760" w:hanging="360"/>
      </w:pPr>
      <w:rPr>
        <w:rFonts w:ascii="Courier New" w:hAnsi="Courier New" w:cs="Courier New" w:hint="default"/>
      </w:rPr>
    </w:lvl>
    <w:lvl w:ilvl="8" w:tplc="4946581E"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2"/>
  </w:num>
  <w:num w:numId="4">
    <w:abstractNumId w:val="9"/>
  </w:num>
  <w:num w:numId="5">
    <w:abstractNumId w:val="20"/>
  </w:num>
  <w:num w:numId="6">
    <w:abstractNumId w:val="16"/>
  </w:num>
  <w:num w:numId="7">
    <w:abstractNumId w:val="2"/>
  </w:num>
  <w:num w:numId="8">
    <w:abstractNumId w:val="18"/>
  </w:num>
  <w:num w:numId="9">
    <w:abstractNumId w:val="0"/>
  </w:num>
  <w:num w:numId="10">
    <w:abstractNumId w:val="1"/>
  </w:num>
  <w:num w:numId="11">
    <w:abstractNumId w:val="10"/>
  </w:num>
  <w:num w:numId="12">
    <w:abstractNumId w:val="19"/>
  </w:num>
  <w:num w:numId="13">
    <w:abstractNumId w:val="11"/>
  </w:num>
  <w:num w:numId="14">
    <w:abstractNumId w:val="13"/>
  </w:num>
  <w:num w:numId="15">
    <w:abstractNumId w:val="6"/>
  </w:num>
  <w:num w:numId="16">
    <w:abstractNumId w:val="7"/>
  </w:num>
  <w:num w:numId="17">
    <w:abstractNumId w:val="14"/>
  </w:num>
  <w:num w:numId="18">
    <w:abstractNumId w:val="15"/>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savePreviewPicture/>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F0"/>
    <w:rsid w:val="00017D06"/>
    <w:rsid w:val="00021BB9"/>
    <w:rsid w:val="0002219B"/>
    <w:rsid w:val="000504CC"/>
    <w:rsid w:val="00052E57"/>
    <w:rsid w:val="00067A9A"/>
    <w:rsid w:val="00074D10"/>
    <w:rsid w:val="000812D3"/>
    <w:rsid w:val="000A54AC"/>
    <w:rsid w:val="001042F0"/>
    <w:rsid w:val="00125A96"/>
    <w:rsid w:val="001341AF"/>
    <w:rsid w:val="001354A1"/>
    <w:rsid w:val="00142DCF"/>
    <w:rsid w:val="00152C10"/>
    <w:rsid w:val="00154430"/>
    <w:rsid w:val="00161427"/>
    <w:rsid w:val="00164547"/>
    <w:rsid w:val="001868B0"/>
    <w:rsid w:val="001A4810"/>
    <w:rsid w:val="001A5CEC"/>
    <w:rsid w:val="001B71CE"/>
    <w:rsid w:val="001C0719"/>
    <w:rsid w:val="001C1F55"/>
    <w:rsid w:val="001F31F6"/>
    <w:rsid w:val="001F3447"/>
    <w:rsid w:val="002018AE"/>
    <w:rsid w:val="00214D3F"/>
    <w:rsid w:val="002169C8"/>
    <w:rsid w:val="002227F3"/>
    <w:rsid w:val="0024179F"/>
    <w:rsid w:val="00246B6E"/>
    <w:rsid w:val="00247E44"/>
    <w:rsid w:val="00255BDC"/>
    <w:rsid w:val="00265F5F"/>
    <w:rsid w:val="002A511E"/>
    <w:rsid w:val="002C5457"/>
    <w:rsid w:val="002F4906"/>
    <w:rsid w:val="00301076"/>
    <w:rsid w:val="00321DD8"/>
    <w:rsid w:val="00333A19"/>
    <w:rsid w:val="00333FE0"/>
    <w:rsid w:val="00352D99"/>
    <w:rsid w:val="00360634"/>
    <w:rsid w:val="00367492"/>
    <w:rsid w:val="00376455"/>
    <w:rsid w:val="003954C0"/>
    <w:rsid w:val="003A2033"/>
    <w:rsid w:val="003C7367"/>
    <w:rsid w:val="003D5E18"/>
    <w:rsid w:val="003E2ED7"/>
    <w:rsid w:val="00405387"/>
    <w:rsid w:val="0040756F"/>
    <w:rsid w:val="004079E2"/>
    <w:rsid w:val="00422453"/>
    <w:rsid w:val="00427E47"/>
    <w:rsid w:val="004355BC"/>
    <w:rsid w:val="00445C0E"/>
    <w:rsid w:val="0044649A"/>
    <w:rsid w:val="00474F66"/>
    <w:rsid w:val="004774C5"/>
    <w:rsid w:val="004776E5"/>
    <w:rsid w:val="00491971"/>
    <w:rsid w:val="004C5D6D"/>
    <w:rsid w:val="004F173C"/>
    <w:rsid w:val="004F1902"/>
    <w:rsid w:val="005039BF"/>
    <w:rsid w:val="00504BA1"/>
    <w:rsid w:val="00510135"/>
    <w:rsid w:val="005332BB"/>
    <w:rsid w:val="00547376"/>
    <w:rsid w:val="0056035A"/>
    <w:rsid w:val="00560EC6"/>
    <w:rsid w:val="00571F4B"/>
    <w:rsid w:val="005776F5"/>
    <w:rsid w:val="0058373E"/>
    <w:rsid w:val="005940DE"/>
    <w:rsid w:val="0059557A"/>
    <w:rsid w:val="005A1A3E"/>
    <w:rsid w:val="005B23D9"/>
    <w:rsid w:val="005E3BCA"/>
    <w:rsid w:val="005F1EC4"/>
    <w:rsid w:val="006207FA"/>
    <w:rsid w:val="00624FAA"/>
    <w:rsid w:val="006353E1"/>
    <w:rsid w:val="00636E0E"/>
    <w:rsid w:val="00646C6F"/>
    <w:rsid w:val="00660907"/>
    <w:rsid w:val="00686B0B"/>
    <w:rsid w:val="00692764"/>
    <w:rsid w:val="00693740"/>
    <w:rsid w:val="006944B1"/>
    <w:rsid w:val="006B4DEA"/>
    <w:rsid w:val="006B6874"/>
    <w:rsid w:val="006E32FC"/>
    <w:rsid w:val="00740266"/>
    <w:rsid w:val="00756B9B"/>
    <w:rsid w:val="00761EDD"/>
    <w:rsid w:val="007640A9"/>
    <w:rsid w:val="00767FD4"/>
    <w:rsid w:val="007708C2"/>
    <w:rsid w:val="007A069C"/>
    <w:rsid w:val="007D2584"/>
    <w:rsid w:val="007D3FC5"/>
    <w:rsid w:val="007F577C"/>
    <w:rsid w:val="007F7621"/>
    <w:rsid w:val="0080610A"/>
    <w:rsid w:val="00812FB0"/>
    <w:rsid w:val="00832916"/>
    <w:rsid w:val="00856D9F"/>
    <w:rsid w:val="00872A48"/>
    <w:rsid w:val="00875E74"/>
    <w:rsid w:val="00891B86"/>
    <w:rsid w:val="008A70F8"/>
    <w:rsid w:val="008C677F"/>
    <w:rsid w:val="008E000A"/>
    <w:rsid w:val="008E1A61"/>
    <w:rsid w:val="008E6D7B"/>
    <w:rsid w:val="00915DDB"/>
    <w:rsid w:val="0091705C"/>
    <w:rsid w:val="00923B3B"/>
    <w:rsid w:val="00924103"/>
    <w:rsid w:val="00924262"/>
    <w:rsid w:val="00977176"/>
    <w:rsid w:val="009918C7"/>
    <w:rsid w:val="009A5A72"/>
    <w:rsid w:val="009B374F"/>
    <w:rsid w:val="009B41A4"/>
    <w:rsid w:val="009C6A0B"/>
    <w:rsid w:val="009F44E5"/>
    <w:rsid w:val="009F5D4F"/>
    <w:rsid w:val="00A00ABB"/>
    <w:rsid w:val="00A01F7B"/>
    <w:rsid w:val="00A054B3"/>
    <w:rsid w:val="00A15DAE"/>
    <w:rsid w:val="00A20D00"/>
    <w:rsid w:val="00A24971"/>
    <w:rsid w:val="00A35567"/>
    <w:rsid w:val="00A35E02"/>
    <w:rsid w:val="00A35E04"/>
    <w:rsid w:val="00A462AA"/>
    <w:rsid w:val="00A4634D"/>
    <w:rsid w:val="00A537F9"/>
    <w:rsid w:val="00A8223A"/>
    <w:rsid w:val="00A84DC4"/>
    <w:rsid w:val="00AB52A8"/>
    <w:rsid w:val="00AD516F"/>
    <w:rsid w:val="00AD6DEA"/>
    <w:rsid w:val="00AE6E68"/>
    <w:rsid w:val="00AF667A"/>
    <w:rsid w:val="00B1784D"/>
    <w:rsid w:val="00B1788D"/>
    <w:rsid w:val="00B35320"/>
    <w:rsid w:val="00B6120F"/>
    <w:rsid w:val="00B612F1"/>
    <w:rsid w:val="00B75713"/>
    <w:rsid w:val="00B85A0E"/>
    <w:rsid w:val="00B85FD3"/>
    <w:rsid w:val="00B949DD"/>
    <w:rsid w:val="00BB5552"/>
    <w:rsid w:val="00BC6254"/>
    <w:rsid w:val="00BD0375"/>
    <w:rsid w:val="00BE5327"/>
    <w:rsid w:val="00BF000B"/>
    <w:rsid w:val="00C10C93"/>
    <w:rsid w:val="00C17748"/>
    <w:rsid w:val="00C2709D"/>
    <w:rsid w:val="00C56017"/>
    <w:rsid w:val="00C76A8A"/>
    <w:rsid w:val="00C80B86"/>
    <w:rsid w:val="00C82974"/>
    <w:rsid w:val="00C843A7"/>
    <w:rsid w:val="00C94826"/>
    <w:rsid w:val="00CA2AE6"/>
    <w:rsid w:val="00CB3CDD"/>
    <w:rsid w:val="00CC1E14"/>
    <w:rsid w:val="00CC6B61"/>
    <w:rsid w:val="00CE19E7"/>
    <w:rsid w:val="00CF7D50"/>
    <w:rsid w:val="00D06938"/>
    <w:rsid w:val="00D1150D"/>
    <w:rsid w:val="00D20980"/>
    <w:rsid w:val="00D36D53"/>
    <w:rsid w:val="00D57CBC"/>
    <w:rsid w:val="00D92BB4"/>
    <w:rsid w:val="00DA3B20"/>
    <w:rsid w:val="00DA7410"/>
    <w:rsid w:val="00DB64C6"/>
    <w:rsid w:val="00DB7836"/>
    <w:rsid w:val="00DC6BCC"/>
    <w:rsid w:val="00DE20CB"/>
    <w:rsid w:val="00DE7825"/>
    <w:rsid w:val="00DE7EF5"/>
    <w:rsid w:val="00E117F4"/>
    <w:rsid w:val="00E11A57"/>
    <w:rsid w:val="00E312E5"/>
    <w:rsid w:val="00E5403E"/>
    <w:rsid w:val="00E57935"/>
    <w:rsid w:val="00E6369E"/>
    <w:rsid w:val="00E64347"/>
    <w:rsid w:val="00E9733A"/>
    <w:rsid w:val="00EA5E40"/>
    <w:rsid w:val="00EA78B5"/>
    <w:rsid w:val="00EB372E"/>
    <w:rsid w:val="00EC17FD"/>
    <w:rsid w:val="00EC41E1"/>
    <w:rsid w:val="00ED6031"/>
    <w:rsid w:val="00EE480A"/>
    <w:rsid w:val="00F42A59"/>
    <w:rsid w:val="00F43B34"/>
    <w:rsid w:val="00F44161"/>
    <w:rsid w:val="00F465E7"/>
    <w:rsid w:val="00F57118"/>
    <w:rsid w:val="00F7544E"/>
    <w:rsid w:val="00F80C86"/>
    <w:rsid w:val="00F8677F"/>
    <w:rsid w:val="00FB0A19"/>
    <w:rsid w:val="00FB0D9E"/>
    <w:rsid w:val="00FC4623"/>
    <w:rsid w:val="00FD3D00"/>
    <w:rsid w:val="00FD3E78"/>
    <w:rsid w:val="00FE061E"/>
    <w:rsid w:val="00FE59BC"/>
    <w:rsid w:val="00FF079B"/>
    <w:rsid w:val="00FF63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7E22B67"/>
  <w15:chartTrackingRefBased/>
  <w15:docId w15:val="{DCFCE8A8-6D89-4A4A-9EEF-F230212E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2F0"/>
    <w:pPr>
      <w:ind w:left="720"/>
      <w:contextualSpacing/>
    </w:pPr>
  </w:style>
  <w:style w:type="table" w:styleId="TableGrid">
    <w:name w:val="Table Grid"/>
    <w:basedOn w:val="TableNormal"/>
    <w:uiPriority w:val="59"/>
    <w:rsid w:val="0010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B6E"/>
  </w:style>
  <w:style w:type="paragraph" w:styleId="Footer">
    <w:name w:val="footer"/>
    <w:basedOn w:val="Normal"/>
    <w:link w:val="FooterChar"/>
    <w:uiPriority w:val="99"/>
    <w:unhideWhenUsed/>
    <w:rsid w:val="00246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B6E"/>
  </w:style>
  <w:style w:type="paragraph" w:customStyle="1" w:styleId="Default">
    <w:name w:val="Default"/>
    <w:rsid w:val="00EE480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65F5F"/>
    <w:rPr>
      <w:sz w:val="16"/>
      <w:szCs w:val="16"/>
    </w:rPr>
  </w:style>
  <w:style w:type="paragraph" w:styleId="CommentText">
    <w:name w:val="annotation text"/>
    <w:basedOn w:val="Normal"/>
    <w:link w:val="CommentTextChar"/>
    <w:uiPriority w:val="99"/>
    <w:semiHidden/>
    <w:unhideWhenUsed/>
    <w:rsid w:val="00265F5F"/>
    <w:pPr>
      <w:spacing w:line="240" w:lineRule="auto"/>
    </w:pPr>
    <w:rPr>
      <w:sz w:val="20"/>
      <w:szCs w:val="20"/>
    </w:rPr>
  </w:style>
  <w:style w:type="character" w:customStyle="1" w:styleId="CommentTextChar">
    <w:name w:val="Comment Text Char"/>
    <w:basedOn w:val="DefaultParagraphFont"/>
    <w:link w:val="CommentText"/>
    <w:uiPriority w:val="99"/>
    <w:semiHidden/>
    <w:rsid w:val="00265F5F"/>
    <w:rPr>
      <w:sz w:val="20"/>
      <w:szCs w:val="20"/>
    </w:rPr>
  </w:style>
  <w:style w:type="paragraph" w:styleId="CommentSubject">
    <w:name w:val="annotation subject"/>
    <w:basedOn w:val="CommentText"/>
    <w:next w:val="CommentText"/>
    <w:link w:val="CommentSubjectChar"/>
    <w:uiPriority w:val="99"/>
    <w:semiHidden/>
    <w:unhideWhenUsed/>
    <w:rsid w:val="00265F5F"/>
    <w:rPr>
      <w:b/>
      <w:bCs/>
    </w:rPr>
  </w:style>
  <w:style w:type="character" w:customStyle="1" w:styleId="CommentSubjectChar">
    <w:name w:val="Comment Subject Char"/>
    <w:basedOn w:val="CommentTextChar"/>
    <w:link w:val="CommentSubject"/>
    <w:uiPriority w:val="99"/>
    <w:semiHidden/>
    <w:rsid w:val="00265F5F"/>
    <w:rPr>
      <w:b/>
      <w:bCs/>
      <w:sz w:val="20"/>
      <w:szCs w:val="20"/>
    </w:rPr>
  </w:style>
  <w:style w:type="paragraph" w:styleId="BalloonText">
    <w:name w:val="Balloon Text"/>
    <w:basedOn w:val="Normal"/>
    <w:link w:val="BalloonTextChar"/>
    <w:uiPriority w:val="99"/>
    <w:semiHidden/>
    <w:unhideWhenUsed/>
    <w:rsid w:val="00265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5F"/>
    <w:rPr>
      <w:rFonts w:ascii="Segoe UI" w:hAnsi="Segoe UI" w:cs="Segoe UI"/>
      <w:sz w:val="18"/>
      <w:szCs w:val="18"/>
    </w:rPr>
  </w:style>
  <w:style w:type="table" w:customStyle="1" w:styleId="TableGrid1">
    <w:name w:val="Table Grid1"/>
    <w:basedOn w:val="TableNormal"/>
    <w:next w:val="TableGrid"/>
    <w:uiPriority w:val="39"/>
    <w:rsid w:val="00CC6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_TEXT"/>
    <w:basedOn w:val="Title"/>
    <w:qFormat/>
    <w:rsid w:val="00CC6B61"/>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H2">
    <w:name w:val="H2"/>
    <w:basedOn w:val="Normal"/>
    <w:qFormat/>
    <w:rsid w:val="00CC6B61"/>
    <w:pPr>
      <w:spacing w:after="120" w:line="240" w:lineRule="auto"/>
    </w:pPr>
    <w:rPr>
      <w:rFonts w:ascii="Arial" w:hAnsi="Arial" w:cs="Times New Roman"/>
      <w:b/>
      <w:color w:val="005677"/>
      <w:sz w:val="24"/>
      <w:szCs w:val="24"/>
      <w:lang w:val="en-GB" w:eastAsia="en-GB"/>
    </w:rPr>
  </w:style>
  <w:style w:type="paragraph" w:customStyle="1" w:styleId="BODYTEXTnospace">
    <w:name w:val="BODY_TEXT_no_space"/>
    <w:basedOn w:val="BODYTEXT"/>
    <w:qFormat/>
    <w:rsid w:val="00CC6B61"/>
    <w:pPr>
      <w:spacing w:after="0"/>
      <w:contextualSpacing/>
    </w:pPr>
  </w:style>
  <w:style w:type="paragraph" w:customStyle="1" w:styleId="BULLETTEXT">
    <w:name w:val="BULLET_TEXT"/>
    <w:basedOn w:val="BODYTEXT"/>
    <w:qFormat/>
    <w:rsid w:val="00CC6B61"/>
    <w:pPr>
      <w:numPr>
        <w:numId w:val="21"/>
      </w:numPr>
      <w:tabs>
        <w:tab w:val="clear" w:pos="284"/>
        <w:tab w:val="clear" w:pos="567"/>
        <w:tab w:val="num" w:pos="360"/>
        <w:tab w:val="left" w:pos="397"/>
      </w:tabs>
      <w:spacing w:after="40"/>
      <w:ind w:left="794" w:hanging="397"/>
    </w:pPr>
  </w:style>
  <w:style w:type="paragraph" w:styleId="Title">
    <w:name w:val="Title"/>
    <w:basedOn w:val="Normal"/>
    <w:next w:val="Normal"/>
    <w:link w:val="TitleChar"/>
    <w:uiPriority w:val="10"/>
    <w:qFormat/>
    <w:rsid w:val="00CC6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B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ichuirreain@gretb.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t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DCYA103-003-2021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2021-11-26T12:49:33+00:00</_dlc_ExpireDate>
  </documentManagement>
</p:properti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103DC-8DBB-4AC1-A959-FA5696FC77F3}">
  <ds:schemaRefs>
    <ds:schemaRef ds:uri="http://schemas.microsoft.com/sharepoint/v3/contenttype/forms"/>
  </ds:schemaRefs>
</ds:datastoreItem>
</file>

<file path=customXml/itemProps2.xml><?xml version="1.0" encoding="utf-8"?>
<ds:datastoreItem xmlns:ds="http://schemas.openxmlformats.org/officeDocument/2006/customXml" ds:itemID="{56833FA1-003A-4022-BF6E-ABC1DF2E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B183A-99D1-4B15-B5F9-49771EEADCB6}">
  <ds:schemaRefs>
    <ds:schemaRef ds:uri="http://schemas.microsoft.com/sharepoint/events"/>
  </ds:schemaRefs>
</ds:datastoreItem>
</file>

<file path=customXml/itemProps4.xml><?xml version="1.0" encoding="utf-8"?>
<ds:datastoreItem xmlns:ds="http://schemas.openxmlformats.org/officeDocument/2006/customXml" ds:itemID="{597A505B-9053-488F-98CF-DC388B9E954F}">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5.xml><?xml version="1.0" encoding="utf-8"?>
<ds:datastoreItem xmlns:ds="http://schemas.openxmlformats.org/officeDocument/2006/customXml" ds:itemID="{F453C1EC-61F2-47A5-9A59-1231DF8037EC}">
  <ds:schemaRefs>
    <ds:schemaRef ds:uri="office.server.policy"/>
  </ds:schemaRefs>
</ds:datastoreItem>
</file>

<file path=customXml/itemProps6.xml><?xml version="1.0" encoding="utf-8"?>
<ds:datastoreItem xmlns:ds="http://schemas.openxmlformats.org/officeDocument/2006/customXml" ds:itemID="{718A29B8-FA5F-41B1-9DCC-224A90BF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4310</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Celene Dunne</dc:creator>
  <cp:lastModifiedBy>kerryetb</cp:lastModifiedBy>
  <cp:revision>6</cp:revision>
  <dcterms:created xsi:type="dcterms:W3CDTF">2021-09-15T08:51:00Z</dcterms:created>
  <dcterms:modified xsi:type="dcterms:W3CDTF">2021-09-15T11:36:00Z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DocumentTopics">
    <vt:lpwstr/>
  </property>
  <property fmtid="{D5CDD505-2E9C-101B-9397-08002B2CF9AE}" pid="4" name="eDocs_FileTopics">
    <vt:lpwstr>2;#Finance|9c386b4c-db3f-406e-9ef3-6952347b0794;#3;#Administration|dd30ab9c-891c-4448-841a-eb16291cf323</vt:lpwstr>
  </property>
  <property fmtid="{D5CDD505-2E9C-101B-9397-08002B2CF9AE}" pid="5" name="eDocs_SecurityClassification">
    <vt:lpwstr>1;#Unclassified|4b26ba5a-b2cf-4159-a102-fb5f4f13f242</vt:lpwstr>
  </property>
  <property fmtid="{D5CDD505-2E9C-101B-9397-08002B2CF9AE}" pid="6" name="eDocs_SecurityClassificationTaxHTField0">
    <vt:lpwstr>Unclassified|4b26ba5a-b2cf-4159-a102-fb5f4f13f242</vt:lpwstr>
  </property>
  <property fmtid="{D5CDD505-2E9C-101B-9397-08002B2CF9AE}" pid="7" name="eDocs_SeriesSubSeries">
    <vt:lpwstr>8;#103|08184b4c-f0c1-4532-a47e-a199a2dad10e</vt:lpwstr>
  </property>
  <property fmtid="{D5CDD505-2E9C-101B-9397-08002B2CF9AE}" pid="8" name="eDocs_Year">
    <vt:lpwstr>26;#2021|118f02ba-0e0b-47c3-a939-0cc0d6f3a3a6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_dlc_policyId">
    <vt:lpwstr>0x0101000BC94875665D404BB1351B53C41FD2C0|151133126</vt:lpwstr>
  </property>
</Properties>
</file>