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667A1" w14:textId="2D0CFC7C" w:rsidR="00DF3622" w:rsidRDefault="00DF3622" w:rsidP="00134F02">
      <w:pPr>
        <w:rPr>
          <w:rFonts w:ascii="Cambria" w:hAnsi="Cambria"/>
        </w:rPr>
      </w:pPr>
    </w:p>
    <w:p w14:paraId="26B25A04" w14:textId="1BF3A115" w:rsidR="00C04B99" w:rsidRDefault="003C6ABF" w:rsidP="003C6ABF">
      <w:pPr>
        <w:spacing w:before="1440" w:after="1440"/>
        <w:jc w:val="left"/>
        <w:rPr>
          <w:rFonts w:ascii="Cambria" w:hAnsi="Cambria"/>
          <w:b/>
          <w:sz w:val="48"/>
        </w:rPr>
      </w:pPr>
      <w:r w:rsidRPr="003C6ABF">
        <w:rPr>
          <w:rFonts w:ascii="Cambria" w:hAnsi="Cambria"/>
          <w:b/>
          <w:noProof/>
          <w:sz w:val="48"/>
          <w:lang w:eastAsia="en-IE"/>
        </w:rPr>
        <w:drawing>
          <wp:inline distT="0" distB="0" distL="0" distR="0" wp14:anchorId="06740C63" wp14:editId="6B61532F">
            <wp:extent cx="3309474" cy="638175"/>
            <wp:effectExtent l="0" t="0" r="5715" b="0"/>
            <wp:docPr id="5" name="Picture 5" descr="C:\Users\Patricia.KERRYETB.000\Downloads\KETB Main 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ia.KERRYETB.000\Downloads\KETB Main K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647" cy="639172"/>
                    </a:xfrm>
                    <a:prstGeom prst="rect">
                      <a:avLst/>
                    </a:prstGeom>
                    <a:noFill/>
                    <a:ln>
                      <a:noFill/>
                    </a:ln>
                  </pic:spPr>
                </pic:pic>
              </a:graphicData>
            </a:graphic>
          </wp:inline>
        </w:drawing>
      </w:r>
    </w:p>
    <w:p w14:paraId="6C776B3B" w14:textId="4192B5EA" w:rsidR="003C6ABF" w:rsidRPr="003C6ABF" w:rsidRDefault="003C6ABF" w:rsidP="003C6ABF">
      <w:pPr>
        <w:spacing w:before="1440" w:after="1440"/>
        <w:jc w:val="left"/>
        <w:rPr>
          <w:rFonts w:ascii="Segoe UI" w:hAnsi="Segoe UI" w:cs="Segoe UI"/>
          <w:sz w:val="24"/>
          <w:szCs w:val="24"/>
        </w:rPr>
      </w:pPr>
      <w:r w:rsidRPr="003C6ABF">
        <w:rPr>
          <w:rFonts w:ascii="Segoe UI" w:hAnsi="Segoe UI" w:cs="Segoe UI"/>
          <w:sz w:val="24"/>
          <w:szCs w:val="24"/>
        </w:rPr>
        <w:t>Image of Kerry ETB Logo</w:t>
      </w:r>
    </w:p>
    <w:p w14:paraId="3459A67E" w14:textId="19FCF799" w:rsidR="003C6ABF" w:rsidRPr="003C6ABF" w:rsidRDefault="003C6ABF" w:rsidP="003C6ABF">
      <w:pPr>
        <w:spacing w:before="1440" w:after="1440"/>
        <w:jc w:val="left"/>
        <w:rPr>
          <w:rFonts w:ascii="Segoe UI" w:hAnsi="Segoe UI" w:cs="Segoe UI"/>
          <w:sz w:val="24"/>
          <w:szCs w:val="24"/>
        </w:rPr>
      </w:pPr>
      <w:r w:rsidRPr="003C6ABF">
        <w:rPr>
          <w:rFonts w:ascii="Segoe UI" w:hAnsi="Segoe UI" w:cs="Segoe UI"/>
          <w:sz w:val="24"/>
          <w:szCs w:val="24"/>
        </w:rPr>
        <w:t>Image of Government of Ireland and European Union Logos</w:t>
      </w:r>
    </w:p>
    <w:p w14:paraId="23340CB8" w14:textId="77777777" w:rsidR="00C04B99" w:rsidRDefault="00C04B99" w:rsidP="00F5003A">
      <w:pPr>
        <w:spacing w:before="1440" w:after="1440"/>
        <w:rPr>
          <w:rFonts w:ascii="Cambria" w:hAnsi="Cambria"/>
          <w:b/>
          <w:sz w:val="48"/>
        </w:rPr>
      </w:pPr>
    </w:p>
    <w:p w14:paraId="60F9D620" w14:textId="51FD2374" w:rsidR="00F5003A" w:rsidRPr="00F5003A" w:rsidRDefault="003C6ABF" w:rsidP="003C6ABF">
      <w:pPr>
        <w:spacing w:before="1440" w:after="1440"/>
        <w:jc w:val="left"/>
        <w:rPr>
          <w:rFonts w:ascii="Cambria" w:hAnsi="Cambria"/>
          <w:b/>
          <w:sz w:val="44"/>
        </w:rPr>
      </w:pPr>
      <w:r w:rsidRPr="00937FAB">
        <w:rPr>
          <w:rFonts w:asciiTheme="majorHAnsi" w:hAnsiTheme="majorHAnsi"/>
          <w:noProof/>
          <w:lang w:eastAsia="en-IE"/>
        </w:rPr>
        <w:drawing>
          <wp:anchor distT="0" distB="0" distL="114300" distR="114300" simplePos="0" relativeHeight="251689984" behindDoc="1" locked="0" layoutInCell="1" allowOverlap="1" wp14:anchorId="36F27112" wp14:editId="7A8B6668">
            <wp:simplePos x="0" y="0"/>
            <wp:positionH relativeFrom="column">
              <wp:posOffset>-425450</wp:posOffset>
            </wp:positionH>
            <wp:positionV relativeFrom="paragraph">
              <wp:posOffset>5250815</wp:posOffset>
            </wp:positionV>
            <wp:extent cx="2581275" cy="1047121"/>
            <wp:effectExtent l="0" t="0" r="0" b="0"/>
            <wp:wrapNone/>
            <wp:docPr id="11" name="Picture 11" descr="C:\Users\Patricia.KERRYETB.000\AppData\Local\Microsoft\Windows\INetCache\Content.Outlook\1AY6E3Y1\Rialtas_MARK_MASTER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ia.KERRYETB.000\AppData\Local\Microsoft\Windows\INetCache\Content.Outlook\1AY6E3Y1\Rialtas_MARK_MASTER_Std_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1047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1976">
        <w:rPr>
          <w:rFonts w:asciiTheme="majorHAnsi" w:hAnsiTheme="majorHAnsi"/>
          <w:b/>
          <w:noProof/>
          <w:color w:val="FFFFFF" w:themeColor="background1"/>
          <w:sz w:val="24"/>
          <w:szCs w:val="24"/>
          <w:lang w:eastAsia="en-IE"/>
        </w:rPr>
        <w:drawing>
          <wp:anchor distT="0" distB="0" distL="114300" distR="114300" simplePos="0" relativeHeight="251687936" behindDoc="1" locked="0" layoutInCell="1" allowOverlap="1" wp14:anchorId="2FB00391" wp14:editId="78D7B2B6">
            <wp:simplePos x="0" y="0"/>
            <wp:positionH relativeFrom="column">
              <wp:posOffset>2244725</wp:posOffset>
            </wp:positionH>
            <wp:positionV relativeFrom="paragraph">
              <wp:posOffset>5463540</wp:posOffset>
            </wp:positionV>
            <wp:extent cx="2127885" cy="647700"/>
            <wp:effectExtent l="0" t="0" r="5715" b="0"/>
            <wp:wrapNone/>
            <wp:docPr id="3" name="Picture 3" descr="C:\Users\Patricia.KERRYETB.000\Downloads\3f80cb76-48b3-4bd7-ac42-1566df15fd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ricia.KERRYETB.000\Downloads\3f80cb76-48b3-4bd7-ac42-1566df15fdc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788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4CA3">
        <w:rPr>
          <w:noProof/>
          <w:lang w:eastAsia="en-IE"/>
        </w:rPr>
        <mc:AlternateContent>
          <mc:Choice Requires="wps">
            <w:drawing>
              <wp:anchor distT="0" distB="0" distL="114300" distR="114300" simplePos="0" relativeHeight="251673600" behindDoc="0" locked="0" layoutInCell="1" allowOverlap="1" wp14:anchorId="2B3D7EDB" wp14:editId="5747A1E9">
                <wp:simplePos x="0" y="0"/>
                <wp:positionH relativeFrom="column">
                  <wp:posOffset>-247650</wp:posOffset>
                </wp:positionH>
                <wp:positionV relativeFrom="paragraph">
                  <wp:posOffset>2942590</wp:posOffset>
                </wp:positionV>
                <wp:extent cx="4867275" cy="2521585"/>
                <wp:effectExtent l="0" t="0" r="9525" b="1206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52158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83713" w14:textId="6AE6094E" w:rsidR="00EF4CA3" w:rsidRDefault="00EF4CA3" w:rsidP="001B75BB">
                            <w:pPr>
                              <w:spacing w:before="0" w:beforeAutospacing="0" w:after="0" w:afterAutospacing="0" w:line="192" w:lineRule="auto"/>
                              <w:jc w:val="left"/>
                              <w:rPr>
                                <w:rFonts w:ascii="Segoe UI" w:eastAsia="SimSun" w:hAnsi="Segoe UI" w:cs="Segoe UI"/>
                                <w:b/>
                                <w:color w:val="000000" w:themeColor="text1"/>
                                <w:sz w:val="68"/>
                                <w:szCs w:val="68"/>
                              </w:rPr>
                            </w:pPr>
                            <w:r w:rsidRPr="00EF4CA3">
                              <w:rPr>
                                <w:rFonts w:ascii="Segoe UI" w:eastAsia="SimSun" w:hAnsi="Segoe UI" w:cs="Segoe UI"/>
                                <w:b/>
                                <w:color w:val="000000" w:themeColor="text1"/>
                                <w:sz w:val="68"/>
                                <w:szCs w:val="68"/>
                              </w:rPr>
                              <w:t>Strategy Statement 2023-</w:t>
                            </w:r>
                            <w:r w:rsidR="007F1A21">
                              <w:rPr>
                                <w:rFonts w:ascii="Segoe UI" w:eastAsia="SimSun" w:hAnsi="Segoe UI" w:cs="Segoe UI"/>
                                <w:b/>
                                <w:color w:val="000000" w:themeColor="text1"/>
                                <w:sz w:val="68"/>
                                <w:szCs w:val="68"/>
                              </w:rPr>
                              <w:t>20</w:t>
                            </w:r>
                            <w:r w:rsidRPr="00EF4CA3">
                              <w:rPr>
                                <w:rFonts w:ascii="Segoe UI" w:eastAsia="SimSun" w:hAnsi="Segoe UI" w:cs="Segoe UI"/>
                                <w:b/>
                                <w:color w:val="000000" w:themeColor="text1"/>
                                <w:sz w:val="68"/>
                                <w:szCs w:val="68"/>
                              </w:rPr>
                              <w:t>27</w:t>
                            </w:r>
                          </w:p>
                          <w:p w14:paraId="5B9A7A2F" w14:textId="77777777" w:rsidR="003C6ABF" w:rsidRDefault="003C6ABF" w:rsidP="00EF4CA3">
                            <w:pPr>
                              <w:spacing w:before="0" w:beforeAutospacing="0" w:after="0" w:afterAutospacing="0" w:line="192" w:lineRule="auto"/>
                              <w:jc w:val="left"/>
                              <w:rPr>
                                <w:rFonts w:ascii="Segoe UI" w:eastAsia="SimSun" w:hAnsi="Segoe UI" w:cs="Segoe UI"/>
                                <w:color w:val="000000" w:themeColor="text1"/>
                                <w:sz w:val="48"/>
                                <w:szCs w:val="48"/>
                              </w:rPr>
                            </w:pPr>
                            <w:r>
                              <w:rPr>
                                <w:rFonts w:ascii="Segoe UI" w:eastAsia="SimSun" w:hAnsi="Segoe UI" w:cs="Segoe UI"/>
                                <w:color w:val="000000" w:themeColor="text1"/>
                                <w:sz w:val="48"/>
                                <w:szCs w:val="48"/>
                              </w:rPr>
                              <w:t>Building Your Future</w:t>
                            </w:r>
                          </w:p>
                          <w:p w14:paraId="496B3A4A" w14:textId="26324740" w:rsidR="003C6ABF" w:rsidRPr="00FD6A6F" w:rsidRDefault="003C6ABF" w:rsidP="00EF4CA3">
                            <w:pPr>
                              <w:spacing w:before="0" w:beforeAutospacing="0" w:after="0" w:afterAutospacing="0" w:line="192" w:lineRule="auto"/>
                              <w:jc w:val="left"/>
                              <w:rPr>
                                <w:rFonts w:ascii="Segoe UI" w:eastAsia="SimSun" w:hAnsi="Segoe UI" w:cs="Segoe UI"/>
                                <w:color w:val="000000" w:themeColor="text1"/>
                                <w:sz w:val="48"/>
                                <w:szCs w:val="48"/>
                              </w:rPr>
                            </w:pPr>
                            <w:r>
                              <w:rPr>
                                <w:rFonts w:ascii="Segoe UI" w:eastAsia="SimSun" w:hAnsi="Segoe UI" w:cs="Segoe UI"/>
                                <w:color w:val="000000" w:themeColor="text1"/>
                                <w:sz w:val="48"/>
                                <w:szCs w:val="48"/>
                              </w:rPr>
                              <w:t>K</w:t>
                            </w:r>
                            <w:r w:rsidR="00EF4CA3" w:rsidRPr="00FD6A6F">
                              <w:rPr>
                                <w:rFonts w:ascii="Segoe UI" w:eastAsia="SimSun" w:hAnsi="Segoe UI" w:cs="Segoe UI"/>
                                <w:color w:val="000000" w:themeColor="text1"/>
                                <w:sz w:val="48"/>
                                <w:szCs w:val="48"/>
                              </w:rPr>
                              <w:t>erry Education and Training Board</w:t>
                            </w:r>
                          </w:p>
                          <w:p w14:paraId="07414E17" w14:textId="77777777" w:rsidR="00EF4CA3" w:rsidRPr="005A7959" w:rsidRDefault="00EF4CA3" w:rsidP="001B75BB">
                            <w:pPr>
                              <w:spacing w:before="0" w:beforeAutospacing="0" w:after="0" w:afterAutospacing="0" w:line="192" w:lineRule="auto"/>
                              <w:jc w:val="left"/>
                              <w:rPr>
                                <w:rFonts w:ascii="Segoe UI" w:eastAsia="SimSun" w:hAnsi="Segoe UI" w:cs="Segoe UI"/>
                                <w:color w:val="000000" w:themeColor="text1"/>
                                <w:sz w:val="50"/>
                                <w:szCs w:val="5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D7EDB" id="_x0000_t202" coordsize="21600,21600" o:spt="202" path="m,l,21600r21600,l21600,xe">
                <v:stroke joinstyle="miter"/>
                <v:path gradientshapeok="t" o:connecttype="rect"/>
              </v:shapetype>
              <v:shape id="Text Box 9" o:spid="_x0000_s1026" type="#_x0000_t202" style="position:absolute;margin-left:-19.5pt;margin-top:231.7pt;width:383.25pt;height:19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" filled="f" fillcolor="#923743" stroked="f">
                <v:textbox inset="0,0,0,0">
                  <w:txbxContent>
                    <w:p w14:paraId="1C583713" w14:textId="6AE6094E" w:rsidR="00EF4CA3" w:rsidRDefault="00EF4CA3" w:rsidP="001B75BB">
                      <w:pPr>
                        <w:spacing w:before="0" w:beforeAutospacing="0" w:after="0" w:afterAutospacing="0" w:line="192" w:lineRule="auto"/>
                        <w:jc w:val="left"/>
                        <w:rPr>
                          <w:rFonts w:ascii="Segoe UI" w:eastAsia="SimSun" w:hAnsi="Segoe UI" w:cs="Segoe UI"/>
                          <w:b/>
                          <w:color w:val="000000" w:themeColor="text1"/>
                          <w:sz w:val="68"/>
                          <w:szCs w:val="68"/>
                        </w:rPr>
                      </w:pPr>
                      <w:r w:rsidRPr="00EF4CA3">
                        <w:rPr>
                          <w:rFonts w:ascii="Segoe UI" w:eastAsia="SimSun" w:hAnsi="Segoe UI" w:cs="Segoe UI"/>
                          <w:b/>
                          <w:color w:val="000000" w:themeColor="text1"/>
                          <w:sz w:val="68"/>
                          <w:szCs w:val="68"/>
                        </w:rPr>
                        <w:t>Strategy Statement 2023-</w:t>
                      </w:r>
                      <w:r w:rsidR="007F1A21">
                        <w:rPr>
                          <w:rFonts w:ascii="Segoe UI" w:eastAsia="SimSun" w:hAnsi="Segoe UI" w:cs="Segoe UI"/>
                          <w:b/>
                          <w:color w:val="000000" w:themeColor="text1"/>
                          <w:sz w:val="68"/>
                          <w:szCs w:val="68"/>
                        </w:rPr>
                        <w:t>20</w:t>
                      </w:r>
                      <w:r w:rsidRPr="00EF4CA3">
                        <w:rPr>
                          <w:rFonts w:ascii="Segoe UI" w:eastAsia="SimSun" w:hAnsi="Segoe UI" w:cs="Segoe UI"/>
                          <w:b/>
                          <w:color w:val="000000" w:themeColor="text1"/>
                          <w:sz w:val="68"/>
                          <w:szCs w:val="68"/>
                        </w:rPr>
                        <w:t>27</w:t>
                      </w:r>
                    </w:p>
                    <w:p w14:paraId="5B9A7A2F" w14:textId="77777777" w:rsidR="003C6ABF" w:rsidRDefault="003C6ABF" w:rsidP="00EF4CA3">
                      <w:pPr>
                        <w:spacing w:before="0" w:beforeAutospacing="0" w:after="0" w:afterAutospacing="0" w:line="192" w:lineRule="auto"/>
                        <w:jc w:val="left"/>
                        <w:rPr>
                          <w:rFonts w:ascii="Segoe UI" w:eastAsia="SimSun" w:hAnsi="Segoe UI" w:cs="Segoe UI"/>
                          <w:color w:val="000000" w:themeColor="text1"/>
                          <w:sz w:val="48"/>
                          <w:szCs w:val="48"/>
                        </w:rPr>
                      </w:pPr>
                      <w:r>
                        <w:rPr>
                          <w:rFonts w:ascii="Segoe UI" w:eastAsia="SimSun" w:hAnsi="Segoe UI" w:cs="Segoe UI"/>
                          <w:color w:val="000000" w:themeColor="text1"/>
                          <w:sz w:val="48"/>
                          <w:szCs w:val="48"/>
                        </w:rPr>
                        <w:t>Building Your Future</w:t>
                      </w:r>
                    </w:p>
                    <w:p w14:paraId="496B3A4A" w14:textId="26324740" w:rsidR="003C6ABF" w:rsidRPr="00FD6A6F" w:rsidRDefault="003C6ABF" w:rsidP="00EF4CA3">
                      <w:pPr>
                        <w:spacing w:before="0" w:beforeAutospacing="0" w:after="0" w:afterAutospacing="0" w:line="192" w:lineRule="auto"/>
                        <w:jc w:val="left"/>
                        <w:rPr>
                          <w:rFonts w:ascii="Segoe UI" w:eastAsia="SimSun" w:hAnsi="Segoe UI" w:cs="Segoe UI"/>
                          <w:color w:val="000000" w:themeColor="text1"/>
                          <w:sz w:val="48"/>
                          <w:szCs w:val="48"/>
                        </w:rPr>
                      </w:pPr>
                      <w:r>
                        <w:rPr>
                          <w:rFonts w:ascii="Segoe UI" w:eastAsia="SimSun" w:hAnsi="Segoe UI" w:cs="Segoe UI"/>
                          <w:color w:val="000000" w:themeColor="text1"/>
                          <w:sz w:val="48"/>
                          <w:szCs w:val="48"/>
                        </w:rPr>
                        <w:t>K</w:t>
                      </w:r>
                      <w:r w:rsidR="00EF4CA3" w:rsidRPr="00FD6A6F">
                        <w:rPr>
                          <w:rFonts w:ascii="Segoe UI" w:eastAsia="SimSun" w:hAnsi="Segoe UI" w:cs="Segoe UI"/>
                          <w:color w:val="000000" w:themeColor="text1"/>
                          <w:sz w:val="48"/>
                          <w:szCs w:val="48"/>
                        </w:rPr>
                        <w:t>erry Education and Training Board</w:t>
                      </w:r>
                    </w:p>
                    <w:p w14:paraId="07414E17" w14:textId="77777777" w:rsidR="00EF4CA3" w:rsidRPr="005A7959" w:rsidRDefault="00EF4CA3" w:rsidP="001B75BB">
                      <w:pPr>
                        <w:spacing w:before="0" w:beforeAutospacing="0" w:after="0" w:afterAutospacing="0" w:line="192" w:lineRule="auto"/>
                        <w:jc w:val="left"/>
                        <w:rPr>
                          <w:rFonts w:ascii="Segoe UI" w:eastAsia="SimSun" w:hAnsi="Segoe UI" w:cs="Segoe UI"/>
                          <w:color w:val="000000" w:themeColor="text1"/>
                          <w:sz w:val="50"/>
                          <w:szCs w:val="50"/>
                        </w:rPr>
                      </w:pPr>
                    </w:p>
                  </w:txbxContent>
                </v:textbox>
              </v:shape>
            </w:pict>
          </mc:Fallback>
        </mc:AlternateContent>
      </w:r>
      <w:r w:rsidR="00F5003A">
        <w:rPr>
          <w:rFonts w:ascii="Cambria" w:hAnsi="Cambria"/>
          <w:b/>
          <w:sz w:val="48"/>
        </w:rPr>
        <w:br w:type="page"/>
      </w:r>
    </w:p>
    <w:p w14:paraId="6B9869E8" w14:textId="3FA5AE38" w:rsidR="00F5003A" w:rsidRDefault="00EF4CA3">
      <w:pPr>
        <w:spacing w:before="0" w:beforeAutospacing="0" w:after="0" w:afterAutospacing="0"/>
        <w:jc w:val="left"/>
        <w:rPr>
          <w:rFonts w:ascii="Cambria" w:hAnsi="Cambria"/>
        </w:rPr>
      </w:pPr>
      <w:r>
        <w:rPr>
          <w:noProof/>
          <w:lang w:eastAsia="en-IE"/>
        </w:rPr>
        <w:lastRenderedPageBreak/>
        <w:drawing>
          <wp:anchor distT="0" distB="0" distL="114300" distR="114300" simplePos="0" relativeHeight="251694080" behindDoc="0" locked="0" layoutInCell="1" allowOverlap="1" wp14:anchorId="0A47FB2D" wp14:editId="60F9F2B0">
            <wp:simplePos x="0" y="0"/>
            <wp:positionH relativeFrom="margin">
              <wp:posOffset>0</wp:posOffset>
            </wp:positionH>
            <wp:positionV relativeFrom="margin">
              <wp:posOffset>1232535</wp:posOffset>
            </wp:positionV>
            <wp:extent cx="5731510" cy="6877050"/>
            <wp:effectExtent l="38100" t="0" r="21590" b="0"/>
            <wp:wrapSquare wrapText="bothSides"/>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F5003A">
        <w:rPr>
          <w:rFonts w:ascii="Cambria" w:hAnsi="Cambria"/>
        </w:rPr>
        <w:br w:type="page"/>
      </w:r>
    </w:p>
    <w:sdt>
      <w:sdtPr>
        <w:rPr>
          <w:rFonts w:asciiTheme="minorHAnsi" w:eastAsiaTheme="minorHAnsi" w:hAnsiTheme="minorHAnsi" w:cstheme="minorBidi"/>
          <w:color w:val="auto"/>
          <w:sz w:val="22"/>
          <w:szCs w:val="22"/>
          <w:lang w:val="en-IE"/>
        </w:rPr>
        <w:id w:val="-1931811855"/>
        <w:docPartObj>
          <w:docPartGallery w:val="Table of Contents"/>
          <w:docPartUnique/>
        </w:docPartObj>
      </w:sdtPr>
      <w:sdtEndPr>
        <w:rPr>
          <w:rFonts w:ascii="Cambria" w:hAnsi="Cambria"/>
          <w:bCs/>
          <w:noProof/>
        </w:rPr>
      </w:sdtEndPr>
      <w:sdtContent>
        <w:p w14:paraId="5123D2C8" w14:textId="77777777" w:rsidR="00857F4C" w:rsidRPr="00BF0E5D" w:rsidRDefault="00857F4C" w:rsidP="005A7959">
          <w:pPr>
            <w:pStyle w:val="TOCHeading"/>
            <w:pBdr>
              <w:bottom w:val="single" w:sz="4" w:space="1" w:color="auto"/>
            </w:pBdr>
            <w:rPr>
              <w:rFonts w:ascii="Segoe UI" w:hAnsi="Segoe UI" w:cs="Segoe UI"/>
              <w:b/>
              <w:sz w:val="36"/>
            </w:rPr>
          </w:pPr>
          <w:r w:rsidRPr="00BF0E5D">
            <w:rPr>
              <w:rFonts w:ascii="Segoe UI" w:hAnsi="Segoe UI" w:cs="Segoe UI"/>
              <w:b/>
              <w:color w:val="000000" w:themeColor="text1"/>
              <w:sz w:val="36"/>
            </w:rPr>
            <w:t>Contents</w:t>
          </w:r>
        </w:p>
        <w:p w14:paraId="6BE3C01F" w14:textId="0D9B6AFC" w:rsidR="004F5C29" w:rsidRPr="004F5C29" w:rsidRDefault="00857F4C" w:rsidP="004F5C29">
          <w:pPr>
            <w:pStyle w:val="TOC1"/>
            <w:tabs>
              <w:tab w:val="right" w:leader="dot" w:pos="9016"/>
            </w:tabs>
            <w:spacing w:line="360" w:lineRule="auto"/>
            <w:rPr>
              <w:rFonts w:ascii="Segoe UI" w:eastAsiaTheme="minorEastAsia" w:hAnsi="Segoe UI" w:cs="Segoe UI"/>
              <w:noProof/>
              <w:sz w:val="24"/>
              <w:lang w:eastAsia="en-IE"/>
            </w:rPr>
          </w:pPr>
          <w:r w:rsidRPr="004F5C29">
            <w:rPr>
              <w:rFonts w:ascii="Segoe UI" w:hAnsi="Segoe UI" w:cs="Segoe UI"/>
              <w:sz w:val="24"/>
            </w:rPr>
            <w:fldChar w:fldCharType="begin"/>
          </w:r>
          <w:r w:rsidRPr="004F5C29">
            <w:rPr>
              <w:rFonts w:ascii="Segoe UI" w:hAnsi="Segoe UI" w:cs="Segoe UI"/>
              <w:sz w:val="24"/>
            </w:rPr>
            <w:instrText xml:space="preserve"> TOC \o "1-3" \h \z \u </w:instrText>
          </w:r>
          <w:r w:rsidRPr="004F5C29">
            <w:rPr>
              <w:rFonts w:ascii="Segoe UI" w:hAnsi="Segoe UI" w:cs="Segoe UI"/>
              <w:sz w:val="24"/>
            </w:rPr>
            <w:fldChar w:fldCharType="separate"/>
          </w:r>
          <w:hyperlink w:anchor="_Toc138929300" w:history="1">
            <w:r w:rsidR="004F5C29" w:rsidRPr="004F5C29">
              <w:rPr>
                <w:rStyle w:val="Hyperlink"/>
                <w:rFonts w:ascii="Segoe UI" w:hAnsi="Segoe UI" w:cs="Segoe UI"/>
                <w:bCs/>
                <w:noProof/>
                <w:sz w:val="24"/>
              </w:rPr>
              <w:t>Introduction by Our Cathaoirleach</w:t>
            </w:r>
            <w:r w:rsidR="004F5C29" w:rsidRPr="004F5C29">
              <w:rPr>
                <w:rFonts w:ascii="Segoe UI" w:hAnsi="Segoe UI" w:cs="Segoe UI"/>
                <w:noProof/>
                <w:webHidden/>
                <w:sz w:val="24"/>
              </w:rPr>
              <w:tab/>
            </w:r>
            <w:r w:rsidR="004F5C29" w:rsidRPr="004F5C29">
              <w:rPr>
                <w:rFonts w:ascii="Segoe UI" w:hAnsi="Segoe UI" w:cs="Segoe UI"/>
                <w:noProof/>
                <w:webHidden/>
                <w:sz w:val="24"/>
              </w:rPr>
              <w:fldChar w:fldCharType="begin"/>
            </w:r>
            <w:r w:rsidR="004F5C29" w:rsidRPr="004F5C29">
              <w:rPr>
                <w:rFonts w:ascii="Segoe UI" w:hAnsi="Segoe UI" w:cs="Segoe UI"/>
                <w:noProof/>
                <w:webHidden/>
                <w:sz w:val="24"/>
              </w:rPr>
              <w:instrText xml:space="preserve"> PAGEREF _Toc138929300 \h </w:instrText>
            </w:r>
            <w:r w:rsidR="004F5C29" w:rsidRPr="004F5C29">
              <w:rPr>
                <w:rFonts w:ascii="Segoe UI" w:hAnsi="Segoe UI" w:cs="Segoe UI"/>
                <w:noProof/>
                <w:webHidden/>
                <w:sz w:val="24"/>
              </w:rPr>
            </w:r>
            <w:r w:rsidR="004F5C29" w:rsidRPr="004F5C29">
              <w:rPr>
                <w:rFonts w:ascii="Segoe UI" w:hAnsi="Segoe UI" w:cs="Segoe UI"/>
                <w:noProof/>
                <w:webHidden/>
                <w:sz w:val="24"/>
              </w:rPr>
              <w:fldChar w:fldCharType="separate"/>
            </w:r>
            <w:r w:rsidR="004F5C29" w:rsidRPr="004F5C29">
              <w:rPr>
                <w:rFonts w:ascii="Segoe UI" w:hAnsi="Segoe UI" w:cs="Segoe UI"/>
                <w:noProof/>
                <w:webHidden/>
                <w:sz w:val="24"/>
              </w:rPr>
              <w:t>4</w:t>
            </w:r>
            <w:r w:rsidR="004F5C29" w:rsidRPr="004F5C29">
              <w:rPr>
                <w:rFonts w:ascii="Segoe UI" w:hAnsi="Segoe UI" w:cs="Segoe UI"/>
                <w:noProof/>
                <w:webHidden/>
                <w:sz w:val="24"/>
              </w:rPr>
              <w:fldChar w:fldCharType="end"/>
            </w:r>
          </w:hyperlink>
        </w:p>
        <w:p w14:paraId="1B4E56EE" w14:textId="71870E5B" w:rsidR="004F5C29" w:rsidRPr="004F5C29" w:rsidRDefault="00405497" w:rsidP="004F5C29">
          <w:pPr>
            <w:pStyle w:val="TOC1"/>
            <w:tabs>
              <w:tab w:val="right" w:leader="dot" w:pos="9016"/>
            </w:tabs>
            <w:spacing w:line="360" w:lineRule="auto"/>
            <w:rPr>
              <w:rFonts w:ascii="Segoe UI" w:eastAsiaTheme="minorEastAsia" w:hAnsi="Segoe UI" w:cs="Segoe UI"/>
              <w:noProof/>
              <w:sz w:val="24"/>
              <w:lang w:eastAsia="en-IE"/>
            </w:rPr>
          </w:pPr>
          <w:hyperlink w:anchor="_Toc138929301" w:history="1">
            <w:r w:rsidR="004F5C29" w:rsidRPr="004F5C29">
              <w:rPr>
                <w:rStyle w:val="Hyperlink"/>
                <w:rFonts w:ascii="Segoe UI" w:hAnsi="Segoe UI" w:cs="Segoe UI"/>
                <w:noProof/>
                <w:sz w:val="24"/>
              </w:rPr>
              <w:t>Foreword by Our Chief Executive Officer</w:t>
            </w:r>
            <w:r w:rsidR="004F5C29" w:rsidRPr="004F5C29">
              <w:rPr>
                <w:rFonts w:ascii="Segoe UI" w:hAnsi="Segoe UI" w:cs="Segoe UI"/>
                <w:noProof/>
                <w:webHidden/>
                <w:sz w:val="24"/>
              </w:rPr>
              <w:tab/>
            </w:r>
            <w:r w:rsidR="004F5C29" w:rsidRPr="004F5C29">
              <w:rPr>
                <w:rFonts w:ascii="Segoe UI" w:hAnsi="Segoe UI" w:cs="Segoe UI"/>
                <w:noProof/>
                <w:webHidden/>
                <w:sz w:val="24"/>
              </w:rPr>
              <w:fldChar w:fldCharType="begin"/>
            </w:r>
            <w:r w:rsidR="004F5C29" w:rsidRPr="004F5C29">
              <w:rPr>
                <w:rFonts w:ascii="Segoe UI" w:hAnsi="Segoe UI" w:cs="Segoe UI"/>
                <w:noProof/>
                <w:webHidden/>
                <w:sz w:val="24"/>
              </w:rPr>
              <w:instrText xml:space="preserve"> PAGEREF _Toc138929301 \h </w:instrText>
            </w:r>
            <w:r w:rsidR="004F5C29" w:rsidRPr="004F5C29">
              <w:rPr>
                <w:rFonts w:ascii="Segoe UI" w:hAnsi="Segoe UI" w:cs="Segoe UI"/>
                <w:noProof/>
                <w:webHidden/>
                <w:sz w:val="24"/>
              </w:rPr>
            </w:r>
            <w:r w:rsidR="004F5C29" w:rsidRPr="004F5C29">
              <w:rPr>
                <w:rFonts w:ascii="Segoe UI" w:hAnsi="Segoe UI" w:cs="Segoe UI"/>
                <w:noProof/>
                <w:webHidden/>
                <w:sz w:val="24"/>
              </w:rPr>
              <w:fldChar w:fldCharType="separate"/>
            </w:r>
            <w:r w:rsidR="004F5C29" w:rsidRPr="004F5C29">
              <w:rPr>
                <w:rFonts w:ascii="Segoe UI" w:hAnsi="Segoe UI" w:cs="Segoe UI"/>
                <w:noProof/>
                <w:webHidden/>
                <w:sz w:val="24"/>
              </w:rPr>
              <w:t>6</w:t>
            </w:r>
            <w:r w:rsidR="004F5C29" w:rsidRPr="004F5C29">
              <w:rPr>
                <w:rFonts w:ascii="Segoe UI" w:hAnsi="Segoe UI" w:cs="Segoe UI"/>
                <w:noProof/>
                <w:webHidden/>
                <w:sz w:val="24"/>
              </w:rPr>
              <w:fldChar w:fldCharType="end"/>
            </w:r>
          </w:hyperlink>
        </w:p>
        <w:p w14:paraId="2769B111" w14:textId="0FCBCAB7" w:rsidR="004F5C29" w:rsidRPr="004F5C29" w:rsidRDefault="00405497" w:rsidP="004F5C29">
          <w:pPr>
            <w:pStyle w:val="TOC1"/>
            <w:tabs>
              <w:tab w:val="right" w:leader="dot" w:pos="9016"/>
            </w:tabs>
            <w:spacing w:line="360" w:lineRule="auto"/>
            <w:rPr>
              <w:rFonts w:ascii="Segoe UI" w:eastAsiaTheme="minorEastAsia" w:hAnsi="Segoe UI" w:cs="Segoe UI"/>
              <w:noProof/>
              <w:sz w:val="24"/>
              <w:lang w:eastAsia="en-IE"/>
            </w:rPr>
          </w:pPr>
          <w:hyperlink w:anchor="_Toc138929302" w:history="1">
            <w:r w:rsidR="004F5C29" w:rsidRPr="004F5C29">
              <w:rPr>
                <w:rStyle w:val="Hyperlink"/>
                <w:rFonts w:ascii="Segoe UI" w:hAnsi="Segoe UI" w:cs="Segoe UI"/>
                <w:noProof/>
                <w:sz w:val="24"/>
              </w:rPr>
              <w:t>Kerry ETB: Our Community</w:t>
            </w:r>
            <w:r w:rsidR="004F5C29" w:rsidRPr="004F5C29">
              <w:rPr>
                <w:rFonts w:ascii="Segoe UI" w:hAnsi="Segoe UI" w:cs="Segoe UI"/>
                <w:noProof/>
                <w:webHidden/>
                <w:sz w:val="24"/>
              </w:rPr>
              <w:tab/>
            </w:r>
            <w:r w:rsidR="004F5C29" w:rsidRPr="004F5C29">
              <w:rPr>
                <w:rFonts w:ascii="Segoe UI" w:hAnsi="Segoe UI" w:cs="Segoe UI"/>
                <w:noProof/>
                <w:webHidden/>
                <w:sz w:val="24"/>
              </w:rPr>
              <w:fldChar w:fldCharType="begin"/>
            </w:r>
            <w:r w:rsidR="004F5C29" w:rsidRPr="004F5C29">
              <w:rPr>
                <w:rFonts w:ascii="Segoe UI" w:hAnsi="Segoe UI" w:cs="Segoe UI"/>
                <w:noProof/>
                <w:webHidden/>
                <w:sz w:val="24"/>
              </w:rPr>
              <w:instrText xml:space="preserve"> PAGEREF _Toc138929302 \h </w:instrText>
            </w:r>
            <w:r w:rsidR="004F5C29" w:rsidRPr="004F5C29">
              <w:rPr>
                <w:rFonts w:ascii="Segoe UI" w:hAnsi="Segoe UI" w:cs="Segoe UI"/>
                <w:noProof/>
                <w:webHidden/>
                <w:sz w:val="24"/>
              </w:rPr>
            </w:r>
            <w:r w:rsidR="004F5C29" w:rsidRPr="004F5C29">
              <w:rPr>
                <w:rFonts w:ascii="Segoe UI" w:hAnsi="Segoe UI" w:cs="Segoe UI"/>
                <w:noProof/>
                <w:webHidden/>
                <w:sz w:val="24"/>
              </w:rPr>
              <w:fldChar w:fldCharType="separate"/>
            </w:r>
            <w:r w:rsidR="004F5C29" w:rsidRPr="004F5C29">
              <w:rPr>
                <w:rFonts w:ascii="Segoe UI" w:hAnsi="Segoe UI" w:cs="Segoe UI"/>
                <w:noProof/>
                <w:webHidden/>
                <w:sz w:val="24"/>
              </w:rPr>
              <w:t>8</w:t>
            </w:r>
            <w:r w:rsidR="004F5C29" w:rsidRPr="004F5C29">
              <w:rPr>
                <w:rFonts w:ascii="Segoe UI" w:hAnsi="Segoe UI" w:cs="Segoe UI"/>
                <w:noProof/>
                <w:webHidden/>
                <w:sz w:val="24"/>
              </w:rPr>
              <w:fldChar w:fldCharType="end"/>
            </w:r>
          </w:hyperlink>
        </w:p>
        <w:p w14:paraId="1CBAB364" w14:textId="15E5CD5C" w:rsidR="004F5C29" w:rsidRPr="004F5C29" w:rsidRDefault="00405497" w:rsidP="004F5C29">
          <w:pPr>
            <w:pStyle w:val="TOC1"/>
            <w:tabs>
              <w:tab w:val="right" w:leader="dot" w:pos="9016"/>
            </w:tabs>
            <w:spacing w:line="360" w:lineRule="auto"/>
            <w:rPr>
              <w:rFonts w:ascii="Segoe UI" w:eastAsiaTheme="minorEastAsia" w:hAnsi="Segoe UI" w:cs="Segoe UI"/>
              <w:noProof/>
              <w:sz w:val="24"/>
              <w:lang w:eastAsia="en-IE"/>
            </w:rPr>
          </w:pPr>
          <w:hyperlink w:anchor="_Toc138929303" w:history="1">
            <w:r w:rsidR="004F5C29" w:rsidRPr="004F5C29">
              <w:rPr>
                <w:rStyle w:val="Hyperlink"/>
                <w:rFonts w:ascii="Segoe UI" w:hAnsi="Segoe UI" w:cs="Segoe UI"/>
                <w:noProof/>
                <w:sz w:val="24"/>
              </w:rPr>
              <w:t>Strategic Development Process</w:t>
            </w:r>
            <w:r w:rsidR="004F5C29" w:rsidRPr="004F5C29">
              <w:rPr>
                <w:rFonts w:ascii="Segoe UI" w:hAnsi="Segoe UI" w:cs="Segoe UI"/>
                <w:noProof/>
                <w:webHidden/>
                <w:sz w:val="24"/>
              </w:rPr>
              <w:tab/>
            </w:r>
            <w:r w:rsidR="004F5C29" w:rsidRPr="004F5C29">
              <w:rPr>
                <w:rFonts w:ascii="Segoe UI" w:hAnsi="Segoe UI" w:cs="Segoe UI"/>
                <w:noProof/>
                <w:webHidden/>
                <w:sz w:val="24"/>
              </w:rPr>
              <w:fldChar w:fldCharType="begin"/>
            </w:r>
            <w:r w:rsidR="004F5C29" w:rsidRPr="004F5C29">
              <w:rPr>
                <w:rFonts w:ascii="Segoe UI" w:hAnsi="Segoe UI" w:cs="Segoe UI"/>
                <w:noProof/>
                <w:webHidden/>
                <w:sz w:val="24"/>
              </w:rPr>
              <w:instrText xml:space="preserve"> PAGEREF _Toc138929303 \h </w:instrText>
            </w:r>
            <w:r w:rsidR="004F5C29" w:rsidRPr="004F5C29">
              <w:rPr>
                <w:rFonts w:ascii="Segoe UI" w:hAnsi="Segoe UI" w:cs="Segoe UI"/>
                <w:noProof/>
                <w:webHidden/>
                <w:sz w:val="24"/>
              </w:rPr>
            </w:r>
            <w:r w:rsidR="004F5C29" w:rsidRPr="004F5C29">
              <w:rPr>
                <w:rFonts w:ascii="Segoe UI" w:hAnsi="Segoe UI" w:cs="Segoe UI"/>
                <w:noProof/>
                <w:webHidden/>
                <w:sz w:val="24"/>
              </w:rPr>
              <w:fldChar w:fldCharType="separate"/>
            </w:r>
            <w:r w:rsidR="004F5C29" w:rsidRPr="004F5C29">
              <w:rPr>
                <w:rFonts w:ascii="Segoe UI" w:hAnsi="Segoe UI" w:cs="Segoe UI"/>
                <w:noProof/>
                <w:webHidden/>
                <w:sz w:val="24"/>
              </w:rPr>
              <w:t>16</w:t>
            </w:r>
            <w:r w:rsidR="004F5C29" w:rsidRPr="004F5C29">
              <w:rPr>
                <w:rFonts w:ascii="Segoe UI" w:hAnsi="Segoe UI" w:cs="Segoe UI"/>
                <w:noProof/>
                <w:webHidden/>
                <w:sz w:val="24"/>
              </w:rPr>
              <w:fldChar w:fldCharType="end"/>
            </w:r>
          </w:hyperlink>
        </w:p>
        <w:p w14:paraId="4180D17B" w14:textId="4B2AF250" w:rsidR="004F5C29" w:rsidRPr="004F5C29" w:rsidRDefault="00405497" w:rsidP="004F5C29">
          <w:pPr>
            <w:pStyle w:val="TOC1"/>
            <w:tabs>
              <w:tab w:val="right" w:leader="dot" w:pos="9016"/>
            </w:tabs>
            <w:spacing w:line="360" w:lineRule="auto"/>
            <w:rPr>
              <w:rFonts w:ascii="Segoe UI" w:eastAsiaTheme="minorEastAsia" w:hAnsi="Segoe UI" w:cs="Segoe UI"/>
              <w:noProof/>
              <w:sz w:val="24"/>
              <w:lang w:eastAsia="en-IE"/>
            </w:rPr>
          </w:pPr>
          <w:hyperlink w:anchor="_Toc138929304" w:history="1">
            <w:r w:rsidR="004F5C29" w:rsidRPr="004F5C29">
              <w:rPr>
                <w:rStyle w:val="Hyperlink"/>
                <w:rFonts w:ascii="Segoe UI" w:hAnsi="Segoe UI" w:cs="Segoe UI"/>
                <w:noProof/>
                <w:sz w:val="24"/>
              </w:rPr>
              <w:t>Our Strategic Framework</w:t>
            </w:r>
            <w:r w:rsidR="004F5C29" w:rsidRPr="004F5C29">
              <w:rPr>
                <w:rFonts w:ascii="Segoe UI" w:hAnsi="Segoe UI" w:cs="Segoe UI"/>
                <w:noProof/>
                <w:webHidden/>
                <w:sz w:val="24"/>
              </w:rPr>
              <w:tab/>
            </w:r>
            <w:r w:rsidR="004F5C29" w:rsidRPr="004F5C29">
              <w:rPr>
                <w:rFonts w:ascii="Segoe UI" w:hAnsi="Segoe UI" w:cs="Segoe UI"/>
                <w:noProof/>
                <w:webHidden/>
                <w:sz w:val="24"/>
              </w:rPr>
              <w:fldChar w:fldCharType="begin"/>
            </w:r>
            <w:r w:rsidR="004F5C29" w:rsidRPr="004F5C29">
              <w:rPr>
                <w:rFonts w:ascii="Segoe UI" w:hAnsi="Segoe UI" w:cs="Segoe UI"/>
                <w:noProof/>
                <w:webHidden/>
                <w:sz w:val="24"/>
              </w:rPr>
              <w:instrText xml:space="preserve"> PAGEREF _Toc138929304 \h </w:instrText>
            </w:r>
            <w:r w:rsidR="004F5C29" w:rsidRPr="004F5C29">
              <w:rPr>
                <w:rFonts w:ascii="Segoe UI" w:hAnsi="Segoe UI" w:cs="Segoe UI"/>
                <w:noProof/>
                <w:webHidden/>
                <w:sz w:val="24"/>
              </w:rPr>
            </w:r>
            <w:r w:rsidR="004F5C29" w:rsidRPr="004F5C29">
              <w:rPr>
                <w:rFonts w:ascii="Segoe UI" w:hAnsi="Segoe UI" w:cs="Segoe UI"/>
                <w:noProof/>
                <w:webHidden/>
                <w:sz w:val="24"/>
              </w:rPr>
              <w:fldChar w:fldCharType="separate"/>
            </w:r>
            <w:r w:rsidR="004F5C29" w:rsidRPr="004F5C29">
              <w:rPr>
                <w:rFonts w:ascii="Segoe UI" w:hAnsi="Segoe UI" w:cs="Segoe UI"/>
                <w:noProof/>
                <w:webHidden/>
                <w:sz w:val="24"/>
              </w:rPr>
              <w:t>29</w:t>
            </w:r>
            <w:r w:rsidR="004F5C29" w:rsidRPr="004F5C29">
              <w:rPr>
                <w:rFonts w:ascii="Segoe UI" w:hAnsi="Segoe UI" w:cs="Segoe UI"/>
                <w:noProof/>
                <w:webHidden/>
                <w:sz w:val="24"/>
              </w:rPr>
              <w:fldChar w:fldCharType="end"/>
            </w:r>
          </w:hyperlink>
        </w:p>
        <w:p w14:paraId="05F12079" w14:textId="16199CA8" w:rsidR="004F5C29" w:rsidRPr="004F5C29" w:rsidRDefault="00405497" w:rsidP="004F5C29">
          <w:pPr>
            <w:pStyle w:val="TOC1"/>
            <w:tabs>
              <w:tab w:val="right" w:leader="dot" w:pos="9016"/>
            </w:tabs>
            <w:spacing w:line="360" w:lineRule="auto"/>
            <w:rPr>
              <w:rFonts w:ascii="Segoe UI" w:eastAsiaTheme="minorEastAsia" w:hAnsi="Segoe UI" w:cs="Segoe UI"/>
              <w:noProof/>
              <w:sz w:val="24"/>
              <w:lang w:eastAsia="en-IE"/>
            </w:rPr>
          </w:pPr>
          <w:hyperlink w:anchor="_Toc138929305" w:history="1">
            <w:r w:rsidR="004F5C29" w:rsidRPr="004F5C29">
              <w:rPr>
                <w:rStyle w:val="Hyperlink"/>
                <w:rFonts w:ascii="Segoe UI" w:hAnsi="Segoe UI" w:cs="Segoe UI"/>
                <w:noProof/>
                <w:sz w:val="24"/>
              </w:rPr>
              <w:t>Implementation and Monitoring</w:t>
            </w:r>
            <w:r w:rsidR="004F5C29" w:rsidRPr="004F5C29">
              <w:rPr>
                <w:rFonts w:ascii="Segoe UI" w:hAnsi="Segoe UI" w:cs="Segoe UI"/>
                <w:noProof/>
                <w:webHidden/>
                <w:sz w:val="24"/>
              </w:rPr>
              <w:tab/>
            </w:r>
            <w:r w:rsidR="004F5C29" w:rsidRPr="004F5C29">
              <w:rPr>
                <w:rFonts w:ascii="Segoe UI" w:hAnsi="Segoe UI" w:cs="Segoe UI"/>
                <w:noProof/>
                <w:webHidden/>
                <w:sz w:val="24"/>
              </w:rPr>
              <w:fldChar w:fldCharType="begin"/>
            </w:r>
            <w:r w:rsidR="004F5C29" w:rsidRPr="004F5C29">
              <w:rPr>
                <w:rFonts w:ascii="Segoe UI" w:hAnsi="Segoe UI" w:cs="Segoe UI"/>
                <w:noProof/>
                <w:webHidden/>
                <w:sz w:val="24"/>
              </w:rPr>
              <w:instrText xml:space="preserve"> PAGEREF _Toc138929305 \h </w:instrText>
            </w:r>
            <w:r w:rsidR="004F5C29" w:rsidRPr="004F5C29">
              <w:rPr>
                <w:rFonts w:ascii="Segoe UI" w:hAnsi="Segoe UI" w:cs="Segoe UI"/>
                <w:noProof/>
                <w:webHidden/>
                <w:sz w:val="24"/>
              </w:rPr>
            </w:r>
            <w:r w:rsidR="004F5C29" w:rsidRPr="004F5C29">
              <w:rPr>
                <w:rFonts w:ascii="Segoe UI" w:hAnsi="Segoe UI" w:cs="Segoe UI"/>
                <w:noProof/>
                <w:webHidden/>
                <w:sz w:val="24"/>
              </w:rPr>
              <w:fldChar w:fldCharType="separate"/>
            </w:r>
            <w:r w:rsidR="004F5C29" w:rsidRPr="004F5C29">
              <w:rPr>
                <w:rFonts w:ascii="Segoe UI" w:hAnsi="Segoe UI" w:cs="Segoe UI"/>
                <w:noProof/>
                <w:webHidden/>
                <w:sz w:val="24"/>
              </w:rPr>
              <w:t>35</w:t>
            </w:r>
            <w:r w:rsidR="004F5C29" w:rsidRPr="004F5C29">
              <w:rPr>
                <w:rFonts w:ascii="Segoe UI" w:hAnsi="Segoe UI" w:cs="Segoe UI"/>
                <w:noProof/>
                <w:webHidden/>
                <w:sz w:val="24"/>
              </w:rPr>
              <w:fldChar w:fldCharType="end"/>
            </w:r>
          </w:hyperlink>
        </w:p>
        <w:p w14:paraId="0E776BB2" w14:textId="6A9C1186" w:rsidR="004F5C29" w:rsidRPr="004F5C29" w:rsidRDefault="00405497" w:rsidP="004F5C29">
          <w:pPr>
            <w:pStyle w:val="TOC1"/>
            <w:tabs>
              <w:tab w:val="right" w:leader="dot" w:pos="9016"/>
            </w:tabs>
            <w:spacing w:line="360" w:lineRule="auto"/>
            <w:rPr>
              <w:rFonts w:ascii="Segoe UI" w:eastAsiaTheme="minorEastAsia" w:hAnsi="Segoe UI" w:cs="Segoe UI"/>
              <w:noProof/>
              <w:sz w:val="24"/>
              <w:lang w:eastAsia="en-IE"/>
            </w:rPr>
          </w:pPr>
          <w:hyperlink w:anchor="_Toc138929306" w:history="1">
            <w:r w:rsidR="004F5C29" w:rsidRPr="004F5C29">
              <w:rPr>
                <w:rStyle w:val="Hyperlink"/>
                <w:rFonts w:ascii="Segoe UI" w:hAnsi="Segoe UI" w:cs="Segoe UI"/>
                <w:noProof/>
                <w:sz w:val="24"/>
              </w:rPr>
              <w:t>Appendix I: Board and Executive Members</w:t>
            </w:r>
            <w:r w:rsidR="004F5C29" w:rsidRPr="004F5C29">
              <w:rPr>
                <w:rFonts w:ascii="Segoe UI" w:hAnsi="Segoe UI" w:cs="Segoe UI"/>
                <w:noProof/>
                <w:webHidden/>
                <w:sz w:val="24"/>
              </w:rPr>
              <w:tab/>
            </w:r>
            <w:r w:rsidR="004F5C29" w:rsidRPr="004F5C29">
              <w:rPr>
                <w:rFonts w:ascii="Segoe UI" w:hAnsi="Segoe UI" w:cs="Segoe UI"/>
                <w:noProof/>
                <w:webHidden/>
                <w:sz w:val="24"/>
              </w:rPr>
              <w:fldChar w:fldCharType="begin"/>
            </w:r>
            <w:r w:rsidR="004F5C29" w:rsidRPr="004F5C29">
              <w:rPr>
                <w:rFonts w:ascii="Segoe UI" w:hAnsi="Segoe UI" w:cs="Segoe UI"/>
                <w:noProof/>
                <w:webHidden/>
                <w:sz w:val="24"/>
              </w:rPr>
              <w:instrText xml:space="preserve"> PAGEREF _Toc138929306 \h </w:instrText>
            </w:r>
            <w:r w:rsidR="004F5C29" w:rsidRPr="004F5C29">
              <w:rPr>
                <w:rFonts w:ascii="Segoe UI" w:hAnsi="Segoe UI" w:cs="Segoe UI"/>
                <w:noProof/>
                <w:webHidden/>
                <w:sz w:val="24"/>
              </w:rPr>
            </w:r>
            <w:r w:rsidR="004F5C29" w:rsidRPr="004F5C29">
              <w:rPr>
                <w:rFonts w:ascii="Segoe UI" w:hAnsi="Segoe UI" w:cs="Segoe UI"/>
                <w:noProof/>
                <w:webHidden/>
                <w:sz w:val="24"/>
              </w:rPr>
              <w:fldChar w:fldCharType="separate"/>
            </w:r>
            <w:r w:rsidR="004F5C29" w:rsidRPr="004F5C29">
              <w:rPr>
                <w:rFonts w:ascii="Segoe UI" w:hAnsi="Segoe UI" w:cs="Segoe UI"/>
                <w:noProof/>
                <w:webHidden/>
                <w:sz w:val="24"/>
              </w:rPr>
              <w:t>37</w:t>
            </w:r>
            <w:r w:rsidR="004F5C29" w:rsidRPr="004F5C29">
              <w:rPr>
                <w:rFonts w:ascii="Segoe UI" w:hAnsi="Segoe UI" w:cs="Segoe UI"/>
                <w:noProof/>
                <w:webHidden/>
                <w:sz w:val="24"/>
              </w:rPr>
              <w:fldChar w:fldCharType="end"/>
            </w:r>
          </w:hyperlink>
        </w:p>
        <w:p w14:paraId="166B45D0" w14:textId="10D7A362" w:rsidR="004F5C29" w:rsidRPr="004F5C29" w:rsidRDefault="00405497" w:rsidP="004F5C29">
          <w:pPr>
            <w:pStyle w:val="TOC1"/>
            <w:tabs>
              <w:tab w:val="right" w:leader="dot" w:pos="9016"/>
            </w:tabs>
            <w:spacing w:line="360" w:lineRule="auto"/>
            <w:rPr>
              <w:rFonts w:ascii="Segoe UI" w:eastAsiaTheme="minorEastAsia" w:hAnsi="Segoe UI" w:cs="Segoe UI"/>
              <w:noProof/>
              <w:sz w:val="24"/>
              <w:lang w:eastAsia="en-IE"/>
            </w:rPr>
          </w:pPr>
          <w:hyperlink w:anchor="_Toc138929307" w:history="1">
            <w:r w:rsidR="004F5C29" w:rsidRPr="004F5C29">
              <w:rPr>
                <w:rStyle w:val="Hyperlink"/>
                <w:rFonts w:ascii="Segoe UI" w:hAnsi="Segoe UI" w:cs="Segoe UI"/>
                <w:noProof/>
                <w:sz w:val="24"/>
              </w:rPr>
              <w:t>Appendix II: Board Subcommittees</w:t>
            </w:r>
            <w:r w:rsidR="004F5C29" w:rsidRPr="004F5C29">
              <w:rPr>
                <w:rFonts w:ascii="Segoe UI" w:hAnsi="Segoe UI" w:cs="Segoe UI"/>
                <w:noProof/>
                <w:webHidden/>
                <w:sz w:val="24"/>
              </w:rPr>
              <w:tab/>
            </w:r>
            <w:r w:rsidR="004F5C29" w:rsidRPr="004F5C29">
              <w:rPr>
                <w:rFonts w:ascii="Segoe UI" w:hAnsi="Segoe UI" w:cs="Segoe UI"/>
                <w:noProof/>
                <w:webHidden/>
                <w:sz w:val="24"/>
              </w:rPr>
              <w:fldChar w:fldCharType="begin"/>
            </w:r>
            <w:r w:rsidR="004F5C29" w:rsidRPr="004F5C29">
              <w:rPr>
                <w:rFonts w:ascii="Segoe UI" w:hAnsi="Segoe UI" w:cs="Segoe UI"/>
                <w:noProof/>
                <w:webHidden/>
                <w:sz w:val="24"/>
              </w:rPr>
              <w:instrText xml:space="preserve"> PAGEREF _Toc138929307 \h </w:instrText>
            </w:r>
            <w:r w:rsidR="004F5C29" w:rsidRPr="004F5C29">
              <w:rPr>
                <w:rFonts w:ascii="Segoe UI" w:hAnsi="Segoe UI" w:cs="Segoe UI"/>
                <w:noProof/>
                <w:webHidden/>
                <w:sz w:val="24"/>
              </w:rPr>
            </w:r>
            <w:r w:rsidR="004F5C29" w:rsidRPr="004F5C29">
              <w:rPr>
                <w:rFonts w:ascii="Segoe UI" w:hAnsi="Segoe UI" w:cs="Segoe UI"/>
                <w:noProof/>
                <w:webHidden/>
                <w:sz w:val="24"/>
              </w:rPr>
              <w:fldChar w:fldCharType="separate"/>
            </w:r>
            <w:r w:rsidR="004F5C29" w:rsidRPr="004F5C29">
              <w:rPr>
                <w:rFonts w:ascii="Segoe UI" w:hAnsi="Segoe UI" w:cs="Segoe UI"/>
                <w:noProof/>
                <w:webHidden/>
                <w:sz w:val="24"/>
              </w:rPr>
              <w:t>40</w:t>
            </w:r>
            <w:r w:rsidR="004F5C29" w:rsidRPr="004F5C29">
              <w:rPr>
                <w:rFonts w:ascii="Segoe UI" w:hAnsi="Segoe UI" w:cs="Segoe UI"/>
                <w:noProof/>
                <w:webHidden/>
                <w:sz w:val="24"/>
              </w:rPr>
              <w:fldChar w:fldCharType="end"/>
            </w:r>
          </w:hyperlink>
        </w:p>
        <w:p w14:paraId="2C61EE3E" w14:textId="45556F4C" w:rsidR="004F5C29" w:rsidRPr="004F5C29" w:rsidRDefault="00405497" w:rsidP="004F5C29">
          <w:pPr>
            <w:pStyle w:val="TOC1"/>
            <w:tabs>
              <w:tab w:val="right" w:leader="dot" w:pos="9016"/>
            </w:tabs>
            <w:spacing w:line="360" w:lineRule="auto"/>
            <w:rPr>
              <w:rFonts w:ascii="Segoe UI" w:eastAsiaTheme="minorEastAsia" w:hAnsi="Segoe UI" w:cs="Segoe UI"/>
              <w:noProof/>
              <w:sz w:val="24"/>
              <w:lang w:eastAsia="en-IE"/>
            </w:rPr>
          </w:pPr>
          <w:hyperlink w:anchor="_Toc138929308" w:history="1">
            <w:r w:rsidR="004F5C29" w:rsidRPr="004F5C29">
              <w:rPr>
                <w:rStyle w:val="Hyperlink"/>
                <w:rFonts w:ascii="Segoe UI" w:hAnsi="Segoe UI" w:cs="Segoe UI"/>
                <w:noProof/>
                <w:sz w:val="24"/>
              </w:rPr>
              <w:t>Appendix III: Glossary of Terms</w:t>
            </w:r>
            <w:r w:rsidR="004F5C29" w:rsidRPr="004F5C29">
              <w:rPr>
                <w:rFonts w:ascii="Segoe UI" w:hAnsi="Segoe UI" w:cs="Segoe UI"/>
                <w:noProof/>
                <w:webHidden/>
                <w:sz w:val="24"/>
              </w:rPr>
              <w:tab/>
            </w:r>
            <w:r w:rsidR="004F5C29" w:rsidRPr="004F5C29">
              <w:rPr>
                <w:rFonts w:ascii="Segoe UI" w:hAnsi="Segoe UI" w:cs="Segoe UI"/>
                <w:noProof/>
                <w:webHidden/>
                <w:sz w:val="24"/>
              </w:rPr>
              <w:fldChar w:fldCharType="begin"/>
            </w:r>
            <w:r w:rsidR="004F5C29" w:rsidRPr="004F5C29">
              <w:rPr>
                <w:rFonts w:ascii="Segoe UI" w:hAnsi="Segoe UI" w:cs="Segoe UI"/>
                <w:noProof/>
                <w:webHidden/>
                <w:sz w:val="24"/>
              </w:rPr>
              <w:instrText xml:space="preserve"> PAGEREF _Toc138929308 \h </w:instrText>
            </w:r>
            <w:r w:rsidR="004F5C29" w:rsidRPr="004F5C29">
              <w:rPr>
                <w:rFonts w:ascii="Segoe UI" w:hAnsi="Segoe UI" w:cs="Segoe UI"/>
                <w:noProof/>
                <w:webHidden/>
                <w:sz w:val="24"/>
              </w:rPr>
            </w:r>
            <w:r w:rsidR="004F5C29" w:rsidRPr="004F5C29">
              <w:rPr>
                <w:rFonts w:ascii="Segoe UI" w:hAnsi="Segoe UI" w:cs="Segoe UI"/>
                <w:noProof/>
                <w:webHidden/>
                <w:sz w:val="24"/>
              </w:rPr>
              <w:fldChar w:fldCharType="separate"/>
            </w:r>
            <w:r w:rsidR="004F5C29" w:rsidRPr="004F5C29">
              <w:rPr>
                <w:rFonts w:ascii="Segoe UI" w:hAnsi="Segoe UI" w:cs="Segoe UI"/>
                <w:noProof/>
                <w:webHidden/>
                <w:sz w:val="24"/>
              </w:rPr>
              <w:t>42</w:t>
            </w:r>
            <w:r w:rsidR="004F5C29" w:rsidRPr="004F5C29">
              <w:rPr>
                <w:rFonts w:ascii="Segoe UI" w:hAnsi="Segoe UI" w:cs="Segoe UI"/>
                <w:noProof/>
                <w:webHidden/>
                <w:sz w:val="24"/>
              </w:rPr>
              <w:fldChar w:fldCharType="end"/>
            </w:r>
          </w:hyperlink>
        </w:p>
        <w:p w14:paraId="43FD8469" w14:textId="4CCC2482" w:rsidR="004F5C29" w:rsidRPr="004F5C29" w:rsidRDefault="00405497" w:rsidP="004F5C29">
          <w:pPr>
            <w:pStyle w:val="TOC1"/>
            <w:tabs>
              <w:tab w:val="right" w:leader="dot" w:pos="9016"/>
            </w:tabs>
            <w:spacing w:line="360" w:lineRule="auto"/>
            <w:rPr>
              <w:rFonts w:ascii="Segoe UI" w:eastAsiaTheme="minorEastAsia" w:hAnsi="Segoe UI" w:cs="Segoe UI"/>
              <w:noProof/>
              <w:sz w:val="24"/>
              <w:lang w:eastAsia="en-IE"/>
            </w:rPr>
          </w:pPr>
          <w:hyperlink w:anchor="_Toc138929309" w:history="1">
            <w:r w:rsidR="004F5C29" w:rsidRPr="004F5C29">
              <w:rPr>
                <w:rStyle w:val="Hyperlink"/>
                <w:rFonts w:ascii="Segoe UI" w:hAnsi="Segoe UI" w:cs="Segoe UI"/>
                <w:noProof/>
                <w:sz w:val="24"/>
              </w:rPr>
              <w:t>Appendix IV: Public Sector Climate Action Targets 2030</w:t>
            </w:r>
            <w:r w:rsidR="004F5C29" w:rsidRPr="004F5C29">
              <w:rPr>
                <w:rFonts w:ascii="Segoe UI" w:hAnsi="Segoe UI" w:cs="Segoe UI"/>
                <w:noProof/>
                <w:webHidden/>
                <w:sz w:val="24"/>
              </w:rPr>
              <w:tab/>
            </w:r>
            <w:r w:rsidR="004F5C29" w:rsidRPr="004F5C29">
              <w:rPr>
                <w:rFonts w:ascii="Segoe UI" w:hAnsi="Segoe UI" w:cs="Segoe UI"/>
                <w:noProof/>
                <w:webHidden/>
                <w:sz w:val="24"/>
              </w:rPr>
              <w:fldChar w:fldCharType="begin"/>
            </w:r>
            <w:r w:rsidR="004F5C29" w:rsidRPr="004F5C29">
              <w:rPr>
                <w:rFonts w:ascii="Segoe UI" w:hAnsi="Segoe UI" w:cs="Segoe UI"/>
                <w:noProof/>
                <w:webHidden/>
                <w:sz w:val="24"/>
              </w:rPr>
              <w:instrText xml:space="preserve"> PAGEREF _Toc138929309 \h </w:instrText>
            </w:r>
            <w:r w:rsidR="004F5C29" w:rsidRPr="004F5C29">
              <w:rPr>
                <w:rFonts w:ascii="Segoe UI" w:hAnsi="Segoe UI" w:cs="Segoe UI"/>
                <w:noProof/>
                <w:webHidden/>
                <w:sz w:val="24"/>
              </w:rPr>
            </w:r>
            <w:r w:rsidR="004F5C29" w:rsidRPr="004F5C29">
              <w:rPr>
                <w:rFonts w:ascii="Segoe UI" w:hAnsi="Segoe UI" w:cs="Segoe UI"/>
                <w:noProof/>
                <w:webHidden/>
                <w:sz w:val="24"/>
              </w:rPr>
              <w:fldChar w:fldCharType="separate"/>
            </w:r>
            <w:r w:rsidR="004F5C29" w:rsidRPr="004F5C29">
              <w:rPr>
                <w:rFonts w:ascii="Segoe UI" w:hAnsi="Segoe UI" w:cs="Segoe UI"/>
                <w:noProof/>
                <w:webHidden/>
                <w:sz w:val="24"/>
              </w:rPr>
              <w:t>43</w:t>
            </w:r>
            <w:r w:rsidR="004F5C29" w:rsidRPr="004F5C29">
              <w:rPr>
                <w:rFonts w:ascii="Segoe UI" w:hAnsi="Segoe UI" w:cs="Segoe UI"/>
                <w:noProof/>
                <w:webHidden/>
                <w:sz w:val="24"/>
              </w:rPr>
              <w:fldChar w:fldCharType="end"/>
            </w:r>
          </w:hyperlink>
        </w:p>
        <w:p w14:paraId="7B610749" w14:textId="2DC3AC3D" w:rsidR="00857F4C" w:rsidRPr="00F11F4B" w:rsidRDefault="00857F4C" w:rsidP="004F5C29">
          <w:pPr>
            <w:spacing w:line="360" w:lineRule="auto"/>
            <w:rPr>
              <w:rFonts w:ascii="Cambria" w:hAnsi="Cambria"/>
            </w:rPr>
          </w:pPr>
          <w:r w:rsidRPr="004F5C29">
            <w:rPr>
              <w:rFonts w:ascii="Segoe UI" w:hAnsi="Segoe UI" w:cs="Segoe UI"/>
              <w:bCs/>
              <w:noProof/>
              <w:sz w:val="24"/>
            </w:rPr>
            <w:fldChar w:fldCharType="end"/>
          </w:r>
        </w:p>
      </w:sdtContent>
    </w:sdt>
    <w:p w14:paraId="546185D6" w14:textId="77777777" w:rsidR="00DF3622" w:rsidRDefault="00DF3622">
      <w:pPr>
        <w:spacing w:before="0" w:beforeAutospacing="0" w:after="0" w:afterAutospacing="0"/>
        <w:jc w:val="left"/>
        <w:rPr>
          <w:rFonts w:ascii="Cambria" w:hAnsi="Cambria"/>
          <w:sz w:val="28"/>
        </w:rPr>
      </w:pPr>
    </w:p>
    <w:p w14:paraId="3C584892" w14:textId="77777777" w:rsidR="00857F4C" w:rsidRDefault="00857F4C">
      <w:pPr>
        <w:spacing w:before="0" w:beforeAutospacing="0" w:after="0" w:afterAutospacing="0"/>
        <w:jc w:val="left"/>
        <w:rPr>
          <w:rFonts w:ascii="Cambria" w:hAnsi="Cambria"/>
        </w:rPr>
      </w:pPr>
    </w:p>
    <w:p w14:paraId="21E4DD1C" w14:textId="77777777" w:rsidR="00326469" w:rsidRDefault="00326469">
      <w:pPr>
        <w:spacing w:before="0" w:beforeAutospacing="0" w:after="0" w:afterAutospacing="0"/>
        <w:jc w:val="left"/>
        <w:rPr>
          <w:rFonts w:ascii="Cambria" w:hAnsi="Cambria"/>
        </w:rPr>
      </w:pPr>
      <w:r>
        <w:rPr>
          <w:rFonts w:ascii="Cambria" w:hAnsi="Cambria"/>
        </w:rPr>
        <w:br w:type="page"/>
      </w:r>
    </w:p>
    <w:p w14:paraId="640DFB61" w14:textId="5EAFB55B" w:rsidR="00DF3622" w:rsidRPr="004F5C29" w:rsidRDefault="00DF3622" w:rsidP="003C6ABF">
      <w:pPr>
        <w:pStyle w:val="Heading1"/>
        <w:spacing w:line="360" w:lineRule="auto"/>
        <w:jc w:val="left"/>
        <w:rPr>
          <w:rFonts w:ascii="Cambria" w:hAnsi="Cambria"/>
          <w:b/>
          <w:color w:val="FFFFFF" w:themeColor="background1"/>
          <w:sz w:val="36"/>
        </w:rPr>
      </w:pPr>
      <w:bookmarkStart w:id="0" w:name="_Toc138929300"/>
      <w:r w:rsidRPr="004F5C29">
        <w:rPr>
          <w:rFonts w:ascii="Segoe UI" w:hAnsi="Segoe UI" w:cs="Segoe UI"/>
          <w:b/>
          <w:bCs/>
          <w:color w:val="000000" w:themeColor="text1"/>
          <w:sz w:val="36"/>
          <w:szCs w:val="34"/>
        </w:rPr>
        <w:t xml:space="preserve">Introduction by </w:t>
      </w:r>
      <w:r w:rsidR="00EF4CA3" w:rsidRPr="004F5C29">
        <w:rPr>
          <w:rFonts w:ascii="Segoe UI" w:hAnsi="Segoe UI" w:cs="Segoe UI"/>
          <w:b/>
          <w:bCs/>
          <w:color w:val="000000" w:themeColor="text1"/>
          <w:sz w:val="36"/>
          <w:szCs w:val="34"/>
        </w:rPr>
        <w:t>O</w:t>
      </w:r>
      <w:r w:rsidR="00076E0C" w:rsidRPr="004F5C29">
        <w:rPr>
          <w:rFonts w:ascii="Segoe UI" w:hAnsi="Segoe UI" w:cs="Segoe UI"/>
          <w:b/>
          <w:bCs/>
          <w:color w:val="000000" w:themeColor="text1"/>
          <w:sz w:val="36"/>
          <w:szCs w:val="34"/>
        </w:rPr>
        <w:t>ur</w:t>
      </w:r>
      <w:r w:rsidRPr="004F5C29">
        <w:rPr>
          <w:rFonts w:ascii="Segoe UI" w:hAnsi="Segoe UI" w:cs="Segoe UI"/>
          <w:b/>
          <w:bCs/>
          <w:color w:val="000000" w:themeColor="text1"/>
          <w:sz w:val="36"/>
          <w:szCs w:val="34"/>
        </w:rPr>
        <w:t xml:space="preserve"> Cathaoirleach</w:t>
      </w:r>
      <w:bookmarkEnd w:id="0"/>
    </w:p>
    <w:p w14:paraId="069D3434" w14:textId="77777777" w:rsidR="005A7959" w:rsidRDefault="005A7959" w:rsidP="003C6ABF">
      <w:pPr>
        <w:spacing w:before="1440" w:after="1440" w:line="360" w:lineRule="auto"/>
        <w:jc w:val="left"/>
        <w:rPr>
          <w:rFonts w:ascii="Segoe UI" w:hAnsi="Segoe UI" w:cs="Segoe UI"/>
          <w:szCs w:val="21"/>
        </w:rPr>
        <w:sectPr w:rsidR="005A7959" w:rsidSect="00303A7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07719E38" w14:textId="605F364F" w:rsidR="00DF3622" w:rsidRPr="003C6ABF" w:rsidRDefault="00DF3622" w:rsidP="003C6ABF">
      <w:pPr>
        <w:spacing w:line="360" w:lineRule="auto"/>
        <w:jc w:val="left"/>
        <w:rPr>
          <w:rFonts w:ascii="Segoe UI" w:hAnsi="Segoe UI" w:cs="Segoe UI"/>
          <w:sz w:val="24"/>
          <w:szCs w:val="24"/>
        </w:rPr>
      </w:pPr>
      <w:r w:rsidRPr="003C6ABF">
        <w:rPr>
          <w:rFonts w:ascii="Segoe UI" w:hAnsi="Segoe UI" w:cs="Segoe UI"/>
          <w:sz w:val="24"/>
          <w:szCs w:val="24"/>
        </w:rPr>
        <w:t xml:space="preserve">As </w:t>
      </w:r>
      <w:r w:rsidR="004F5C29">
        <w:rPr>
          <w:rFonts w:ascii="Segoe UI" w:hAnsi="Segoe UI" w:cs="Segoe UI"/>
          <w:sz w:val="24"/>
          <w:szCs w:val="24"/>
        </w:rPr>
        <w:t xml:space="preserve">the Chairperson </w:t>
      </w:r>
      <w:r w:rsidRPr="003C6ABF">
        <w:rPr>
          <w:rFonts w:ascii="Segoe UI" w:hAnsi="Segoe UI" w:cs="Segoe UI"/>
          <w:sz w:val="24"/>
          <w:szCs w:val="24"/>
        </w:rPr>
        <w:t xml:space="preserve">of Kerry ETB, </w:t>
      </w:r>
      <w:r w:rsidR="001B75BB" w:rsidRPr="003C6ABF">
        <w:rPr>
          <w:rFonts w:ascii="Segoe UI" w:hAnsi="Segoe UI" w:cs="Segoe UI"/>
          <w:sz w:val="24"/>
          <w:szCs w:val="24"/>
        </w:rPr>
        <w:t xml:space="preserve">I am delighted to introduce the Strategy Statement 2023-2027. In accordance with Section 27 of the </w:t>
      </w:r>
      <w:r w:rsidR="00DB07A7" w:rsidRPr="003C6ABF">
        <w:rPr>
          <w:rFonts w:ascii="Segoe UI" w:hAnsi="Segoe UI" w:cs="Segoe UI"/>
          <w:sz w:val="24"/>
          <w:szCs w:val="24"/>
        </w:rPr>
        <w:t>Education and Training Boards (ETB)</w:t>
      </w:r>
      <w:r w:rsidR="001B75BB" w:rsidRPr="003C6ABF">
        <w:rPr>
          <w:rFonts w:ascii="Segoe UI" w:hAnsi="Segoe UI" w:cs="Segoe UI"/>
          <w:sz w:val="24"/>
          <w:szCs w:val="24"/>
        </w:rPr>
        <w:t xml:space="preserve"> Act 2013, it is a statutory requirement for our ETB to adopt and publish a strategy statement every five years.</w:t>
      </w:r>
    </w:p>
    <w:p w14:paraId="254A6F22" w14:textId="3A220EB8" w:rsidR="00DB07A7" w:rsidRPr="003C6ABF" w:rsidRDefault="00DB07A7" w:rsidP="003C6ABF">
      <w:pPr>
        <w:spacing w:line="360" w:lineRule="auto"/>
        <w:jc w:val="left"/>
        <w:rPr>
          <w:rFonts w:ascii="Segoe UI" w:hAnsi="Segoe UI" w:cs="Segoe UI"/>
          <w:color w:val="000000" w:themeColor="text1"/>
          <w:sz w:val="24"/>
          <w:szCs w:val="24"/>
        </w:rPr>
      </w:pPr>
      <w:r w:rsidRPr="003C6ABF">
        <w:rPr>
          <w:rFonts w:ascii="Segoe UI" w:hAnsi="Segoe UI" w:cs="Segoe UI"/>
          <w:sz w:val="24"/>
          <w:szCs w:val="24"/>
        </w:rPr>
        <w:t>Kerry ETB's Strategy Statement 2023-2027 is our second strategy, which aims to build upon the solid foundation laid by our first strategy and the progress made since our establishment in 2013.</w:t>
      </w:r>
      <w:r w:rsidR="00DF3622" w:rsidRPr="003C6ABF">
        <w:rPr>
          <w:rFonts w:ascii="Segoe UI" w:hAnsi="Segoe UI" w:cs="Segoe UI"/>
          <w:sz w:val="24"/>
          <w:szCs w:val="24"/>
        </w:rPr>
        <w:t xml:space="preserve"> </w:t>
      </w:r>
      <w:r w:rsidRPr="003C6ABF">
        <w:rPr>
          <w:rFonts w:ascii="Segoe UI" w:hAnsi="Segoe UI" w:cs="Segoe UI"/>
          <w:color w:val="000000" w:themeColor="text1"/>
          <w:sz w:val="24"/>
          <w:szCs w:val="24"/>
        </w:rPr>
        <w:t>As an ETB, we place significant emphasis on innovation, forward-thinking, embracing change, and ensuring that those who engage in our services receive the highest quality education and training experiences.</w:t>
      </w:r>
    </w:p>
    <w:p w14:paraId="305404DE" w14:textId="09B08833" w:rsidR="00DF3622" w:rsidRPr="003C6ABF" w:rsidRDefault="00F8414E" w:rsidP="003C6ABF">
      <w:pPr>
        <w:spacing w:line="360" w:lineRule="auto"/>
        <w:jc w:val="left"/>
        <w:rPr>
          <w:rFonts w:ascii="Segoe UI" w:hAnsi="Segoe UI" w:cs="Segoe UI"/>
          <w:sz w:val="24"/>
          <w:szCs w:val="24"/>
        </w:rPr>
      </w:pPr>
      <w:r w:rsidRPr="003C6ABF">
        <w:rPr>
          <w:rFonts w:ascii="Segoe UI" w:hAnsi="Segoe UI" w:cs="Segoe UI"/>
          <w:color w:val="000000" w:themeColor="text1"/>
          <w:sz w:val="24"/>
          <w:szCs w:val="24"/>
        </w:rPr>
        <w:t>Kerry ETB is an essential public service in Kerry, with approximately</w:t>
      </w:r>
      <w:r w:rsidR="003C6ABF" w:rsidRPr="003C6ABF">
        <w:rPr>
          <w:rFonts w:ascii="Segoe UI" w:hAnsi="Segoe UI" w:cs="Segoe UI"/>
          <w:color w:val="000000" w:themeColor="text1"/>
          <w:sz w:val="24"/>
          <w:szCs w:val="24"/>
        </w:rPr>
        <w:t xml:space="preserve"> 670 part-time and 590 full-time </w:t>
      </w:r>
      <w:r w:rsidRPr="003C6ABF">
        <w:rPr>
          <w:rFonts w:ascii="Segoe UI" w:hAnsi="Segoe UI" w:cs="Segoe UI"/>
          <w:color w:val="000000" w:themeColor="text1"/>
          <w:sz w:val="24"/>
          <w:szCs w:val="24"/>
        </w:rPr>
        <w:t xml:space="preserve">staff providing services throughout the county. In 2022, our primary and post-primary schools had enrolments of circa </w:t>
      </w:r>
      <w:r w:rsidR="003C6ABF" w:rsidRPr="003C6ABF">
        <w:rPr>
          <w:rFonts w:ascii="Segoe UI" w:hAnsi="Segoe UI" w:cs="Segoe UI"/>
          <w:color w:val="000000" w:themeColor="text1"/>
          <w:sz w:val="24"/>
          <w:szCs w:val="24"/>
        </w:rPr>
        <w:t>2,900</w:t>
      </w:r>
      <w:r w:rsidRPr="003C6ABF">
        <w:rPr>
          <w:rFonts w:ascii="Segoe UI" w:hAnsi="Segoe UI" w:cs="Segoe UI"/>
          <w:color w:val="000000" w:themeColor="text1"/>
          <w:sz w:val="24"/>
          <w:szCs w:val="24"/>
        </w:rPr>
        <w:t xml:space="preserve"> students. Additionally, circa 14,000 further education and training beneficiaries</w:t>
      </w:r>
      <w:r w:rsidRPr="003C6ABF">
        <w:rPr>
          <w:rStyle w:val="FootnoteReference"/>
          <w:rFonts w:ascii="Segoe UI" w:hAnsi="Segoe UI" w:cs="Segoe UI"/>
          <w:color w:val="000000" w:themeColor="text1"/>
          <w:sz w:val="24"/>
          <w:szCs w:val="24"/>
        </w:rPr>
        <w:footnoteReference w:id="1"/>
      </w:r>
      <w:r w:rsidRPr="003C6ABF">
        <w:rPr>
          <w:rFonts w:ascii="Segoe UI" w:hAnsi="Segoe UI" w:cs="Segoe UI"/>
          <w:color w:val="000000" w:themeColor="text1"/>
          <w:sz w:val="24"/>
          <w:szCs w:val="24"/>
        </w:rPr>
        <w:t xml:space="preserve"> enrolled in 2022. </w:t>
      </w:r>
      <w:r w:rsidR="001B75BB" w:rsidRPr="003C6ABF">
        <w:rPr>
          <w:rFonts w:ascii="Segoe UI" w:hAnsi="Segoe UI" w:cs="Segoe UI"/>
          <w:color w:val="000000" w:themeColor="text1"/>
          <w:sz w:val="24"/>
          <w:szCs w:val="24"/>
        </w:rPr>
        <w:t xml:space="preserve">Our schools and centres are present in nearly every area of the county, contributing to a county-wide education and training infrastructure. </w:t>
      </w:r>
      <w:r w:rsidR="001B75BB" w:rsidRPr="003C6ABF">
        <w:rPr>
          <w:rFonts w:ascii="Segoe UI" w:hAnsi="Segoe UI" w:cs="Segoe UI"/>
          <w:sz w:val="24"/>
          <w:szCs w:val="24"/>
        </w:rPr>
        <w:t xml:space="preserve">Kerry ETB's role in </w:t>
      </w:r>
      <w:r w:rsidR="00DB07A7" w:rsidRPr="003C6ABF">
        <w:rPr>
          <w:rFonts w:ascii="Segoe UI" w:hAnsi="Segoe UI" w:cs="Segoe UI"/>
          <w:sz w:val="24"/>
          <w:szCs w:val="24"/>
        </w:rPr>
        <w:t>delivering</w:t>
      </w:r>
      <w:r w:rsidR="001B75BB" w:rsidRPr="003C6ABF">
        <w:rPr>
          <w:rFonts w:ascii="Segoe UI" w:hAnsi="Segoe UI" w:cs="Segoe UI"/>
          <w:sz w:val="24"/>
          <w:szCs w:val="24"/>
        </w:rPr>
        <w:t xml:space="preserve"> education and training services to local communities across this infrastructure </w:t>
      </w:r>
      <w:r w:rsidR="00DB07A7" w:rsidRPr="003C6ABF">
        <w:rPr>
          <w:rFonts w:ascii="Segoe UI" w:hAnsi="Segoe UI" w:cs="Segoe UI"/>
          <w:sz w:val="24"/>
          <w:szCs w:val="24"/>
        </w:rPr>
        <w:t xml:space="preserve">is essential to the support of the </w:t>
      </w:r>
      <w:r w:rsidR="001B75BB" w:rsidRPr="003C6ABF">
        <w:rPr>
          <w:rFonts w:ascii="Segoe UI" w:hAnsi="Segoe UI" w:cs="Segoe UI"/>
          <w:sz w:val="24"/>
          <w:szCs w:val="24"/>
        </w:rPr>
        <w:t>county's ongoing social and economic development. This strategy presents numerous opportunities</w:t>
      </w:r>
      <w:r w:rsidR="00DB07A7" w:rsidRPr="003C6ABF">
        <w:rPr>
          <w:rFonts w:ascii="Segoe UI" w:hAnsi="Segoe UI" w:cs="Segoe UI"/>
          <w:sz w:val="24"/>
          <w:szCs w:val="24"/>
        </w:rPr>
        <w:t xml:space="preserve"> for us</w:t>
      </w:r>
      <w:r w:rsidR="001B75BB" w:rsidRPr="003C6ABF">
        <w:rPr>
          <w:rFonts w:ascii="Segoe UI" w:hAnsi="Segoe UI" w:cs="Segoe UI"/>
          <w:sz w:val="24"/>
          <w:szCs w:val="24"/>
        </w:rPr>
        <w:t xml:space="preserve"> to strengthen, expand, and further develop this infrastructure.</w:t>
      </w:r>
    </w:p>
    <w:p w14:paraId="441AE6CE" w14:textId="4DDF84CA" w:rsidR="001B75BB" w:rsidRPr="003C6ABF" w:rsidRDefault="001B75BB" w:rsidP="003C6ABF">
      <w:pPr>
        <w:spacing w:line="360" w:lineRule="auto"/>
        <w:jc w:val="left"/>
        <w:rPr>
          <w:rFonts w:ascii="Segoe UI" w:hAnsi="Segoe UI" w:cs="Segoe UI"/>
          <w:sz w:val="24"/>
          <w:szCs w:val="24"/>
        </w:rPr>
      </w:pPr>
      <w:r w:rsidRPr="003C6ABF">
        <w:rPr>
          <w:rFonts w:ascii="Segoe UI" w:hAnsi="Segoe UI" w:cs="Segoe UI"/>
          <w:sz w:val="24"/>
          <w:szCs w:val="24"/>
        </w:rPr>
        <w:t xml:space="preserve">The Strategy Statement 2023-2027 outlines ambitious strategic objectives for the next five years to establish Kerry ETB as a leader in education and training provision. To achieve </w:t>
      </w:r>
      <w:r w:rsidR="00DB07A7" w:rsidRPr="003C6ABF">
        <w:rPr>
          <w:rFonts w:ascii="Segoe UI" w:hAnsi="Segoe UI" w:cs="Segoe UI"/>
          <w:sz w:val="24"/>
          <w:szCs w:val="24"/>
        </w:rPr>
        <w:t>this goal</w:t>
      </w:r>
      <w:r w:rsidRPr="003C6ABF">
        <w:rPr>
          <w:rFonts w:ascii="Segoe UI" w:hAnsi="Segoe UI" w:cs="Segoe UI"/>
          <w:sz w:val="24"/>
          <w:szCs w:val="24"/>
        </w:rPr>
        <w:t xml:space="preserve">, we will focus on enhancing the learner experience through prioritising high-quality service delivery and support, reinforcing organisational </w:t>
      </w:r>
      <w:r w:rsidR="000F5DFD" w:rsidRPr="003C6ABF">
        <w:rPr>
          <w:rFonts w:ascii="Segoe UI" w:hAnsi="Segoe UI" w:cs="Segoe UI"/>
          <w:sz w:val="24"/>
          <w:szCs w:val="24"/>
        </w:rPr>
        <w:t>cohesiveness</w:t>
      </w:r>
      <w:r w:rsidRPr="003C6ABF">
        <w:rPr>
          <w:rFonts w:ascii="Segoe UI" w:hAnsi="Segoe UI" w:cs="Segoe UI"/>
          <w:sz w:val="24"/>
          <w:szCs w:val="24"/>
        </w:rPr>
        <w:t xml:space="preserve">, and improving communication with the public. An inclusive, respectful culture will be the cornerstone for successfully implementing this strategy. </w:t>
      </w:r>
    </w:p>
    <w:p w14:paraId="5715385D" w14:textId="525428CF" w:rsidR="001B75BB" w:rsidRPr="003C6ABF" w:rsidRDefault="001B75BB" w:rsidP="003C6ABF">
      <w:pPr>
        <w:spacing w:line="360" w:lineRule="auto"/>
        <w:jc w:val="left"/>
        <w:rPr>
          <w:rFonts w:ascii="Segoe UI" w:hAnsi="Segoe UI" w:cs="Segoe UI"/>
          <w:sz w:val="24"/>
          <w:szCs w:val="24"/>
        </w:rPr>
      </w:pPr>
      <w:r w:rsidRPr="003C6ABF">
        <w:rPr>
          <w:rFonts w:ascii="Segoe UI" w:hAnsi="Segoe UI" w:cs="Segoe UI"/>
          <w:sz w:val="24"/>
          <w:szCs w:val="24"/>
        </w:rPr>
        <w:t xml:space="preserve">The strategy's implementation will be reviewed and assessed annually, with each </w:t>
      </w:r>
      <w:r w:rsidR="00B14E84" w:rsidRPr="003C6ABF">
        <w:rPr>
          <w:rFonts w:ascii="Segoe UI" w:hAnsi="Segoe UI" w:cs="Segoe UI"/>
          <w:sz w:val="24"/>
          <w:szCs w:val="24"/>
        </w:rPr>
        <w:t xml:space="preserve">implementation </w:t>
      </w:r>
      <w:r w:rsidRPr="003C6ABF">
        <w:rPr>
          <w:rFonts w:ascii="Segoe UI" w:hAnsi="Segoe UI" w:cs="Segoe UI"/>
          <w:sz w:val="24"/>
          <w:szCs w:val="24"/>
        </w:rPr>
        <w:t xml:space="preserve">report, service plan, and annual report documenting progress across each strategic area. Successful </w:t>
      </w:r>
      <w:r w:rsidR="000F5DFD" w:rsidRPr="003C6ABF">
        <w:rPr>
          <w:rFonts w:ascii="Segoe UI" w:hAnsi="Segoe UI" w:cs="Segoe UI"/>
          <w:sz w:val="24"/>
          <w:szCs w:val="24"/>
        </w:rPr>
        <w:t xml:space="preserve">implementation </w:t>
      </w:r>
      <w:r w:rsidRPr="003C6ABF">
        <w:rPr>
          <w:rFonts w:ascii="Segoe UI" w:hAnsi="Segoe UI" w:cs="Segoe UI"/>
          <w:sz w:val="24"/>
          <w:szCs w:val="24"/>
        </w:rPr>
        <w:t xml:space="preserve">of this strategy will reinforce Kerry ETB's role as a leader in education and training provision, maximising educational and training opportunities for people of all ages across the county. </w:t>
      </w:r>
    </w:p>
    <w:p w14:paraId="0A27EB8B" w14:textId="77777777" w:rsidR="005A7959" w:rsidRPr="003C6ABF" w:rsidRDefault="005A7959" w:rsidP="003C6ABF">
      <w:pPr>
        <w:spacing w:line="360" w:lineRule="auto"/>
        <w:jc w:val="left"/>
        <w:rPr>
          <w:rFonts w:ascii="Segoe UI" w:hAnsi="Segoe UI" w:cs="Segoe UI"/>
          <w:sz w:val="24"/>
          <w:szCs w:val="24"/>
        </w:rPr>
        <w:sectPr w:rsidR="005A7959" w:rsidRPr="003C6ABF" w:rsidSect="00DB07A7">
          <w:type w:val="continuous"/>
          <w:pgSz w:w="11906" w:h="16838"/>
          <w:pgMar w:top="1440" w:right="1440" w:bottom="1440" w:left="1440" w:header="708" w:footer="708" w:gutter="0"/>
          <w:cols w:space="708"/>
          <w:docGrid w:linePitch="360"/>
        </w:sectPr>
      </w:pPr>
    </w:p>
    <w:p w14:paraId="64202538" w14:textId="4FE3939E" w:rsidR="00D336DF" w:rsidRPr="003C6ABF" w:rsidRDefault="00DF3622" w:rsidP="003C6ABF">
      <w:pPr>
        <w:spacing w:line="360" w:lineRule="auto"/>
        <w:jc w:val="left"/>
        <w:rPr>
          <w:rFonts w:ascii="Segoe UI" w:hAnsi="Segoe UI" w:cs="Segoe UI"/>
          <w:sz w:val="24"/>
          <w:szCs w:val="24"/>
        </w:rPr>
      </w:pPr>
      <w:r w:rsidRPr="003C6ABF">
        <w:rPr>
          <w:rFonts w:ascii="Segoe UI" w:hAnsi="Segoe UI" w:cs="Segoe UI"/>
          <w:sz w:val="24"/>
          <w:szCs w:val="24"/>
        </w:rPr>
        <w:t xml:space="preserve">I wish to thank all involved in developing and publishing the strategy. I look </w:t>
      </w:r>
      <w:r w:rsidRPr="003C6ABF">
        <w:rPr>
          <w:rFonts w:ascii="Segoe UI" w:hAnsi="Segoe UI" w:cs="Segoe UI"/>
          <w:color w:val="000000" w:themeColor="text1"/>
          <w:sz w:val="24"/>
          <w:szCs w:val="24"/>
        </w:rPr>
        <w:t xml:space="preserve">forward to working with Board Members, the </w:t>
      </w:r>
      <w:r w:rsidR="001B75BB" w:rsidRPr="003C6ABF">
        <w:rPr>
          <w:rFonts w:ascii="Segoe UI" w:hAnsi="Segoe UI" w:cs="Segoe UI"/>
          <w:color w:val="000000" w:themeColor="text1"/>
          <w:sz w:val="24"/>
          <w:szCs w:val="24"/>
        </w:rPr>
        <w:t>Chief Executive Officer</w:t>
      </w:r>
      <w:r w:rsidRPr="003C6ABF">
        <w:rPr>
          <w:rFonts w:ascii="Segoe UI" w:hAnsi="Segoe UI" w:cs="Segoe UI"/>
          <w:color w:val="000000" w:themeColor="text1"/>
          <w:sz w:val="24"/>
          <w:szCs w:val="24"/>
        </w:rPr>
        <w:t xml:space="preserve">, </w:t>
      </w:r>
      <w:r w:rsidR="003C6ABF" w:rsidRPr="003C6ABF">
        <w:rPr>
          <w:rFonts w:ascii="Segoe UI" w:hAnsi="Segoe UI" w:cs="Segoe UI"/>
          <w:color w:val="000000" w:themeColor="text1"/>
          <w:sz w:val="24"/>
          <w:szCs w:val="24"/>
        </w:rPr>
        <w:t>d</w:t>
      </w:r>
      <w:r w:rsidRPr="003C6ABF">
        <w:rPr>
          <w:rFonts w:ascii="Segoe UI" w:hAnsi="Segoe UI" w:cs="Segoe UI"/>
          <w:color w:val="000000" w:themeColor="text1"/>
          <w:sz w:val="24"/>
          <w:szCs w:val="24"/>
        </w:rPr>
        <w:t>irectors, senior management and the entire staff team in successfully implement</w:t>
      </w:r>
      <w:r w:rsidR="00DB07A7" w:rsidRPr="003C6ABF">
        <w:rPr>
          <w:rFonts w:ascii="Segoe UI" w:hAnsi="Segoe UI" w:cs="Segoe UI"/>
          <w:color w:val="000000" w:themeColor="text1"/>
          <w:sz w:val="24"/>
          <w:szCs w:val="24"/>
        </w:rPr>
        <w:t xml:space="preserve">ing </w:t>
      </w:r>
      <w:r w:rsidRPr="003C6ABF">
        <w:rPr>
          <w:rFonts w:ascii="Segoe UI" w:hAnsi="Segoe UI" w:cs="Segoe UI"/>
          <w:color w:val="000000" w:themeColor="text1"/>
          <w:sz w:val="24"/>
          <w:szCs w:val="24"/>
        </w:rPr>
        <w:t xml:space="preserve">this strategy, enriching the lives of our </w:t>
      </w:r>
      <w:r w:rsidR="007A13BB" w:rsidRPr="003C6ABF">
        <w:rPr>
          <w:rFonts w:ascii="Segoe UI" w:hAnsi="Segoe UI" w:cs="Segoe UI"/>
          <w:color w:val="000000" w:themeColor="text1"/>
          <w:sz w:val="24"/>
          <w:szCs w:val="24"/>
        </w:rPr>
        <w:t xml:space="preserve">learners </w:t>
      </w:r>
      <w:r w:rsidRPr="003C6ABF">
        <w:rPr>
          <w:rFonts w:ascii="Segoe UI" w:hAnsi="Segoe UI" w:cs="Segoe UI"/>
          <w:color w:val="000000" w:themeColor="text1"/>
          <w:sz w:val="24"/>
          <w:szCs w:val="24"/>
        </w:rPr>
        <w:t xml:space="preserve">throughout </w:t>
      </w:r>
      <w:r w:rsidRPr="003C6ABF">
        <w:rPr>
          <w:rFonts w:ascii="Segoe UI" w:hAnsi="Segoe UI" w:cs="Segoe UI"/>
          <w:sz w:val="24"/>
          <w:szCs w:val="24"/>
        </w:rPr>
        <w:t xml:space="preserve">Kerry. </w:t>
      </w:r>
    </w:p>
    <w:p w14:paraId="4040C297" w14:textId="6FA4E394" w:rsidR="00D336DF" w:rsidRPr="003C6ABF" w:rsidRDefault="00D336DF" w:rsidP="003C6ABF">
      <w:pPr>
        <w:spacing w:before="0" w:beforeAutospacing="0" w:after="0" w:afterAutospacing="0" w:line="360" w:lineRule="auto"/>
        <w:jc w:val="left"/>
        <w:rPr>
          <w:rFonts w:ascii="Segoe UI" w:hAnsi="Segoe UI" w:cs="Segoe UI"/>
          <w:b/>
          <w:i/>
          <w:sz w:val="24"/>
          <w:szCs w:val="24"/>
        </w:rPr>
      </w:pPr>
    </w:p>
    <w:p w14:paraId="0F75EE41" w14:textId="1EEA54B0" w:rsidR="00DF3622" w:rsidRPr="003C6ABF" w:rsidRDefault="007A13BB" w:rsidP="003C6ABF">
      <w:pPr>
        <w:spacing w:before="0" w:beforeAutospacing="0" w:after="0" w:afterAutospacing="0" w:line="360" w:lineRule="auto"/>
        <w:jc w:val="left"/>
        <w:rPr>
          <w:rFonts w:ascii="Segoe UI" w:hAnsi="Segoe UI" w:cs="Segoe UI"/>
          <w:b/>
          <w:sz w:val="24"/>
          <w:szCs w:val="24"/>
        </w:rPr>
      </w:pPr>
      <w:r w:rsidRPr="003C6ABF">
        <w:rPr>
          <w:rFonts w:ascii="Segoe UI" w:hAnsi="Segoe UI" w:cs="Segoe UI"/>
          <w:b/>
          <w:sz w:val="24"/>
          <w:szCs w:val="24"/>
        </w:rPr>
        <w:t xml:space="preserve">Councillor </w:t>
      </w:r>
      <w:r w:rsidR="00DF3622" w:rsidRPr="003C6ABF">
        <w:rPr>
          <w:rFonts w:ascii="Segoe UI" w:hAnsi="Segoe UI" w:cs="Segoe UI"/>
          <w:b/>
          <w:sz w:val="24"/>
          <w:szCs w:val="24"/>
        </w:rPr>
        <w:t>Jim Finucane</w:t>
      </w:r>
    </w:p>
    <w:p w14:paraId="3A41ED75" w14:textId="64D8F67D" w:rsidR="00DF3622" w:rsidRPr="003C6ABF" w:rsidRDefault="003C6ABF" w:rsidP="003C6ABF">
      <w:pPr>
        <w:spacing w:before="0" w:beforeAutospacing="0" w:after="0" w:afterAutospacing="0" w:line="360" w:lineRule="auto"/>
        <w:jc w:val="left"/>
        <w:rPr>
          <w:rFonts w:ascii="Segoe UI" w:hAnsi="Segoe UI" w:cs="Segoe UI"/>
          <w:b/>
          <w:sz w:val="24"/>
          <w:szCs w:val="24"/>
        </w:rPr>
      </w:pPr>
      <w:r w:rsidRPr="003C6ABF">
        <w:rPr>
          <w:rFonts w:ascii="Segoe UI" w:hAnsi="Segoe UI" w:cs="Segoe UI"/>
          <w:b/>
          <w:sz w:val="24"/>
          <w:szCs w:val="24"/>
        </w:rPr>
        <w:t xml:space="preserve">Chairperson </w:t>
      </w:r>
    </w:p>
    <w:p w14:paraId="382985A7" w14:textId="77777777" w:rsidR="005A7959" w:rsidRPr="003C6ABF" w:rsidRDefault="005A7959" w:rsidP="005304FE">
      <w:pPr>
        <w:pStyle w:val="Heading1"/>
        <w:jc w:val="both"/>
        <w:rPr>
          <w:rFonts w:ascii="Cambria" w:hAnsi="Cambria"/>
          <w:b/>
          <w:color w:val="000000" w:themeColor="text1"/>
          <w:sz w:val="24"/>
          <w:szCs w:val="24"/>
        </w:rPr>
        <w:sectPr w:rsidR="005A7959" w:rsidRPr="003C6ABF" w:rsidSect="005A7959">
          <w:type w:val="continuous"/>
          <w:pgSz w:w="11906" w:h="16838"/>
          <w:pgMar w:top="1440" w:right="1440" w:bottom="1440" w:left="1440" w:header="708" w:footer="708" w:gutter="0"/>
          <w:cols w:space="708"/>
          <w:docGrid w:linePitch="360"/>
        </w:sectPr>
      </w:pPr>
    </w:p>
    <w:p w14:paraId="0BE1217E" w14:textId="3883ED0B" w:rsidR="005A7959" w:rsidRDefault="005A7959" w:rsidP="005304FE">
      <w:pPr>
        <w:pStyle w:val="Heading1"/>
        <w:jc w:val="both"/>
        <w:rPr>
          <w:rFonts w:ascii="Cambria" w:hAnsi="Cambria"/>
          <w:b/>
          <w:color w:val="000000" w:themeColor="text1"/>
          <w:sz w:val="36"/>
          <w:szCs w:val="36"/>
        </w:rPr>
        <w:sectPr w:rsidR="005A7959" w:rsidSect="005A7959">
          <w:type w:val="continuous"/>
          <w:pgSz w:w="11906" w:h="16838"/>
          <w:pgMar w:top="1440" w:right="1440" w:bottom="1440" w:left="1440" w:header="708" w:footer="708" w:gutter="0"/>
          <w:cols w:num="2" w:space="708"/>
          <w:docGrid w:linePitch="360"/>
        </w:sectPr>
      </w:pPr>
    </w:p>
    <w:p w14:paraId="0E3F840A" w14:textId="2968BA71" w:rsidR="00DF3622" w:rsidRPr="003C6ABF" w:rsidRDefault="00DF3622" w:rsidP="005304FE">
      <w:pPr>
        <w:pStyle w:val="Heading1"/>
        <w:jc w:val="both"/>
        <w:rPr>
          <w:rFonts w:ascii="Segoe UI" w:hAnsi="Segoe UI" w:cs="Segoe UI"/>
          <w:b/>
          <w:color w:val="000000" w:themeColor="text1"/>
          <w:sz w:val="36"/>
          <w:szCs w:val="36"/>
        </w:rPr>
      </w:pPr>
      <w:bookmarkStart w:id="1" w:name="_Toc138929301"/>
      <w:r w:rsidRPr="003C6ABF">
        <w:rPr>
          <w:rFonts w:ascii="Segoe UI" w:hAnsi="Segoe UI" w:cs="Segoe UI"/>
          <w:b/>
          <w:color w:val="000000" w:themeColor="text1"/>
          <w:sz w:val="36"/>
          <w:szCs w:val="36"/>
        </w:rPr>
        <w:t xml:space="preserve">Foreword by </w:t>
      </w:r>
      <w:r w:rsidR="00E63D06" w:rsidRPr="003C6ABF">
        <w:rPr>
          <w:rFonts w:ascii="Segoe UI" w:hAnsi="Segoe UI" w:cs="Segoe UI"/>
          <w:b/>
          <w:color w:val="000000" w:themeColor="text1"/>
          <w:sz w:val="36"/>
          <w:szCs w:val="36"/>
        </w:rPr>
        <w:t>O</w:t>
      </w:r>
      <w:r w:rsidR="00076E0C" w:rsidRPr="003C6ABF">
        <w:rPr>
          <w:rFonts w:ascii="Segoe UI" w:hAnsi="Segoe UI" w:cs="Segoe UI"/>
          <w:b/>
          <w:color w:val="000000" w:themeColor="text1"/>
          <w:sz w:val="36"/>
          <w:szCs w:val="36"/>
        </w:rPr>
        <w:t>ur</w:t>
      </w:r>
      <w:r w:rsidRPr="003C6ABF">
        <w:rPr>
          <w:rFonts w:ascii="Segoe UI" w:hAnsi="Segoe UI" w:cs="Segoe UI"/>
          <w:b/>
          <w:color w:val="000000" w:themeColor="text1"/>
          <w:sz w:val="36"/>
          <w:szCs w:val="36"/>
        </w:rPr>
        <w:t xml:space="preserve"> Chief Executive Officer</w:t>
      </w:r>
      <w:bookmarkEnd w:id="1"/>
    </w:p>
    <w:p w14:paraId="35B921A4" w14:textId="77777777" w:rsidR="00DF3622" w:rsidRPr="003C6ABF" w:rsidRDefault="00DF3622" w:rsidP="003C6ABF">
      <w:pPr>
        <w:spacing w:line="360" w:lineRule="auto"/>
        <w:jc w:val="left"/>
        <w:rPr>
          <w:rFonts w:ascii="Segoe UI" w:hAnsi="Segoe UI" w:cs="Segoe UI"/>
          <w:sz w:val="24"/>
          <w:szCs w:val="24"/>
        </w:rPr>
      </w:pPr>
      <w:r w:rsidRPr="003C6ABF">
        <w:rPr>
          <w:rFonts w:ascii="Segoe UI" w:hAnsi="Segoe UI" w:cs="Segoe UI"/>
          <w:sz w:val="24"/>
          <w:szCs w:val="24"/>
        </w:rPr>
        <w:t xml:space="preserve">I am delighted to welcome you to the Kerry ETB Strategy Statement 2023-2027, which sets out the roadmap for the </w:t>
      </w:r>
      <w:r w:rsidR="00770308" w:rsidRPr="003C6ABF">
        <w:rPr>
          <w:rFonts w:ascii="Segoe UI" w:hAnsi="Segoe UI" w:cs="Segoe UI"/>
          <w:sz w:val="24"/>
          <w:szCs w:val="24"/>
        </w:rPr>
        <w:t xml:space="preserve">continued </w:t>
      </w:r>
      <w:r w:rsidR="001B75BB" w:rsidRPr="003C6ABF">
        <w:rPr>
          <w:rFonts w:ascii="Segoe UI" w:hAnsi="Segoe UI" w:cs="Segoe UI"/>
          <w:sz w:val="24"/>
          <w:szCs w:val="24"/>
        </w:rPr>
        <w:t xml:space="preserve">development of our organisation </w:t>
      </w:r>
      <w:r w:rsidRPr="003C6ABF">
        <w:rPr>
          <w:rFonts w:ascii="Segoe UI" w:hAnsi="Segoe UI" w:cs="Segoe UI"/>
          <w:sz w:val="24"/>
          <w:szCs w:val="24"/>
        </w:rPr>
        <w:t xml:space="preserve">over the next five years. </w:t>
      </w:r>
    </w:p>
    <w:p w14:paraId="1A4C584A" w14:textId="16A24F92" w:rsidR="00DF3622" w:rsidRPr="003C6ABF" w:rsidRDefault="00DF3622" w:rsidP="003C6ABF">
      <w:pPr>
        <w:spacing w:line="360" w:lineRule="auto"/>
        <w:jc w:val="left"/>
        <w:rPr>
          <w:rFonts w:ascii="Segoe UI" w:hAnsi="Segoe UI" w:cs="Segoe UI"/>
          <w:sz w:val="24"/>
          <w:szCs w:val="24"/>
        </w:rPr>
      </w:pPr>
      <w:r w:rsidRPr="003C6ABF">
        <w:rPr>
          <w:rFonts w:ascii="Segoe UI" w:hAnsi="Segoe UI" w:cs="Segoe UI"/>
          <w:sz w:val="24"/>
          <w:szCs w:val="24"/>
        </w:rPr>
        <w:t>In developing this strategy,</w:t>
      </w:r>
      <w:r w:rsidR="00FC4A44" w:rsidRPr="003C6ABF">
        <w:rPr>
          <w:rFonts w:ascii="Segoe UI" w:hAnsi="Segoe UI" w:cs="Segoe UI"/>
          <w:sz w:val="24"/>
          <w:szCs w:val="24"/>
        </w:rPr>
        <w:t xml:space="preserve"> we endeavoured to follow </w:t>
      </w:r>
      <w:r w:rsidRPr="003C6ABF">
        <w:rPr>
          <w:rFonts w:ascii="Segoe UI" w:hAnsi="Segoe UI" w:cs="Segoe UI"/>
          <w:sz w:val="24"/>
          <w:szCs w:val="24"/>
        </w:rPr>
        <w:t>a "future back"</w:t>
      </w:r>
      <w:r w:rsidR="008F5E6D" w:rsidRPr="003C6ABF">
        <w:rPr>
          <w:rFonts w:ascii="Segoe UI" w:hAnsi="Segoe UI" w:cs="Segoe UI"/>
          <w:sz w:val="24"/>
          <w:szCs w:val="24"/>
        </w:rPr>
        <w:t xml:space="preserve"> </w:t>
      </w:r>
      <w:r w:rsidR="00FC4A44" w:rsidRPr="003C6ABF">
        <w:rPr>
          <w:rFonts w:ascii="Segoe UI" w:hAnsi="Segoe UI" w:cs="Segoe UI"/>
          <w:sz w:val="24"/>
          <w:szCs w:val="24"/>
        </w:rPr>
        <w:t xml:space="preserve">process, differing somewhat from the traditional </w:t>
      </w:r>
      <w:r w:rsidRPr="003C6ABF">
        <w:rPr>
          <w:rFonts w:ascii="Segoe UI" w:hAnsi="Segoe UI" w:cs="Segoe UI"/>
          <w:sz w:val="24"/>
          <w:szCs w:val="24"/>
        </w:rPr>
        <w:t>"present forward"</w:t>
      </w:r>
      <w:r w:rsidR="00FC4A44" w:rsidRPr="003C6ABF">
        <w:rPr>
          <w:rFonts w:ascii="Segoe UI" w:hAnsi="Segoe UI" w:cs="Segoe UI"/>
          <w:sz w:val="24"/>
          <w:szCs w:val="24"/>
        </w:rPr>
        <w:t xml:space="preserve"> approach</w:t>
      </w:r>
      <w:r w:rsidR="00DB07A7" w:rsidRPr="003C6ABF">
        <w:rPr>
          <w:rFonts w:ascii="Segoe UI" w:hAnsi="Segoe UI" w:cs="Segoe UI"/>
          <w:sz w:val="24"/>
          <w:szCs w:val="24"/>
        </w:rPr>
        <w:t>,</w:t>
      </w:r>
      <w:r w:rsidR="00FC4A44" w:rsidRPr="003C6ABF">
        <w:rPr>
          <w:rFonts w:ascii="Segoe UI" w:hAnsi="Segoe UI" w:cs="Segoe UI"/>
          <w:sz w:val="24"/>
          <w:szCs w:val="24"/>
        </w:rPr>
        <w:t xml:space="preserve"> which was followed for the previous </w:t>
      </w:r>
      <w:r w:rsidR="008F5E6D" w:rsidRPr="003C6ABF">
        <w:rPr>
          <w:rFonts w:ascii="Segoe UI" w:hAnsi="Segoe UI" w:cs="Segoe UI"/>
          <w:sz w:val="24"/>
          <w:szCs w:val="24"/>
        </w:rPr>
        <w:t>strategy statement.</w:t>
      </w:r>
      <w:r w:rsidRPr="003C6ABF">
        <w:rPr>
          <w:rFonts w:ascii="Segoe UI" w:hAnsi="Segoe UI" w:cs="Segoe UI"/>
          <w:sz w:val="24"/>
          <w:szCs w:val="24"/>
        </w:rPr>
        <w:t xml:space="preserve"> Essentially</w:t>
      </w:r>
      <w:r w:rsidR="00FC4A44" w:rsidRPr="003C6ABF">
        <w:rPr>
          <w:rFonts w:ascii="Segoe UI" w:hAnsi="Segoe UI" w:cs="Segoe UI"/>
          <w:sz w:val="24"/>
          <w:szCs w:val="24"/>
        </w:rPr>
        <w:t xml:space="preserve">, </w:t>
      </w:r>
      <w:r w:rsidR="00DB07A7" w:rsidRPr="003C6ABF">
        <w:rPr>
          <w:rFonts w:ascii="Segoe UI" w:hAnsi="Segoe UI" w:cs="Segoe UI"/>
          <w:sz w:val="24"/>
          <w:szCs w:val="24"/>
        </w:rPr>
        <w:t>the "future back" process focused</w:t>
      </w:r>
      <w:r w:rsidRPr="003C6ABF">
        <w:rPr>
          <w:rFonts w:ascii="Segoe UI" w:hAnsi="Segoe UI" w:cs="Segoe UI"/>
          <w:sz w:val="24"/>
          <w:szCs w:val="24"/>
        </w:rPr>
        <w:t xml:space="preserve"> on </w:t>
      </w:r>
      <w:r w:rsidR="00FD6A6F" w:rsidRPr="003C6ABF">
        <w:rPr>
          <w:rFonts w:ascii="Segoe UI" w:hAnsi="Segoe UI" w:cs="Segoe UI"/>
          <w:sz w:val="24"/>
          <w:szCs w:val="24"/>
        </w:rPr>
        <w:t>creating</w:t>
      </w:r>
      <w:r w:rsidRPr="003C6ABF">
        <w:rPr>
          <w:rFonts w:ascii="Segoe UI" w:hAnsi="Segoe UI" w:cs="Segoe UI"/>
          <w:sz w:val="24"/>
          <w:szCs w:val="24"/>
        </w:rPr>
        <w:t xml:space="preserve"> a shared vision for the organisation's positioning in 2027 and identifying the strategic objectives that need to be prioritised over the next five years to realise this shared vision.</w:t>
      </w:r>
    </w:p>
    <w:p w14:paraId="5DB5184B" w14:textId="52C46820" w:rsidR="00DB07A7" w:rsidRPr="003C6ABF" w:rsidRDefault="00DF3622" w:rsidP="003C6ABF">
      <w:pPr>
        <w:spacing w:line="360" w:lineRule="auto"/>
        <w:jc w:val="left"/>
        <w:rPr>
          <w:rFonts w:ascii="Segoe UI" w:hAnsi="Segoe UI" w:cs="Segoe UI"/>
          <w:sz w:val="24"/>
          <w:szCs w:val="24"/>
        </w:rPr>
      </w:pPr>
      <w:r w:rsidRPr="003C6ABF">
        <w:rPr>
          <w:rFonts w:ascii="Segoe UI" w:hAnsi="Segoe UI" w:cs="Segoe UI"/>
          <w:sz w:val="24"/>
          <w:szCs w:val="24"/>
        </w:rPr>
        <w:t xml:space="preserve">Experiences from recent years and extraordinary world events like the COVID-19 pandemic have highlighted the need for all strategic planning </w:t>
      </w:r>
      <w:r w:rsidR="00DB07A7" w:rsidRPr="003C6ABF">
        <w:rPr>
          <w:rFonts w:ascii="Segoe UI" w:hAnsi="Segoe UI" w:cs="Segoe UI"/>
          <w:sz w:val="24"/>
          <w:szCs w:val="24"/>
        </w:rPr>
        <w:t>to</w:t>
      </w:r>
      <w:r w:rsidRPr="003C6ABF">
        <w:rPr>
          <w:rFonts w:ascii="Segoe UI" w:hAnsi="Segoe UI" w:cs="Segoe UI"/>
          <w:sz w:val="24"/>
          <w:szCs w:val="24"/>
        </w:rPr>
        <w:t xml:space="preserve"> remain agile and responsive while maintaining </w:t>
      </w:r>
      <w:r w:rsidR="00DB07A7" w:rsidRPr="003C6ABF">
        <w:rPr>
          <w:rFonts w:ascii="Segoe UI" w:hAnsi="Segoe UI" w:cs="Segoe UI"/>
          <w:sz w:val="24"/>
          <w:szCs w:val="24"/>
        </w:rPr>
        <w:t>a clear concentration on s</w:t>
      </w:r>
      <w:r w:rsidRPr="003C6ABF">
        <w:rPr>
          <w:rFonts w:ascii="Segoe UI" w:hAnsi="Segoe UI" w:cs="Segoe UI"/>
          <w:sz w:val="24"/>
          <w:szCs w:val="24"/>
        </w:rPr>
        <w:t xml:space="preserve">trategic direction. </w:t>
      </w:r>
      <w:r w:rsidR="00DB07A7" w:rsidRPr="003C6ABF">
        <w:rPr>
          <w:rFonts w:ascii="Segoe UI" w:hAnsi="Segoe UI" w:cs="Segoe UI"/>
          <w:sz w:val="24"/>
          <w:szCs w:val="24"/>
        </w:rPr>
        <w:t>Developing our strategy, we are placing significant emphasis on enhancing our agility, responsiveness, and proactiveness.</w:t>
      </w:r>
    </w:p>
    <w:p w14:paraId="24AA0059" w14:textId="33AAD580" w:rsidR="00DF3622" w:rsidRPr="003C6ABF" w:rsidRDefault="005A7959" w:rsidP="003C6ABF">
      <w:pPr>
        <w:spacing w:line="360" w:lineRule="auto"/>
        <w:jc w:val="left"/>
        <w:rPr>
          <w:rFonts w:ascii="Segoe UI" w:hAnsi="Segoe UI" w:cs="Segoe UI"/>
          <w:sz w:val="24"/>
          <w:szCs w:val="24"/>
        </w:rPr>
      </w:pPr>
      <w:r w:rsidRPr="003C6ABF">
        <w:rPr>
          <w:rFonts w:ascii="Segoe UI" w:hAnsi="Segoe UI" w:cs="Segoe UI"/>
          <w:sz w:val="24"/>
          <w:szCs w:val="24"/>
        </w:rPr>
        <w:t>ETBs</w:t>
      </w:r>
      <w:r w:rsidR="00DF3622" w:rsidRPr="003C6ABF">
        <w:rPr>
          <w:rFonts w:ascii="Segoe UI" w:hAnsi="Segoe UI" w:cs="Segoe UI"/>
          <w:sz w:val="24"/>
          <w:szCs w:val="24"/>
        </w:rPr>
        <w:t xml:space="preserve"> were established on July 1</w:t>
      </w:r>
      <w:r w:rsidR="00DF3622" w:rsidRPr="003C6ABF">
        <w:rPr>
          <w:rFonts w:ascii="Segoe UI" w:hAnsi="Segoe UI" w:cs="Segoe UI"/>
          <w:sz w:val="24"/>
          <w:szCs w:val="24"/>
          <w:vertAlign w:val="superscript"/>
        </w:rPr>
        <w:t>st</w:t>
      </w:r>
      <w:r w:rsidR="00DF3622" w:rsidRPr="003C6ABF">
        <w:rPr>
          <w:rFonts w:ascii="Segoe UI" w:hAnsi="Segoe UI" w:cs="Segoe UI"/>
          <w:sz w:val="24"/>
          <w:szCs w:val="24"/>
        </w:rPr>
        <w:t xml:space="preserve"> 2013, and the training function was integrated later</w:t>
      </w:r>
      <w:r w:rsidR="00FD6A6F" w:rsidRPr="003C6ABF">
        <w:rPr>
          <w:rFonts w:ascii="Segoe UI" w:hAnsi="Segoe UI" w:cs="Segoe UI"/>
          <w:sz w:val="24"/>
          <w:szCs w:val="24"/>
        </w:rPr>
        <w:t xml:space="preserve"> </w:t>
      </w:r>
      <w:r w:rsidR="00DF3622" w:rsidRPr="003C6ABF">
        <w:rPr>
          <w:rFonts w:ascii="Segoe UI" w:hAnsi="Segoe UI" w:cs="Segoe UI"/>
          <w:sz w:val="24"/>
          <w:szCs w:val="24"/>
        </w:rPr>
        <w:t>on January 1</w:t>
      </w:r>
      <w:r w:rsidR="00DF3622" w:rsidRPr="003C6ABF">
        <w:rPr>
          <w:rFonts w:ascii="Segoe UI" w:hAnsi="Segoe UI" w:cs="Segoe UI"/>
          <w:sz w:val="24"/>
          <w:szCs w:val="24"/>
          <w:vertAlign w:val="superscript"/>
        </w:rPr>
        <w:t>st</w:t>
      </w:r>
      <w:r w:rsidR="00DF3622" w:rsidRPr="003C6ABF">
        <w:rPr>
          <w:rFonts w:ascii="Segoe UI" w:hAnsi="Segoe UI" w:cs="Segoe UI"/>
          <w:sz w:val="24"/>
          <w:szCs w:val="24"/>
        </w:rPr>
        <w:t xml:space="preserve"> 2014</w:t>
      </w:r>
      <w:r w:rsidR="00DB07A7" w:rsidRPr="003C6ABF">
        <w:rPr>
          <w:rFonts w:ascii="Segoe UI" w:hAnsi="Segoe UI" w:cs="Segoe UI"/>
          <w:sz w:val="24"/>
          <w:szCs w:val="24"/>
        </w:rPr>
        <w:t>. W</w:t>
      </w:r>
      <w:r w:rsidR="005D5E79" w:rsidRPr="003C6ABF">
        <w:rPr>
          <w:rFonts w:ascii="Segoe UI" w:hAnsi="Segoe UI" w:cs="Segoe UI"/>
          <w:sz w:val="24"/>
          <w:szCs w:val="24"/>
        </w:rPr>
        <w:t>ith such sectoral reform</w:t>
      </w:r>
      <w:r w:rsidR="00DB07A7" w:rsidRPr="003C6ABF">
        <w:rPr>
          <w:rFonts w:ascii="Segoe UI" w:hAnsi="Segoe UI" w:cs="Segoe UI"/>
          <w:sz w:val="24"/>
          <w:szCs w:val="24"/>
        </w:rPr>
        <w:t>,</w:t>
      </w:r>
      <w:r w:rsidR="005D5E79" w:rsidRPr="003C6ABF">
        <w:rPr>
          <w:rFonts w:ascii="Segoe UI" w:hAnsi="Segoe UI" w:cs="Segoe UI"/>
          <w:sz w:val="24"/>
          <w:szCs w:val="24"/>
        </w:rPr>
        <w:t xml:space="preserve"> we </w:t>
      </w:r>
      <w:r w:rsidR="008F5E6D" w:rsidRPr="003C6ABF">
        <w:rPr>
          <w:rFonts w:ascii="Segoe UI" w:hAnsi="Segoe UI" w:cs="Segoe UI"/>
          <w:sz w:val="24"/>
          <w:szCs w:val="24"/>
        </w:rPr>
        <w:t xml:space="preserve">understood </w:t>
      </w:r>
      <w:r w:rsidR="00770308" w:rsidRPr="003C6ABF">
        <w:rPr>
          <w:rFonts w:ascii="Segoe UI" w:hAnsi="Segoe UI" w:cs="Segoe UI"/>
          <w:sz w:val="24"/>
          <w:szCs w:val="24"/>
        </w:rPr>
        <w:t xml:space="preserve">there </w:t>
      </w:r>
      <w:r w:rsidR="00DF3622" w:rsidRPr="003C6ABF">
        <w:rPr>
          <w:rFonts w:ascii="Segoe UI" w:hAnsi="Segoe UI" w:cs="Segoe UI"/>
          <w:sz w:val="24"/>
          <w:szCs w:val="24"/>
        </w:rPr>
        <w:t xml:space="preserve">would be a </w:t>
      </w:r>
      <w:r w:rsidR="001B75BB" w:rsidRPr="003C6ABF">
        <w:rPr>
          <w:rFonts w:ascii="Segoe UI" w:hAnsi="Segoe UI" w:cs="Segoe UI"/>
          <w:sz w:val="24"/>
          <w:szCs w:val="24"/>
        </w:rPr>
        <w:t>transition period</w:t>
      </w:r>
      <w:r w:rsidR="005D5E79" w:rsidRPr="003C6ABF">
        <w:rPr>
          <w:rFonts w:ascii="Segoe UI" w:hAnsi="Segoe UI" w:cs="Segoe UI"/>
          <w:sz w:val="24"/>
          <w:szCs w:val="24"/>
        </w:rPr>
        <w:t xml:space="preserve"> </w:t>
      </w:r>
      <w:r w:rsidR="00DF3622" w:rsidRPr="003C6ABF">
        <w:rPr>
          <w:rFonts w:ascii="Segoe UI" w:hAnsi="Segoe UI" w:cs="Segoe UI"/>
          <w:sz w:val="24"/>
          <w:szCs w:val="24"/>
        </w:rPr>
        <w:t xml:space="preserve">followed by a period of transformation. </w:t>
      </w:r>
      <w:r w:rsidR="005D5E79" w:rsidRPr="003C6ABF">
        <w:rPr>
          <w:rFonts w:ascii="Segoe UI" w:hAnsi="Segoe UI" w:cs="Segoe UI"/>
          <w:sz w:val="24"/>
          <w:szCs w:val="24"/>
        </w:rPr>
        <w:t xml:space="preserve">The </w:t>
      </w:r>
      <w:r w:rsidR="00DB07A7" w:rsidRPr="003C6ABF">
        <w:rPr>
          <w:rFonts w:ascii="Segoe UI" w:hAnsi="Segoe UI" w:cs="Segoe UI"/>
          <w:sz w:val="24"/>
          <w:szCs w:val="24"/>
        </w:rPr>
        <w:t>“present forward” approach adopted in developing t</w:t>
      </w:r>
      <w:r w:rsidR="005D5E79" w:rsidRPr="003C6ABF">
        <w:rPr>
          <w:rFonts w:ascii="Segoe UI" w:hAnsi="Segoe UI" w:cs="Segoe UI"/>
          <w:sz w:val="24"/>
          <w:szCs w:val="24"/>
        </w:rPr>
        <w:t xml:space="preserve">he </w:t>
      </w:r>
      <w:r w:rsidR="00DF3622" w:rsidRPr="003C6ABF">
        <w:rPr>
          <w:rFonts w:ascii="Segoe UI" w:hAnsi="Segoe UI" w:cs="Segoe UI"/>
          <w:sz w:val="24"/>
          <w:szCs w:val="24"/>
        </w:rPr>
        <w:t>Kerry ETB Strategy Statement 2018-2022 was primarily grounded in consolidating these reforms</w:t>
      </w:r>
      <w:r w:rsidR="005D5E79" w:rsidRPr="003C6ABF">
        <w:rPr>
          <w:rFonts w:ascii="Segoe UI" w:hAnsi="Segoe UI" w:cs="Segoe UI"/>
          <w:sz w:val="24"/>
          <w:szCs w:val="24"/>
        </w:rPr>
        <w:t xml:space="preserve">. This new strategy </w:t>
      </w:r>
      <w:r w:rsidR="00DF3622" w:rsidRPr="003C6ABF">
        <w:rPr>
          <w:rFonts w:ascii="Segoe UI" w:hAnsi="Segoe UI" w:cs="Segoe UI"/>
          <w:sz w:val="24"/>
          <w:szCs w:val="24"/>
        </w:rPr>
        <w:t xml:space="preserve">is very much focused on the </w:t>
      </w:r>
      <w:r w:rsidR="00DB07A7" w:rsidRPr="003C6ABF">
        <w:rPr>
          <w:rFonts w:ascii="Segoe UI" w:hAnsi="Segoe UI" w:cs="Segoe UI"/>
          <w:sz w:val="24"/>
          <w:szCs w:val="24"/>
        </w:rPr>
        <w:t xml:space="preserve">transformation we want to have achieved by 2027. </w:t>
      </w:r>
    </w:p>
    <w:p w14:paraId="5CF4F19E" w14:textId="615BCD84" w:rsidR="005D5E79" w:rsidRPr="003C6ABF" w:rsidRDefault="00DB07A7" w:rsidP="003C6ABF">
      <w:pPr>
        <w:spacing w:line="360" w:lineRule="auto"/>
        <w:jc w:val="left"/>
        <w:rPr>
          <w:rFonts w:ascii="Segoe UI" w:hAnsi="Segoe UI" w:cs="Segoe UI"/>
          <w:sz w:val="24"/>
          <w:szCs w:val="24"/>
        </w:rPr>
      </w:pPr>
      <w:r w:rsidRPr="003C6ABF">
        <w:rPr>
          <w:rFonts w:ascii="Segoe UI" w:hAnsi="Segoe UI" w:cs="Segoe UI"/>
          <w:sz w:val="24"/>
          <w:szCs w:val="24"/>
        </w:rPr>
        <w:t xml:space="preserve">The strategy’s </w:t>
      </w:r>
      <w:r w:rsidR="003C6ABF">
        <w:rPr>
          <w:rFonts w:ascii="Segoe UI" w:hAnsi="Segoe UI" w:cs="Segoe UI"/>
          <w:sz w:val="24"/>
          <w:szCs w:val="24"/>
        </w:rPr>
        <w:t>five goals</w:t>
      </w:r>
      <w:r w:rsidRPr="003C6ABF">
        <w:rPr>
          <w:rFonts w:ascii="Segoe UI" w:hAnsi="Segoe UI" w:cs="Segoe UI"/>
          <w:sz w:val="24"/>
          <w:szCs w:val="24"/>
        </w:rPr>
        <w:t xml:space="preserve"> objectives are underpinned by the requirements of transformation, which, while achievable, may be challenging du</w:t>
      </w:r>
      <w:r w:rsidR="00F8414E" w:rsidRPr="003C6ABF">
        <w:rPr>
          <w:rFonts w:ascii="Segoe UI" w:hAnsi="Segoe UI" w:cs="Segoe UI"/>
          <w:sz w:val="24"/>
          <w:szCs w:val="24"/>
        </w:rPr>
        <w:t xml:space="preserve">e to the very nature of change. </w:t>
      </w:r>
      <w:r w:rsidR="005D5E79" w:rsidRPr="003C6ABF">
        <w:rPr>
          <w:rFonts w:ascii="Segoe UI" w:hAnsi="Segoe UI" w:cs="Segoe UI"/>
          <w:color w:val="000000" w:themeColor="text1"/>
          <w:sz w:val="24"/>
          <w:szCs w:val="24"/>
        </w:rPr>
        <w:t xml:space="preserve">The </w:t>
      </w:r>
      <w:r w:rsidRPr="003C6ABF">
        <w:rPr>
          <w:rFonts w:ascii="Segoe UI" w:hAnsi="Segoe UI" w:cs="Segoe UI"/>
          <w:color w:val="000000" w:themeColor="text1"/>
          <w:sz w:val="24"/>
          <w:szCs w:val="24"/>
        </w:rPr>
        <w:t>importance</w:t>
      </w:r>
      <w:r w:rsidR="005D5E79" w:rsidRPr="003C6ABF">
        <w:rPr>
          <w:rFonts w:ascii="Segoe UI" w:hAnsi="Segoe UI" w:cs="Segoe UI"/>
          <w:color w:val="000000" w:themeColor="text1"/>
          <w:sz w:val="24"/>
          <w:szCs w:val="24"/>
        </w:rPr>
        <w:t xml:space="preserve"> of positioning the organisation as an innovative provider of education and training services that meet the future needs of </w:t>
      </w:r>
      <w:r w:rsidR="00B14E84" w:rsidRPr="003C6ABF">
        <w:rPr>
          <w:rFonts w:ascii="Segoe UI" w:hAnsi="Segoe UI" w:cs="Segoe UI"/>
          <w:color w:val="000000" w:themeColor="text1"/>
          <w:sz w:val="24"/>
          <w:szCs w:val="24"/>
        </w:rPr>
        <w:t>learners</w:t>
      </w:r>
      <w:r w:rsidR="005D5E79" w:rsidRPr="003C6ABF">
        <w:rPr>
          <w:rFonts w:ascii="Segoe UI" w:hAnsi="Segoe UI" w:cs="Segoe UI"/>
          <w:color w:val="000000" w:themeColor="text1"/>
          <w:sz w:val="24"/>
          <w:szCs w:val="24"/>
        </w:rPr>
        <w:t xml:space="preserve"> cannot be underestimated. As an organisation, we need to remain innovative and energised in ensuring our primary, post-primary, further edu</w:t>
      </w:r>
      <w:r w:rsidRPr="003C6ABF">
        <w:rPr>
          <w:rFonts w:ascii="Segoe UI" w:hAnsi="Segoe UI" w:cs="Segoe UI"/>
          <w:color w:val="000000" w:themeColor="text1"/>
          <w:sz w:val="24"/>
          <w:szCs w:val="24"/>
        </w:rPr>
        <w:t xml:space="preserve">cation and training, </w:t>
      </w:r>
      <w:r w:rsidR="005D5E79" w:rsidRPr="003C6ABF">
        <w:rPr>
          <w:rFonts w:ascii="Segoe UI" w:hAnsi="Segoe UI" w:cs="Segoe UI"/>
          <w:color w:val="000000" w:themeColor="text1"/>
          <w:sz w:val="24"/>
          <w:szCs w:val="24"/>
        </w:rPr>
        <w:t>and corporate support services evolve and adapt to meet the</w:t>
      </w:r>
      <w:r w:rsidRPr="003C6ABF">
        <w:rPr>
          <w:rFonts w:ascii="Segoe UI" w:hAnsi="Segoe UI" w:cs="Segoe UI"/>
          <w:color w:val="000000" w:themeColor="text1"/>
          <w:sz w:val="24"/>
          <w:szCs w:val="24"/>
        </w:rPr>
        <w:t xml:space="preserve"> needs of our stakeholders. </w:t>
      </w:r>
      <w:r w:rsidR="005D5E79" w:rsidRPr="003C6ABF">
        <w:rPr>
          <w:rFonts w:ascii="Segoe UI" w:hAnsi="Segoe UI" w:cs="Segoe UI"/>
          <w:color w:val="000000" w:themeColor="text1"/>
          <w:sz w:val="24"/>
          <w:szCs w:val="24"/>
        </w:rPr>
        <w:t xml:space="preserve"> </w:t>
      </w:r>
    </w:p>
    <w:p w14:paraId="51963898" w14:textId="2A64CCCE" w:rsidR="00D336DF" w:rsidRPr="003C6ABF" w:rsidRDefault="00DF3622" w:rsidP="003C6ABF">
      <w:pPr>
        <w:spacing w:line="360" w:lineRule="auto"/>
        <w:jc w:val="left"/>
        <w:rPr>
          <w:rFonts w:ascii="Segoe UI" w:hAnsi="Segoe UI" w:cs="Segoe UI"/>
          <w:sz w:val="24"/>
          <w:szCs w:val="24"/>
        </w:rPr>
      </w:pPr>
      <w:r w:rsidRPr="003C6ABF">
        <w:rPr>
          <w:rFonts w:ascii="Segoe UI" w:hAnsi="Segoe UI" w:cs="Segoe UI"/>
          <w:color w:val="000000" w:themeColor="text1"/>
          <w:sz w:val="24"/>
          <w:szCs w:val="24"/>
        </w:rPr>
        <w:t xml:space="preserve">The development of this strategy involved </w:t>
      </w:r>
      <w:r w:rsidR="005D5E79" w:rsidRPr="003C6ABF">
        <w:rPr>
          <w:rFonts w:ascii="Segoe UI" w:hAnsi="Segoe UI" w:cs="Segoe UI"/>
          <w:color w:val="000000" w:themeColor="text1"/>
          <w:sz w:val="24"/>
          <w:szCs w:val="24"/>
        </w:rPr>
        <w:t>extensive consultation with c</w:t>
      </w:r>
      <w:r w:rsidRPr="003C6ABF">
        <w:rPr>
          <w:rFonts w:ascii="Segoe UI" w:hAnsi="Segoe UI" w:cs="Segoe UI"/>
          <w:color w:val="000000" w:themeColor="text1"/>
          <w:sz w:val="24"/>
          <w:szCs w:val="24"/>
        </w:rPr>
        <w:t>ontributions from the ETB Board</w:t>
      </w:r>
      <w:r w:rsidR="00213E73" w:rsidRPr="003C6ABF">
        <w:rPr>
          <w:rFonts w:ascii="Segoe UI" w:hAnsi="Segoe UI" w:cs="Segoe UI"/>
          <w:color w:val="000000" w:themeColor="text1"/>
          <w:sz w:val="24"/>
          <w:szCs w:val="24"/>
        </w:rPr>
        <w:t xml:space="preserve"> and subcommittees</w:t>
      </w:r>
      <w:r w:rsidRPr="003C6ABF">
        <w:rPr>
          <w:rFonts w:ascii="Segoe UI" w:hAnsi="Segoe UI" w:cs="Segoe UI"/>
          <w:color w:val="000000" w:themeColor="text1"/>
          <w:sz w:val="24"/>
          <w:szCs w:val="24"/>
        </w:rPr>
        <w:t xml:space="preserve">, </w:t>
      </w:r>
      <w:r w:rsidR="00770308" w:rsidRPr="003C6ABF">
        <w:rPr>
          <w:rFonts w:ascii="Segoe UI" w:hAnsi="Segoe UI" w:cs="Segoe UI"/>
          <w:color w:val="000000" w:themeColor="text1"/>
          <w:sz w:val="24"/>
          <w:szCs w:val="24"/>
        </w:rPr>
        <w:t xml:space="preserve">directors, </w:t>
      </w:r>
      <w:r w:rsidRPr="003C6ABF">
        <w:rPr>
          <w:rFonts w:ascii="Segoe UI" w:hAnsi="Segoe UI" w:cs="Segoe UI"/>
          <w:color w:val="000000" w:themeColor="text1"/>
          <w:sz w:val="24"/>
          <w:szCs w:val="24"/>
        </w:rPr>
        <w:t xml:space="preserve">senior management, staff, </w:t>
      </w:r>
      <w:r w:rsidR="00E32F4D" w:rsidRPr="003C6ABF">
        <w:rPr>
          <w:rFonts w:ascii="Segoe UI" w:hAnsi="Segoe UI" w:cs="Segoe UI"/>
          <w:color w:val="000000" w:themeColor="text1"/>
          <w:sz w:val="24"/>
          <w:szCs w:val="24"/>
        </w:rPr>
        <w:t>learners</w:t>
      </w:r>
      <w:r w:rsidRPr="003C6ABF">
        <w:rPr>
          <w:rFonts w:ascii="Segoe UI" w:hAnsi="Segoe UI" w:cs="Segoe UI"/>
          <w:color w:val="000000" w:themeColor="text1"/>
          <w:sz w:val="24"/>
          <w:szCs w:val="24"/>
        </w:rPr>
        <w:t xml:space="preserve">, </w:t>
      </w:r>
      <w:r w:rsidR="00213E73" w:rsidRPr="003C6ABF">
        <w:rPr>
          <w:rFonts w:ascii="Segoe UI" w:hAnsi="Segoe UI" w:cs="Segoe UI"/>
          <w:color w:val="000000" w:themeColor="text1"/>
          <w:sz w:val="24"/>
          <w:szCs w:val="24"/>
        </w:rPr>
        <w:t>parents</w:t>
      </w:r>
      <w:r w:rsidR="00213E73" w:rsidRPr="003C6ABF">
        <w:rPr>
          <w:rFonts w:ascii="Segoe UI" w:hAnsi="Segoe UI" w:cs="Segoe UI"/>
          <w:sz w:val="24"/>
          <w:szCs w:val="24"/>
        </w:rPr>
        <w:t xml:space="preserve">, </w:t>
      </w:r>
      <w:r w:rsidRPr="003C6ABF">
        <w:rPr>
          <w:rFonts w:ascii="Segoe UI" w:hAnsi="Segoe UI" w:cs="Segoe UI"/>
          <w:sz w:val="24"/>
          <w:szCs w:val="24"/>
        </w:rPr>
        <w:t xml:space="preserve">and </w:t>
      </w:r>
      <w:r w:rsidR="00DB07A7" w:rsidRPr="003C6ABF">
        <w:rPr>
          <w:rFonts w:ascii="Segoe UI" w:hAnsi="Segoe UI" w:cs="Segoe UI"/>
          <w:sz w:val="24"/>
          <w:szCs w:val="24"/>
        </w:rPr>
        <w:t xml:space="preserve">other </w:t>
      </w:r>
      <w:r w:rsidRPr="003C6ABF">
        <w:rPr>
          <w:rFonts w:ascii="Segoe UI" w:hAnsi="Segoe UI" w:cs="Segoe UI"/>
          <w:sz w:val="24"/>
          <w:szCs w:val="24"/>
        </w:rPr>
        <w:t>stakeholders. I thank all involved in the process for their contributions, and I am confident that by continuing to work together</w:t>
      </w:r>
      <w:r w:rsidR="00857F4C" w:rsidRPr="003C6ABF">
        <w:rPr>
          <w:rFonts w:ascii="Segoe UI" w:hAnsi="Segoe UI" w:cs="Segoe UI"/>
          <w:sz w:val="24"/>
          <w:szCs w:val="24"/>
        </w:rPr>
        <w:t>,</w:t>
      </w:r>
      <w:r w:rsidRPr="003C6ABF">
        <w:rPr>
          <w:rFonts w:ascii="Segoe UI" w:hAnsi="Segoe UI" w:cs="Segoe UI"/>
          <w:sz w:val="24"/>
          <w:szCs w:val="24"/>
        </w:rPr>
        <w:t xml:space="preserve"> we can realise </w:t>
      </w:r>
      <w:r w:rsidR="00DB07A7" w:rsidRPr="003C6ABF">
        <w:rPr>
          <w:rFonts w:ascii="Segoe UI" w:hAnsi="Segoe UI" w:cs="Segoe UI"/>
          <w:sz w:val="24"/>
          <w:szCs w:val="24"/>
        </w:rPr>
        <w:t>our</w:t>
      </w:r>
      <w:r w:rsidRPr="003C6ABF">
        <w:rPr>
          <w:rFonts w:ascii="Segoe UI" w:hAnsi="Segoe UI" w:cs="Segoe UI"/>
          <w:sz w:val="24"/>
          <w:szCs w:val="24"/>
        </w:rPr>
        <w:t xml:space="preserve"> shared vision for Kerry ETB's positioning in 2027.</w:t>
      </w:r>
    </w:p>
    <w:p w14:paraId="015B4D2A" w14:textId="46B7A5C7" w:rsidR="00D336DF" w:rsidRPr="003C6ABF" w:rsidRDefault="00D336DF" w:rsidP="003C6ABF">
      <w:pPr>
        <w:spacing w:before="0" w:beforeAutospacing="0" w:after="0" w:afterAutospacing="0" w:line="360" w:lineRule="auto"/>
        <w:jc w:val="left"/>
        <w:rPr>
          <w:rFonts w:ascii="Segoe UI" w:hAnsi="Segoe UI" w:cs="Segoe UI"/>
          <w:b/>
          <w:sz w:val="24"/>
          <w:szCs w:val="24"/>
        </w:rPr>
      </w:pPr>
    </w:p>
    <w:p w14:paraId="26AC018D" w14:textId="77777777" w:rsidR="00DF3622" w:rsidRPr="003C6ABF" w:rsidRDefault="00DF3622" w:rsidP="003C6ABF">
      <w:pPr>
        <w:spacing w:before="0" w:beforeAutospacing="0" w:after="0" w:afterAutospacing="0" w:line="360" w:lineRule="auto"/>
        <w:jc w:val="left"/>
        <w:rPr>
          <w:rFonts w:ascii="Segoe UI" w:hAnsi="Segoe UI" w:cs="Segoe UI"/>
          <w:b/>
          <w:sz w:val="24"/>
          <w:szCs w:val="24"/>
        </w:rPr>
      </w:pPr>
      <w:r w:rsidRPr="003C6ABF">
        <w:rPr>
          <w:rFonts w:ascii="Segoe UI" w:hAnsi="Segoe UI" w:cs="Segoe UI"/>
          <w:b/>
          <w:sz w:val="24"/>
          <w:szCs w:val="24"/>
        </w:rPr>
        <w:t>Colm McEvoy</w:t>
      </w:r>
    </w:p>
    <w:p w14:paraId="2FC44808" w14:textId="77777777" w:rsidR="00DF3622" w:rsidRPr="003C6ABF" w:rsidRDefault="00DF3622" w:rsidP="003C6ABF">
      <w:pPr>
        <w:spacing w:before="0" w:beforeAutospacing="0" w:after="0" w:afterAutospacing="0" w:line="360" w:lineRule="auto"/>
        <w:jc w:val="left"/>
        <w:rPr>
          <w:rFonts w:ascii="Segoe UI" w:hAnsi="Segoe UI" w:cs="Segoe UI"/>
          <w:b/>
          <w:sz w:val="24"/>
          <w:szCs w:val="24"/>
        </w:rPr>
      </w:pPr>
      <w:r w:rsidRPr="003C6ABF">
        <w:rPr>
          <w:rFonts w:ascii="Segoe UI" w:hAnsi="Segoe UI" w:cs="Segoe UI"/>
          <w:b/>
          <w:sz w:val="24"/>
          <w:szCs w:val="24"/>
        </w:rPr>
        <w:t>Chief Executive Officer</w:t>
      </w:r>
    </w:p>
    <w:p w14:paraId="25A27105" w14:textId="77777777" w:rsidR="001F5B37" w:rsidRPr="003C6ABF" w:rsidRDefault="001F5B37" w:rsidP="003C6ABF">
      <w:pPr>
        <w:spacing w:line="360" w:lineRule="auto"/>
        <w:rPr>
          <w:rFonts w:ascii="Cambria" w:hAnsi="Cambria"/>
          <w:b/>
          <w:sz w:val="24"/>
          <w:szCs w:val="24"/>
          <w:highlight w:val="yellow"/>
        </w:rPr>
      </w:pPr>
    </w:p>
    <w:p w14:paraId="63D68ED4" w14:textId="77777777" w:rsidR="001F5B37" w:rsidRDefault="001F5B37" w:rsidP="00076E0C">
      <w:pPr>
        <w:rPr>
          <w:rFonts w:ascii="Cambria" w:hAnsi="Cambria"/>
          <w:b/>
          <w:sz w:val="28"/>
          <w:szCs w:val="28"/>
          <w:highlight w:val="yellow"/>
        </w:rPr>
      </w:pPr>
    </w:p>
    <w:p w14:paraId="3727A887" w14:textId="77777777" w:rsidR="003C6ABF" w:rsidRDefault="003C6ABF">
      <w:pPr>
        <w:spacing w:before="0" w:beforeAutospacing="0" w:after="0" w:afterAutospacing="0"/>
        <w:jc w:val="left"/>
        <w:rPr>
          <w:rFonts w:ascii="Segoe UI" w:eastAsiaTheme="majorEastAsia" w:hAnsi="Segoe UI" w:cs="Segoe UI"/>
          <w:b/>
          <w:color w:val="000000" w:themeColor="text1"/>
          <w:sz w:val="36"/>
          <w:szCs w:val="32"/>
        </w:rPr>
      </w:pPr>
      <w:r>
        <w:rPr>
          <w:rFonts w:ascii="Segoe UI" w:hAnsi="Segoe UI" w:cs="Segoe UI"/>
          <w:b/>
          <w:color w:val="000000" w:themeColor="text1"/>
          <w:sz w:val="36"/>
        </w:rPr>
        <w:br w:type="page"/>
      </w:r>
    </w:p>
    <w:p w14:paraId="4680E3B7" w14:textId="7C432677" w:rsidR="00857F4C" w:rsidRPr="005A7959" w:rsidRDefault="00076E0C" w:rsidP="005304FE">
      <w:pPr>
        <w:pStyle w:val="Heading1"/>
        <w:jc w:val="both"/>
        <w:rPr>
          <w:rFonts w:ascii="Segoe UI" w:hAnsi="Segoe UI" w:cs="Segoe UI"/>
          <w:b/>
          <w:color w:val="000000" w:themeColor="text1"/>
          <w:sz w:val="36"/>
        </w:rPr>
      </w:pPr>
      <w:bookmarkStart w:id="2" w:name="_Toc138929302"/>
      <w:r w:rsidRPr="005A7959">
        <w:rPr>
          <w:rFonts w:ascii="Segoe UI" w:hAnsi="Segoe UI" w:cs="Segoe UI"/>
          <w:b/>
          <w:color w:val="000000" w:themeColor="text1"/>
          <w:sz w:val="36"/>
        </w:rPr>
        <w:t xml:space="preserve">Kerry ETB: Our </w:t>
      </w:r>
      <w:r w:rsidR="00857F4C" w:rsidRPr="005A7959">
        <w:rPr>
          <w:rFonts w:ascii="Segoe UI" w:hAnsi="Segoe UI" w:cs="Segoe UI"/>
          <w:b/>
          <w:color w:val="000000" w:themeColor="text1"/>
          <w:sz w:val="36"/>
        </w:rPr>
        <w:t>Community</w:t>
      </w:r>
      <w:bookmarkEnd w:id="2"/>
    </w:p>
    <w:p w14:paraId="59ACC03E" w14:textId="77777777" w:rsidR="00857F4C" w:rsidRPr="005A7959" w:rsidRDefault="00857F4C" w:rsidP="005449BB">
      <w:pPr>
        <w:jc w:val="left"/>
        <w:rPr>
          <w:rFonts w:ascii="Segoe UI" w:hAnsi="Segoe UI" w:cs="Segoe UI"/>
          <w:b/>
          <w:sz w:val="28"/>
          <w:szCs w:val="28"/>
        </w:rPr>
      </w:pPr>
      <w:r w:rsidRPr="005A7959">
        <w:rPr>
          <w:rFonts w:ascii="Segoe UI" w:hAnsi="Segoe UI" w:cs="Segoe UI"/>
          <w:b/>
          <w:sz w:val="28"/>
          <w:szCs w:val="28"/>
        </w:rPr>
        <w:t>Profile of Kerry ETB</w:t>
      </w:r>
    </w:p>
    <w:p w14:paraId="6971724F" w14:textId="2DFDDED7" w:rsidR="005D5E79" w:rsidRPr="003C6ABF" w:rsidRDefault="001B75BB" w:rsidP="003C6ABF">
      <w:pPr>
        <w:widowControl w:val="0"/>
        <w:autoSpaceDE w:val="0"/>
        <w:autoSpaceDN w:val="0"/>
        <w:spacing w:before="24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Kerry ETB was established</w:t>
      </w:r>
      <w:r w:rsidR="005D5E79" w:rsidRPr="003C6ABF">
        <w:rPr>
          <w:rFonts w:ascii="Segoe UI" w:eastAsia="Times New Roman" w:hAnsi="Segoe UI" w:cs="Segoe UI"/>
          <w:color w:val="000000"/>
          <w:sz w:val="24"/>
        </w:rPr>
        <w:t xml:space="preserve"> on July 1</w:t>
      </w:r>
      <w:r w:rsidR="005D5E79" w:rsidRPr="003C6ABF">
        <w:rPr>
          <w:rFonts w:ascii="Segoe UI" w:eastAsia="Times New Roman" w:hAnsi="Segoe UI" w:cs="Segoe UI"/>
          <w:color w:val="000000"/>
          <w:sz w:val="24"/>
          <w:vertAlign w:val="superscript"/>
        </w:rPr>
        <w:t>st</w:t>
      </w:r>
      <w:r w:rsidR="005D5E79" w:rsidRPr="003C6ABF">
        <w:rPr>
          <w:rFonts w:ascii="Segoe UI" w:eastAsia="Times New Roman" w:hAnsi="Segoe UI" w:cs="Segoe UI"/>
          <w:color w:val="000000"/>
          <w:sz w:val="24"/>
        </w:rPr>
        <w:t xml:space="preserve"> 2013</w:t>
      </w:r>
      <w:r w:rsidR="00DB07A7" w:rsidRPr="003C6ABF">
        <w:rPr>
          <w:rFonts w:ascii="Segoe UI" w:eastAsia="Times New Roman" w:hAnsi="Segoe UI" w:cs="Segoe UI"/>
          <w:color w:val="000000"/>
          <w:sz w:val="24"/>
        </w:rPr>
        <w:t>,</w:t>
      </w:r>
      <w:r w:rsidR="005D5E79" w:rsidRPr="003C6ABF">
        <w:rPr>
          <w:rFonts w:ascii="Segoe UI" w:eastAsia="Times New Roman" w:hAnsi="Segoe UI" w:cs="Segoe UI"/>
          <w:color w:val="000000"/>
          <w:sz w:val="24"/>
        </w:rPr>
        <w:t xml:space="preserve"> </w:t>
      </w:r>
      <w:r w:rsidRPr="003C6ABF">
        <w:rPr>
          <w:rFonts w:ascii="Segoe UI" w:eastAsia="Times New Roman" w:hAnsi="Segoe UI" w:cs="Segoe UI"/>
          <w:color w:val="000000"/>
          <w:sz w:val="24"/>
        </w:rPr>
        <w:t xml:space="preserve">in line with the ETB Act 2013. In accordance with this Act, vocational education committees across Ireland were dissolved, with all service delivery transferring to the 16 newly founded ETBs. </w:t>
      </w:r>
      <w:r w:rsidR="005D5E79" w:rsidRPr="003C6ABF">
        <w:rPr>
          <w:rFonts w:ascii="Segoe UI" w:eastAsia="Times New Roman" w:hAnsi="Segoe UI" w:cs="Segoe UI"/>
          <w:color w:val="000000"/>
          <w:sz w:val="24"/>
        </w:rPr>
        <w:t>On January 1</w:t>
      </w:r>
      <w:r w:rsidR="005D5E79" w:rsidRPr="003C6ABF">
        <w:rPr>
          <w:rFonts w:ascii="Segoe UI" w:eastAsia="Times New Roman" w:hAnsi="Segoe UI" w:cs="Segoe UI"/>
          <w:color w:val="000000"/>
          <w:sz w:val="24"/>
          <w:vertAlign w:val="superscript"/>
        </w:rPr>
        <w:t>st</w:t>
      </w:r>
      <w:r w:rsidR="008F5E6D" w:rsidRPr="003C6ABF">
        <w:rPr>
          <w:rFonts w:ascii="Segoe UI" w:eastAsia="Times New Roman" w:hAnsi="Segoe UI" w:cs="Segoe UI"/>
          <w:color w:val="000000"/>
          <w:sz w:val="24"/>
        </w:rPr>
        <w:t xml:space="preserve"> 2014, the training function, </w:t>
      </w:r>
      <w:r w:rsidR="005D5E79" w:rsidRPr="003C6ABF">
        <w:rPr>
          <w:rFonts w:ascii="Segoe UI" w:eastAsia="Times New Roman" w:hAnsi="Segoe UI" w:cs="Segoe UI"/>
          <w:color w:val="000000"/>
          <w:sz w:val="24"/>
        </w:rPr>
        <w:t>form</w:t>
      </w:r>
      <w:r w:rsidR="008F5E6D" w:rsidRPr="003C6ABF">
        <w:rPr>
          <w:rFonts w:ascii="Segoe UI" w:eastAsia="Times New Roman" w:hAnsi="Segoe UI" w:cs="Segoe UI"/>
          <w:color w:val="000000"/>
          <w:sz w:val="24"/>
        </w:rPr>
        <w:t xml:space="preserve">erly provided by FÁS, </w:t>
      </w:r>
      <w:r w:rsidR="005D5E79" w:rsidRPr="003C6ABF">
        <w:rPr>
          <w:rFonts w:ascii="Segoe UI" w:eastAsia="Times New Roman" w:hAnsi="Segoe UI" w:cs="Segoe UI"/>
          <w:color w:val="000000"/>
          <w:sz w:val="24"/>
        </w:rPr>
        <w:t>was integrated into Kerry ETB.</w:t>
      </w:r>
    </w:p>
    <w:p w14:paraId="6D22DDFD" w14:textId="07A4C474" w:rsidR="001B75BB" w:rsidRPr="003C6ABF" w:rsidRDefault="008F5E6D" w:rsidP="003C6ABF">
      <w:pPr>
        <w:widowControl w:val="0"/>
        <w:autoSpaceDE w:val="0"/>
        <w:autoSpaceDN w:val="0"/>
        <w:spacing w:before="24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 xml:space="preserve">Our mission at </w:t>
      </w:r>
      <w:r w:rsidR="001B75BB" w:rsidRPr="003C6ABF">
        <w:rPr>
          <w:rFonts w:ascii="Segoe UI" w:eastAsia="Times New Roman" w:hAnsi="Segoe UI" w:cs="Segoe UI"/>
          <w:color w:val="000000"/>
          <w:sz w:val="24"/>
        </w:rPr>
        <w:t xml:space="preserve">Kerry ETB </w:t>
      </w:r>
      <w:r w:rsidR="005D5E79" w:rsidRPr="003C6ABF">
        <w:rPr>
          <w:rFonts w:ascii="Segoe UI" w:eastAsia="Times New Roman" w:hAnsi="Segoe UI" w:cs="Segoe UI"/>
          <w:color w:val="000000"/>
          <w:sz w:val="24"/>
        </w:rPr>
        <w:t>is to</w:t>
      </w:r>
      <w:r w:rsidR="001B75BB" w:rsidRPr="003C6ABF">
        <w:rPr>
          <w:rFonts w:ascii="Segoe UI" w:eastAsia="Times New Roman" w:hAnsi="Segoe UI" w:cs="Segoe UI"/>
          <w:color w:val="000000"/>
          <w:sz w:val="24"/>
        </w:rPr>
        <w:t xml:space="preserve"> promote the development of a lifelong </w:t>
      </w:r>
      <w:r w:rsidR="003C6ABF">
        <w:rPr>
          <w:rFonts w:ascii="Segoe UI" w:eastAsia="Times New Roman" w:hAnsi="Segoe UI" w:cs="Segoe UI"/>
          <w:color w:val="000000"/>
          <w:sz w:val="24"/>
        </w:rPr>
        <w:t xml:space="preserve">and life-wide </w:t>
      </w:r>
      <w:r w:rsidR="001B75BB" w:rsidRPr="003C6ABF">
        <w:rPr>
          <w:rFonts w:ascii="Segoe UI" w:eastAsia="Times New Roman" w:hAnsi="Segoe UI" w:cs="Segoe UI"/>
          <w:color w:val="000000"/>
          <w:sz w:val="24"/>
        </w:rPr>
        <w:t xml:space="preserve">learning society in Kerry so that all who live here have access to education and training. </w:t>
      </w:r>
    </w:p>
    <w:p w14:paraId="6DAB361B" w14:textId="7CDF8C76" w:rsidR="001B75BB" w:rsidRPr="003C6ABF" w:rsidRDefault="001B75BB" w:rsidP="003C6ABF">
      <w:pPr>
        <w:widowControl w:val="0"/>
        <w:autoSpaceDE w:val="0"/>
        <w:autoSpaceDN w:val="0"/>
        <w:spacing w:before="24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 xml:space="preserve">Kerry ETB delivers the full range of education and training services to learners of </w:t>
      </w:r>
      <w:r w:rsidR="00DB07A7" w:rsidRPr="003C6ABF">
        <w:rPr>
          <w:rFonts w:ascii="Segoe UI" w:eastAsia="Times New Roman" w:hAnsi="Segoe UI" w:cs="Segoe UI"/>
          <w:color w:val="000000"/>
          <w:sz w:val="24"/>
        </w:rPr>
        <w:t>all ages</w:t>
      </w:r>
      <w:r w:rsidRPr="003C6ABF">
        <w:rPr>
          <w:rFonts w:ascii="Segoe UI" w:eastAsia="Times New Roman" w:hAnsi="Segoe UI" w:cs="Segoe UI"/>
          <w:color w:val="000000"/>
          <w:sz w:val="24"/>
        </w:rPr>
        <w:t xml:space="preserve">. Our wide-ranging services are delivered throughout the county and extend to include: </w:t>
      </w:r>
    </w:p>
    <w:p w14:paraId="5C47AC1C" w14:textId="77777777" w:rsidR="001B75BB" w:rsidRPr="003C6ABF" w:rsidRDefault="001B75BB" w:rsidP="003C6ABF">
      <w:pPr>
        <w:pStyle w:val="ListParagraph"/>
        <w:widowControl w:val="0"/>
        <w:numPr>
          <w:ilvl w:val="0"/>
          <w:numId w:val="5"/>
        </w:numPr>
        <w:autoSpaceDE w:val="0"/>
        <w:autoSpaceDN w:val="0"/>
        <w:spacing w:before="24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 xml:space="preserve">Primary (community national school) education </w:t>
      </w:r>
    </w:p>
    <w:p w14:paraId="44A28337" w14:textId="36087355" w:rsidR="001B75BB" w:rsidRPr="003C6ABF" w:rsidRDefault="001B75BB" w:rsidP="003C6ABF">
      <w:pPr>
        <w:pStyle w:val="ListParagraph"/>
        <w:widowControl w:val="0"/>
        <w:numPr>
          <w:ilvl w:val="0"/>
          <w:numId w:val="5"/>
        </w:numPr>
        <w:autoSpaceDE w:val="0"/>
        <w:autoSpaceDN w:val="0"/>
        <w:spacing w:before="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Post-primary (second-level) education</w:t>
      </w:r>
    </w:p>
    <w:p w14:paraId="542E66E4" w14:textId="77777777" w:rsidR="00FD6A6F" w:rsidRPr="003C6ABF" w:rsidRDefault="00FD6A6F" w:rsidP="003C6ABF">
      <w:pPr>
        <w:pStyle w:val="ListParagraph"/>
        <w:widowControl w:val="0"/>
        <w:numPr>
          <w:ilvl w:val="0"/>
          <w:numId w:val="5"/>
        </w:numPr>
        <w:autoSpaceDE w:val="0"/>
        <w:autoSpaceDN w:val="0"/>
        <w:spacing w:before="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Youthreach</w:t>
      </w:r>
    </w:p>
    <w:p w14:paraId="3795654D" w14:textId="02B3EC73" w:rsidR="00B14E84" w:rsidRPr="003C6ABF" w:rsidRDefault="00B14E84" w:rsidP="003C6ABF">
      <w:pPr>
        <w:pStyle w:val="ListParagraph"/>
        <w:widowControl w:val="0"/>
        <w:numPr>
          <w:ilvl w:val="0"/>
          <w:numId w:val="5"/>
        </w:numPr>
        <w:autoSpaceDE w:val="0"/>
        <w:autoSpaceDN w:val="0"/>
        <w:spacing w:before="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Further education and training</w:t>
      </w:r>
    </w:p>
    <w:p w14:paraId="4B82A7BB" w14:textId="3177E8B9" w:rsidR="00FD6A6F" w:rsidRPr="003C6ABF" w:rsidRDefault="00FD6A6F" w:rsidP="003C6ABF">
      <w:pPr>
        <w:pStyle w:val="ListParagraph"/>
        <w:widowControl w:val="0"/>
        <w:numPr>
          <w:ilvl w:val="0"/>
          <w:numId w:val="5"/>
        </w:numPr>
        <w:autoSpaceDE w:val="0"/>
        <w:autoSpaceDN w:val="0"/>
        <w:spacing w:before="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Outdoor recreation and education</w:t>
      </w:r>
    </w:p>
    <w:p w14:paraId="3BF1AE76" w14:textId="699FF799" w:rsidR="00B14E84" w:rsidRPr="003C6ABF" w:rsidRDefault="00B14E84" w:rsidP="003C6ABF">
      <w:pPr>
        <w:pStyle w:val="ListParagraph"/>
        <w:widowControl w:val="0"/>
        <w:numPr>
          <w:ilvl w:val="0"/>
          <w:numId w:val="5"/>
        </w:numPr>
        <w:autoSpaceDE w:val="0"/>
        <w:autoSpaceDN w:val="0"/>
        <w:spacing w:before="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Learner supports</w:t>
      </w:r>
    </w:p>
    <w:p w14:paraId="4A1E460C" w14:textId="77777777" w:rsidR="00FD6A6F" w:rsidRPr="003C6ABF" w:rsidRDefault="00FD6A6F" w:rsidP="003C6ABF">
      <w:pPr>
        <w:pStyle w:val="ListParagraph"/>
        <w:widowControl w:val="0"/>
        <w:numPr>
          <w:ilvl w:val="0"/>
          <w:numId w:val="5"/>
        </w:numPr>
        <w:autoSpaceDE w:val="0"/>
        <w:autoSpaceDN w:val="0"/>
        <w:spacing w:before="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Regional Education and Language Team (REALT)</w:t>
      </w:r>
    </w:p>
    <w:p w14:paraId="7A84E00A" w14:textId="1C4A7F6D" w:rsidR="00FD6A6F" w:rsidRPr="003C6ABF" w:rsidRDefault="00FD6A6F" w:rsidP="003C6ABF">
      <w:pPr>
        <w:pStyle w:val="ListParagraph"/>
        <w:widowControl w:val="0"/>
        <w:numPr>
          <w:ilvl w:val="0"/>
          <w:numId w:val="5"/>
        </w:numPr>
        <w:autoSpaceDE w:val="0"/>
        <w:autoSpaceDN w:val="0"/>
        <w:spacing w:before="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 xml:space="preserve">Youth </w:t>
      </w:r>
    </w:p>
    <w:p w14:paraId="1405362E" w14:textId="77777777" w:rsidR="00FD6A6F" w:rsidRPr="003C6ABF" w:rsidRDefault="00FD6A6F" w:rsidP="003C6ABF">
      <w:pPr>
        <w:pStyle w:val="ListParagraph"/>
        <w:widowControl w:val="0"/>
        <w:numPr>
          <w:ilvl w:val="0"/>
          <w:numId w:val="5"/>
        </w:numPr>
        <w:autoSpaceDE w:val="0"/>
        <w:autoSpaceDN w:val="0"/>
        <w:spacing w:before="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Creativity and music</w:t>
      </w:r>
    </w:p>
    <w:p w14:paraId="27CAE69D" w14:textId="77777777" w:rsidR="00DB07A7" w:rsidRPr="003C6ABF" w:rsidRDefault="00DB07A7" w:rsidP="003C6ABF">
      <w:pPr>
        <w:pStyle w:val="ListParagraph"/>
        <w:widowControl w:val="0"/>
        <w:numPr>
          <w:ilvl w:val="0"/>
          <w:numId w:val="5"/>
        </w:numPr>
        <w:autoSpaceDE w:val="0"/>
        <w:autoSpaceDN w:val="0"/>
        <w:spacing w:before="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Irish language</w:t>
      </w:r>
    </w:p>
    <w:p w14:paraId="40AA67B7" w14:textId="5C003A9A" w:rsidR="001B75BB" w:rsidRDefault="001B75BB" w:rsidP="003C6ABF">
      <w:pPr>
        <w:pStyle w:val="ListParagraph"/>
        <w:widowControl w:val="0"/>
        <w:numPr>
          <w:ilvl w:val="0"/>
          <w:numId w:val="5"/>
        </w:numPr>
        <w:autoSpaceDE w:val="0"/>
        <w:autoSpaceDN w:val="0"/>
        <w:spacing w:before="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Corporate supports</w:t>
      </w:r>
    </w:p>
    <w:p w14:paraId="0FD515F7" w14:textId="77777777" w:rsidR="003C6ABF" w:rsidRPr="003C6ABF" w:rsidRDefault="003C6ABF" w:rsidP="003C6ABF">
      <w:pPr>
        <w:pStyle w:val="ListParagraph"/>
        <w:widowControl w:val="0"/>
        <w:autoSpaceDE w:val="0"/>
        <w:autoSpaceDN w:val="0"/>
        <w:spacing w:before="0" w:beforeAutospacing="0" w:after="0" w:afterAutospacing="0" w:line="360" w:lineRule="auto"/>
        <w:jc w:val="left"/>
        <w:rPr>
          <w:rFonts w:ascii="Segoe UI" w:eastAsia="Times New Roman" w:hAnsi="Segoe UI" w:cs="Segoe UI"/>
          <w:color w:val="000000"/>
          <w:sz w:val="24"/>
        </w:rPr>
      </w:pPr>
    </w:p>
    <w:p w14:paraId="6459ACAC" w14:textId="1A4AEB69" w:rsidR="001B75BB" w:rsidRPr="003C6ABF" w:rsidRDefault="001B75BB" w:rsidP="003C6ABF">
      <w:pPr>
        <w:widowControl w:val="0"/>
        <w:autoSpaceDE w:val="0"/>
        <w:autoSpaceDN w:val="0"/>
        <w:spacing w:before="24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Kerry ETB adopts a multifaceted approach</w:t>
      </w:r>
      <w:r w:rsidR="00FD6A6F" w:rsidRPr="003C6ABF">
        <w:rPr>
          <w:rFonts w:ascii="Segoe UI" w:eastAsia="Times New Roman" w:hAnsi="Segoe UI" w:cs="Segoe UI"/>
          <w:color w:val="000000"/>
          <w:sz w:val="24"/>
        </w:rPr>
        <w:t xml:space="preserve"> and works with the Department </w:t>
      </w:r>
      <w:r w:rsidRPr="003C6ABF">
        <w:rPr>
          <w:rFonts w:ascii="Segoe UI" w:eastAsia="Times New Roman" w:hAnsi="Segoe UI" w:cs="Segoe UI"/>
          <w:color w:val="000000"/>
          <w:sz w:val="24"/>
        </w:rPr>
        <w:t xml:space="preserve">of Education, </w:t>
      </w:r>
      <w:r w:rsidR="00FD6A6F" w:rsidRPr="003C6ABF">
        <w:rPr>
          <w:rFonts w:ascii="Segoe UI" w:eastAsia="Times New Roman" w:hAnsi="Segoe UI" w:cs="Segoe UI"/>
          <w:color w:val="000000"/>
          <w:sz w:val="24"/>
        </w:rPr>
        <w:t xml:space="preserve">Department of </w:t>
      </w:r>
      <w:r w:rsidRPr="003C6ABF">
        <w:rPr>
          <w:rFonts w:ascii="Segoe UI" w:eastAsia="Times New Roman" w:hAnsi="Segoe UI" w:cs="Segoe UI"/>
          <w:color w:val="000000"/>
          <w:sz w:val="24"/>
        </w:rPr>
        <w:t>Further</w:t>
      </w:r>
      <w:r w:rsidR="00FD6A6F" w:rsidRPr="003C6ABF">
        <w:rPr>
          <w:rFonts w:ascii="Segoe UI" w:eastAsia="Times New Roman" w:hAnsi="Segoe UI" w:cs="Segoe UI"/>
          <w:color w:val="000000"/>
          <w:sz w:val="24"/>
        </w:rPr>
        <w:t xml:space="preserve"> and Higher Education, </w:t>
      </w:r>
      <w:r w:rsidRPr="003C6ABF">
        <w:rPr>
          <w:rFonts w:ascii="Segoe UI" w:eastAsia="Times New Roman" w:hAnsi="Segoe UI" w:cs="Segoe UI"/>
          <w:color w:val="000000"/>
          <w:sz w:val="24"/>
        </w:rPr>
        <w:t xml:space="preserve">Innovation and Science, </w:t>
      </w:r>
      <w:r w:rsidR="00FD6A6F" w:rsidRPr="003C6ABF">
        <w:rPr>
          <w:rFonts w:ascii="Segoe UI" w:eastAsia="Times New Roman" w:hAnsi="Segoe UI" w:cs="Segoe UI"/>
          <w:color w:val="000000"/>
          <w:sz w:val="24"/>
        </w:rPr>
        <w:t xml:space="preserve">Department of </w:t>
      </w:r>
      <w:r w:rsidRPr="003C6ABF">
        <w:rPr>
          <w:rFonts w:ascii="Segoe UI" w:eastAsia="Times New Roman" w:hAnsi="Segoe UI" w:cs="Segoe UI"/>
          <w:color w:val="000000"/>
          <w:sz w:val="24"/>
        </w:rPr>
        <w:t>Children, Equality, Disability, Inclusion and Youth, and SOLAS (</w:t>
      </w:r>
      <w:r w:rsidR="00B14E84" w:rsidRPr="003C6ABF">
        <w:rPr>
          <w:rFonts w:ascii="Segoe UI" w:eastAsia="Times New Roman" w:hAnsi="Segoe UI" w:cs="Segoe UI"/>
          <w:color w:val="000000"/>
          <w:sz w:val="24"/>
        </w:rPr>
        <w:t>The State Agency for Further Education and Training</w:t>
      </w:r>
      <w:r w:rsidRPr="003C6ABF">
        <w:rPr>
          <w:rFonts w:ascii="Segoe UI" w:eastAsia="Times New Roman" w:hAnsi="Segoe UI" w:cs="Segoe UI"/>
          <w:color w:val="000000"/>
          <w:sz w:val="24"/>
        </w:rPr>
        <w:t>) to provide our service</w:t>
      </w:r>
      <w:r w:rsidR="00B14E84" w:rsidRPr="003C6ABF">
        <w:rPr>
          <w:rFonts w:ascii="Segoe UI" w:eastAsia="Times New Roman" w:hAnsi="Segoe UI" w:cs="Segoe UI"/>
          <w:color w:val="000000"/>
          <w:sz w:val="24"/>
        </w:rPr>
        <w:t>s</w:t>
      </w:r>
      <w:r w:rsidR="005D5E79" w:rsidRPr="003C6ABF">
        <w:rPr>
          <w:rFonts w:ascii="Segoe UI" w:eastAsia="Times New Roman" w:hAnsi="Segoe UI" w:cs="Segoe UI"/>
          <w:color w:val="000000"/>
          <w:sz w:val="24"/>
        </w:rPr>
        <w:t>. In addition</w:t>
      </w:r>
      <w:r w:rsidR="00115AF2" w:rsidRPr="003C6ABF">
        <w:rPr>
          <w:rFonts w:ascii="Segoe UI" w:eastAsia="Times New Roman" w:hAnsi="Segoe UI" w:cs="Segoe UI"/>
          <w:color w:val="000000"/>
          <w:sz w:val="24"/>
        </w:rPr>
        <w:t>,</w:t>
      </w:r>
      <w:r w:rsidR="005D5E79" w:rsidRPr="003C6ABF">
        <w:rPr>
          <w:rFonts w:ascii="Segoe UI" w:eastAsia="Times New Roman" w:hAnsi="Segoe UI" w:cs="Segoe UI"/>
          <w:color w:val="000000"/>
          <w:sz w:val="24"/>
        </w:rPr>
        <w:t xml:space="preserve"> </w:t>
      </w:r>
      <w:r w:rsidR="00DB07A7" w:rsidRPr="003C6ABF">
        <w:rPr>
          <w:rFonts w:ascii="Segoe UI" w:eastAsia="Times New Roman" w:hAnsi="Segoe UI" w:cs="Segoe UI"/>
          <w:color w:val="000000"/>
          <w:sz w:val="24"/>
        </w:rPr>
        <w:t xml:space="preserve">we also </w:t>
      </w:r>
      <w:r w:rsidRPr="003C6ABF">
        <w:rPr>
          <w:rFonts w:ascii="Segoe UI" w:eastAsia="Times New Roman" w:hAnsi="Segoe UI" w:cs="Segoe UI"/>
          <w:color w:val="000000"/>
          <w:sz w:val="24"/>
        </w:rPr>
        <w:t xml:space="preserve">work with other local stakeholders across the community, voluntary, business, industry, education and commercial sectors. </w:t>
      </w:r>
      <w:r w:rsidR="00DB07A7" w:rsidRPr="003C6ABF">
        <w:rPr>
          <w:rFonts w:ascii="Segoe UI" w:eastAsia="Times New Roman" w:hAnsi="Segoe UI" w:cs="Segoe UI"/>
          <w:color w:val="000000"/>
          <w:sz w:val="24"/>
        </w:rPr>
        <w:t xml:space="preserve">Kerry ETB </w:t>
      </w:r>
      <w:r w:rsidRPr="003C6ABF">
        <w:rPr>
          <w:rFonts w:ascii="Segoe UI" w:eastAsia="Times New Roman" w:hAnsi="Segoe UI" w:cs="Segoe UI"/>
          <w:color w:val="000000"/>
          <w:sz w:val="24"/>
        </w:rPr>
        <w:t>provide</w:t>
      </w:r>
      <w:r w:rsidR="00DB07A7" w:rsidRPr="003C6ABF">
        <w:rPr>
          <w:rFonts w:ascii="Segoe UI" w:eastAsia="Times New Roman" w:hAnsi="Segoe UI" w:cs="Segoe UI"/>
          <w:color w:val="000000"/>
          <w:sz w:val="24"/>
        </w:rPr>
        <w:t>s</w:t>
      </w:r>
      <w:r w:rsidRPr="003C6ABF">
        <w:rPr>
          <w:rFonts w:ascii="Segoe UI" w:eastAsia="Times New Roman" w:hAnsi="Segoe UI" w:cs="Segoe UI"/>
          <w:color w:val="000000"/>
          <w:sz w:val="24"/>
        </w:rPr>
        <w:t xml:space="preserve"> services to </w:t>
      </w:r>
      <w:r w:rsidR="00DB07A7" w:rsidRPr="003C6ABF">
        <w:rPr>
          <w:rFonts w:ascii="Segoe UI" w:eastAsia="Times New Roman" w:hAnsi="Segoe UI" w:cs="Segoe UI"/>
          <w:color w:val="000000"/>
          <w:sz w:val="24"/>
        </w:rPr>
        <w:t>the</w:t>
      </w:r>
      <w:r w:rsidRPr="003C6ABF">
        <w:rPr>
          <w:rFonts w:ascii="Segoe UI" w:eastAsia="Times New Roman" w:hAnsi="Segoe UI" w:cs="Segoe UI"/>
          <w:color w:val="000000"/>
          <w:sz w:val="24"/>
        </w:rPr>
        <w:t xml:space="preserve"> community, providing all services at the local level to meet local demands.   </w:t>
      </w:r>
    </w:p>
    <w:p w14:paraId="754AA305" w14:textId="77777777" w:rsidR="003C6ABF" w:rsidRDefault="003C6ABF" w:rsidP="003C6ABF">
      <w:pPr>
        <w:widowControl w:val="0"/>
        <w:autoSpaceDE w:val="0"/>
        <w:autoSpaceDN w:val="0"/>
        <w:spacing w:before="24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As a large education and training provider, we</w:t>
      </w:r>
      <w:r>
        <w:rPr>
          <w:rFonts w:ascii="Segoe UI" w:eastAsia="Times New Roman" w:hAnsi="Segoe UI" w:cs="Segoe UI"/>
          <w:color w:val="000000"/>
          <w:sz w:val="24"/>
        </w:rPr>
        <w:t xml:space="preserve"> </w:t>
      </w:r>
      <w:r w:rsidRPr="003C6ABF">
        <w:rPr>
          <w:rFonts w:ascii="Segoe UI" w:eastAsia="Times New Roman" w:hAnsi="Segoe UI" w:cs="Segoe UI"/>
          <w:color w:val="000000"/>
          <w:sz w:val="24"/>
        </w:rPr>
        <w:t>currently have approximately 2,900 primary</w:t>
      </w:r>
      <w:r>
        <w:rPr>
          <w:rFonts w:ascii="Segoe UI" w:eastAsia="Times New Roman" w:hAnsi="Segoe UI" w:cs="Segoe UI"/>
          <w:color w:val="000000"/>
          <w:sz w:val="24"/>
        </w:rPr>
        <w:t xml:space="preserve"> </w:t>
      </w:r>
      <w:r w:rsidRPr="003C6ABF">
        <w:rPr>
          <w:rFonts w:ascii="Segoe UI" w:eastAsia="Times New Roman" w:hAnsi="Segoe UI" w:cs="Segoe UI"/>
          <w:color w:val="000000"/>
          <w:sz w:val="24"/>
        </w:rPr>
        <w:t>and post-primary students and 14,000 further</w:t>
      </w:r>
      <w:r>
        <w:rPr>
          <w:rFonts w:ascii="Segoe UI" w:eastAsia="Times New Roman" w:hAnsi="Segoe UI" w:cs="Segoe UI"/>
          <w:color w:val="000000"/>
          <w:sz w:val="24"/>
        </w:rPr>
        <w:t xml:space="preserve"> </w:t>
      </w:r>
      <w:r w:rsidRPr="003C6ABF">
        <w:rPr>
          <w:rFonts w:ascii="Segoe UI" w:eastAsia="Times New Roman" w:hAnsi="Segoe UI" w:cs="Segoe UI"/>
          <w:color w:val="000000"/>
          <w:sz w:val="24"/>
        </w:rPr>
        <w:t>education and training benefici</w:t>
      </w:r>
      <w:r>
        <w:rPr>
          <w:rFonts w:ascii="Segoe UI" w:eastAsia="Times New Roman" w:hAnsi="Segoe UI" w:cs="Segoe UI"/>
          <w:color w:val="000000"/>
          <w:sz w:val="24"/>
        </w:rPr>
        <w:t xml:space="preserve">aries </w:t>
      </w:r>
      <w:r w:rsidRPr="003C6ABF">
        <w:rPr>
          <w:rFonts w:ascii="Segoe UI" w:eastAsia="Times New Roman" w:hAnsi="Segoe UI" w:cs="Segoe UI"/>
          <w:color w:val="000000"/>
          <w:sz w:val="24"/>
        </w:rPr>
        <w:t>enrolled</w:t>
      </w:r>
      <w:r>
        <w:rPr>
          <w:rFonts w:ascii="Segoe UI" w:eastAsia="Times New Roman" w:hAnsi="Segoe UI" w:cs="Segoe UI"/>
          <w:color w:val="000000"/>
          <w:sz w:val="24"/>
        </w:rPr>
        <w:t xml:space="preserve"> </w:t>
      </w:r>
      <w:r w:rsidRPr="003C6ABF">
        <w:rPr>
          <w:rFonts w:ascii="Segoe UI" w:eastAsia="Times New Roman" w:hAnsi="Segoe UI" w:cs="Segoe UI"/>
          <w:color w:val="000000"/>
          <w:sz w:val="24"/>
        </w:rPr>
        <w:t>annually, with circa 670 part-time and 590</w:t>
      </w:r>
      <w:r>
        <w:rPr>
          <w:rFonts w:ascii="Segoe UI" w:eastAsia="Times New Roman" w:hAnsi="Segoe UI" w:cs="Segoe UI"/>
          <w:color w:val="000000"/>
          <w:sz w:val="24"/>
        </w:rPr>
        <w:t xml:space="preserve"> </w:t>
      </w:r>
      <w:r w:rsidRPr="003C6ABF">
        <w:rPr>
          <w:rFonts w:ascii="Segoe UI" w:eastAsia="Times New Roman" w:hAnsi="Segoe UI" w:cs="Segoe UI"/>
          <w:color w:val="000000"/>
          <w:sz w:val="24"/>
        </w:rPr>
        <w:t>full-time staff working across the breadth of the</w:t>
      </w:r>
      <w:r>
        <w:rPr>
          <w:rFonts w:ascii="Segoe UI" w:eastAsia="Times New Roman" w:hAnsi="Segoe UI" w:cs="Segoe UI"/>
          <w:color w:val="000000"/>
          <w:sz w:val="24"/>
        </w:rPr>
        <w:t xml:space="preserve"> </w:t>
      </w:r>
      <w:r w:rsidRPr="003C6ABF">
        <w:rPr>
          <w:rFonts w:ascii="Segoe UI" w:eastAsia="Times New Roman" w:hAnsi="Segoe UI" w:cs="Segoe UI"/>
          <w:color w:val="000000"/>
          <w:sz w:val="24"/>
        </w:rPr>
        <w:t xml:space="preserve">county. </w:t>
      </w:r>
    </w:p>
    <w:p w14:paraId="094AAB0A" w14:textId="2E3D008B" w:rsidR="001B75BB" w:rsidRPr="003C6ABF" w:rsidRDefault="001B75BB" w:rsidP="003C6ABF">
      <w:pPr>
        <w:widowControl w:val="0"/>
        <w:autoSpaceDE w:val="0"/>
        <w:autoSpaceDN w:val="0"/>
        <w:spacing w:before="240" w:beforeAutospacing="0" w:after="0" w:afterAutospacing="0" w:line="360" w:lineRule="auto"/>
        <w:jc w:val="left"/>
        <w:rPr>
          <w:rFonts w:ascii="Segoe UI" w:eastAsia="Times New Roman" w:hAnsi="Segoe UI" w:cs="Segoe UI"/>
          <w:color w:val="000000"/>
          <w:sz w:val="24"/>
        </w:rPr>
      </w:pPr>
      <w:r w:rsidRPr="003C6ABF">
        <w:rPr>
          <w:rFonts w:ascii="Segoe UI" w:eastAsia="Times New Roman" w:hAnsi="Segoe UI" w:cs="Segoe UI"/>
          <w:color w:val="000000"/>
          <w:sz w:val="24"/>
        </w:rPr>
        <w:t xml:space="preserve">Kerry ETB also has designated charitable status (registered charity number: 20083243). </w:t>
      </w:r>
    </w:p>
    <w:p w14:paraId="109055A2" w14:textId="77777777" w:rsidR="00303A7C" w:rsidRPr="005A7959" w:rsidRDefault="00303A7C" w:rsidP="00303A7C">
      <w:pPr>
        <w:spacing w:before="0" w:beforeAutospacing="0" w:after="0" w:afterAutospacing="0"/>
        <w:rPr>
          <w:rFonts w:ascii="Segoe UI" w:eastAsia="Times New Roman" w:hAnsi="Segoe UI" w:cs="Segoe UI"/>
          <w:color w:val="000000"/>
        </w:rPr>
      </w:pPr>
    </w:p>
    <w:p w14:paraId="0C31E7C5" w14:textId="77777777" w:rsidR="00303A7C" w:rsidRPr="005A7959" w:rsidRDefault="00303A7C">
      <w:pPr>
        <w:spacing w:before="0" w:beforeAutospacing="0" w:after="0" w:afterAutospacing="0"/>
        <w:jc w:val="left"/>
        <w:rPr>
          <w:rFonts w:ascii="Segoe UI" w:eastAsia="Times New Roman" w:hAnsi="Segoe UI" w:cs="Segoe UI"/>
          <w:color w:val="000000"/>
        </w:rPr>
      </w:pPr>
      <w:r w:rsidRPr="005A7959">
        <w:rPr>
          <w:rFonts w:ascii="Segoe UI" w:eastAsia="Times New Roman" w:hAnsi="Segoe UI" w:cs="Segoe UI"/>
          <w:color w:val="000000"/>
        </w:rPr>
        <w:br w:type="page"/>
      </w:r>
    </w:p>
    <w:p w14:paraId="2AE80A85" w14:textId="77777777" w:rsidR="00A30429" w:rsidRDefault="00303A7C" w:rsidP="00A30429">
      <w:pPr>
        <w:keepNext/>
        <w:spacing w:before="0" w:beforeAutospacing="0" w:after="0" w:afterAutospacing="0"/>
      </w:pPr>
      <w:bookmarkStart w:id="3" w:name="_bookmark6"/>
      <w:bookmarkStart w:id="4" w:name="_bookmark7"/>
      <w:bookmarkStart w:id="5" w:name="_bookmark8"/>
      <w:bookmarkStart w:id="6" w:name="_Toc95816926"/>
      <w:bookmarkStart w:id="7" w:name="_Toc96012654"/>
      <w:bookmarkStart w:id="8" w:name="_Toc105488858"/>
      <w:bookmarkEnd w:id="3"/>
      <w:bookmarkEnd w:id="4"/>
      <w:bookmarkEnd w:id="5"/>
      <w:r>
        <w:rPr>
          <w:rFonts w:ascii="Cambria" w:eastAsia="Times New Roman" w:hAnsi="Cambria" w:cs="Calibri Light"/>
          <w:b/>
          <w:noProof/>
          <w:sz w:val="28"/>
          <w:lang w:eastAsia="en-IE"/>
        </w:rPr>
        <w:drawing>
          <wp:inline distT="0" distB="0" distL="0" distR="0" wp14:anchorId="464530A3" wp14:editId="3BFAAB28">
            <wp:extent cx="5486400" cy="8524875"/>
            <wp:effectExtent l="0" t="0" r="1905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2E86224" w14:textId="77777777" w:rsidR="001B75BB" w:rsidRPr="003C6ABF" w:rsidRDefault="001B75BB" w:rsidP="003C6ABF">
      <w:pPr>
        <w:spacing w:line="360" w:lineRule="auto"/>
        <w:jc w:val="left"/>
        <w:rPr>
          <w:rFonts w:ascii="Segoe UI" w:hAnsi="Segoe UI" w:cs="Segoe UI"/>
          <w:b/>
          <w:sz w:val="24"/>
          <w:szCs w:val="24"/>
        </w:rPr>
      </w:pPr>
      <w:r w:rsidRPr="003C6ABF">
        <w:rPr>
          <w:rFonts w:ascii="Segoe UI" w:hAnsi="Segoe UI" w:cs="Segoe UI"/>
          <w:b/>
          <w:sz w:val="24"/>
          <w:szCs w:val="24"/>
        </w:rPr>
        <w:t>Our Vision</w:t>
      </w:r>
    </w:p>
    <w:p w14:paraId="4809C00A" w14:textId="29AE7AA1" w:rsidR="001B75BB" w:rsidRPr="003C6ABF" w:rsidRDefault="008F5E6D" w:rsidP="003C6ABF">
      <w:pPr>
        <w:spacing w:line="360" w:lineRule="auto"/>
        <w:jc w:val="left"/>
        <w:rPr>
          <w:rFonts w:ascii="Segoe UI" w:hAnsi="Segoe UI" w:cs="Segoe UI"/>
          <w:sz w:val="24"/>
          <w:szCs w:val="24"/>
        </w:rPr>
      </w:pPr>
      <w:r w:rsidRPr="003C6ABF">
        <w:rPr>
          <w:rFonts w:ascii="Segoe UI" w:hAnsi="Segoe UI" w:cs="Segoe UI"/>
          <w:sz w:val="24"/>
          <w:szCs w:val="24"/>
        </w:rPr>
        <w:t>Our shared vision is that Kerry ETB will be an innovative leader in the design and delivery of quality-assured</w:t>
      </w:r>
      <w:r w:rsidR="00DB07A7" w:rsidRPr="003C6ABF">
        <w:rPr>
          <w:rFonts w:ascii="Segoe UI" w:hAnsi="Segoe UI" w:cs="Segoe UI"/>
          <w:sz w:val="24"/>
          <w:szCs w:val="24"/>
        </w:rPr>
        <w:t xml:space="preserve"> and sustainably delivered</w:t>
      </w:r>
      <w:r w:rsidRPr="003C6ABF">
        <w:rPr>
          <w:rFonts w:ascii="Segoe UI" w:hAnsi="Segoe UI" w:cs="Segoe UI"/>
          <w:sz w:val="24"/>
          <w:szCs w:val="24"/>
        </w:rPr>
        <w:t xml:space="preserve"> education and training opportunities in Kerry.</w:t>
      </w:r>
    </w:p>
    <w:p w14:paraId="39192BFB" w14:textId="77777777" w:rsidR="001B75BB" w:rsidRPr="003C6ABF" w:rsidRDefault="001B75BB" w:rsidP="003C6ABF">
      <w:pPr>
        <w:spacing w:line="360" w:lineRule="auto"/>
        <w:jc w:val="left"/>
        <w:rPr>
          <w:rFonts w:ascii="Segoe UI" w:hAnsi="Segoe UI" w:cs="Segoe UI"/>
          <w:b/>
          <w:sz w:val="24"/>
          <w:szCs w:val="24"/>
        </w:rPr>
      </w:pPr>
      <w:r w:rsidRPr="003C6ABF">
        <w:rPr>
          <w:rFonts w:ascii="Segoe UI" w:hAnsi="Segoe UI" w:cs="Segoe UI"/>
          <w:b/>
          <w:sz w:val="24"/>
          <w:szCs w:val="24"/>
        </w:rPr>
        <w:t>Our Mission</w:t>
      </w:r>
    </w:p>
    <w:p w14:paraId="0E96D3E8" w14:textId="081361FF" w:rsidR="008F5E6D" w:rsidRPr="003C6ABF" w:rsidRDefault="008F5E6D" w:rsidP="003C6ABF">
      <w:pPr>
        <w:spacing w:line="360" w:lineRule="auto"/>
        <w:jc w:val="left"/>
        <w:rPr>
          <w:rFonts w:ascii="Segoe UI" w:hAnsi="Segoe UI" w:cs="Segoe UI"/>
          <w:sz w:val="24"/>
          <w:szCs w:val="24"/>
        </w:rPr>
      </w:pPr>
      <w:r w:rsidRPr="003C6ABF">
        <w:rPr>
          <w:rFonts w:ascii="Segoe UI" w:hAnsi="Segoe UI" w:cs="Segoe UI"/>
          <w:sz w:val="24"/>
          <w:szCs w:val="24"/>
        </w:rPr>
        <w:t>To achieve our vision, Kerry ETB will continue to promote the development of a lifelong and life-wide</w:t>
      </w:r>
      <w:r w:rsidRPr="003C6ABF">
        <w:rPr>
          <w:rStyle w:val="FootnoteReference"/>
          <w:rFonts w:ascii="Segoe UI" w:hAnsi="Segoe UI" w:cs="Segoe UI"/>
          <w:sz w:val="24"/>
          <w:szCs w:val="24"/>
        </w:rPr>
        <w:footnoteReference w:id="2"/>
      </w:r>
      <w:r w:rsidRPr="003C6ABF">
        <w:rPr>
          <w:rFonts w:ascii="Segoe UI" w:hAnsi="Segoe UI" w:cs="Segoe UI"/>
          <w:sz w:val="24"/>
          <w:szCs w:val="24"/>
        </w:rPr>
        <w:t xml:space="preserve"> learning society in Kerry so that all persons have equal access to education and training opportunities.</w:t>
      </w:r>
    </w:p>
    <w:p w14:paraId="768F0CDE" w14:textId="4B4C1FF5" w:rsidR="001B75BB" w:rsidRPr="003C6ABF" w:rsidRDefault="008F5E6D" w:rsidP="003C6ABF">
      <w:pPr>
        <w:spacing w:line="360" w:lineRule="auto"/>
        <w:jc w:val="left"/>
        <w:rPr>
          <w:rFonts w:ascii="Segoe UI" w:hAnsi="Segoe UI" w:cs="Segoe UI"/>
          <w:sz w:val="24"/>
          <w:szCs w:val="24"/>
        </w:rPr>
      </w:pPr>
      <w:r w:rsidRPr="003C6ABF">
        <w:rPr>
          <w:rFonts w:ascii="Segoe UI" w:hAnsi="Segoe UI" w:cs="Segoe UI"/>
          <w:sz w:val="24"/>
          <w:szCs w:val="24"/>
        </w:rPr>
        <w:t>Our previous core mission has not changed under this new strategy; however, we are placing a stronger emphasis on working more closely with our internal and external stakeholders, particularly marginalised groups.</w:t>
      </w:r>
    </w:p>
    <w:p w14:paraId="68EDA50B" w14:textId="77777777" w:rsidR="001B75BB" w:rsidRPr="003C6ABF" w:rsidRDefault="001B75BB" w:rsidP="003C6ABF">
      <w:pPr>
        <w:spacing w:line="360" w:lineRule="auto"/>
        <w:jc w:val="left"/>
        <w:rPr>
          <w:rFonts w:ascii="Segoe UI" w:hAnsi="Segoe UI" w:cs="Segoe UI"/>
          <w:b/>
          <w:sz w:val="24"/>
          <w:szCs w:val="24"/>
        </w:rPr>
      </w:pPr>
      <w:r w:rsidRPr="003C6ABF">
        <w:rPr>
          <w:rFonts w:ascii="Segoe UI" w:hAnsi="Segoe UI" w:cs="Segoe UI"/>
          <w:b/>
          <w:sz w:val="24"/>
          <w:szCs w:val="24"/>
        </w:rPr>
        <w:t>Our Values</w:t>
      </w:r>
    </w:p>
    <w:p w14:paraId="0C38D3CA" w14:textId="507B1C7D" w:rsidR="001B75BB" w:rsidRPr="003C6ABF" w:rsidRDefault="008F5E6D" w:rsidP="003C6ABF">
      <w:pPr>
        <w:spacing w:line="360" w:lineRule="auto"/>
        <w:jc w:val="left"/>
        <w:rPr>
          <w:rFonts w:ascii="Segoe UI" w:hAnsi="Segoe UI" w:cs="Segoe UI"/>
          <w:sz w:val="24"/>
          <w:szCs w:val="24"/>
        </w:rPr>
      </w:pPr>
      <w:r w:rsidRPr="003C6ABF">
        <w:rPr>
          <w:rFonts w:ascii="Segoe UI" w:hAnsi="Segoe UI" w:cs="Segoe UI"/>
          <w:sz w:val="24"/>
          <w:szCs w:val="24"/>
        </w:rPr>
        <w:t xml:space="preserve">Our core values, </w:t>
      </w:r>
      <w:r w:rsidR="00B66EDA" w:rsidRPr="003C6ABF">
        <w:rPr>
          <w:rFonts w:ascii="Segoe UI" w:hAnsi="Segoe UI" w:cs="Segoe UI"/>
          <w:b/>
          <w:sz w:val="24"/>
          <w:szCs w:val="24"/>
        </w:rPr>
        <w:t xml:space="preserve">Inclusion, Respect, </w:t>
      </w:r>
      <w:r w:rsidRPr="003C6ABF">
        <w:rPr>
          <w:rFonts w:ascii="Segoe UI" w:hAnsi="Segoe UI" w:cs="Segoe UI"/>
          <w:b/>
          <w:sz w:val="24"/>
          <w:szCs w:val="24"/>
        </w:rPr>
        <w:t>Equality, Quality, and Excellence in Learning</w:t>
      </w:r>
      <w:r w:rsidR="00115AF2" w:rsidRPr="003C6ABF">
        <w:rPr>
          <w:rFonts w:ascii="Segoe UI" w:hAnsi="Segoe UI" w:cs="Segoe UI"/>
          <w:b/>
          <w:sz w:val="24"/>
          <w:szCs w:val="24"/>
        </w:rPr>
        <w:t>,</w:t>
      </w:r>
      <w:r w:rsidRPr="003C6ABF">
        <w:rPr>
          <w:rFonts w:ascii="Segoe UI" w:hAnsi="Segoe UI" w:cs="Segoe UI"/>
          <w:sz w:val="24"/>
          <w:szCs w:val="24"/>
        </w:rPr>
        <w:t xml:space="preserve"> will underpin our actions and behaviours as we work towards achieving our mission and vision over the term of this strategy. These values are centred on the belief that every person should have the right to access education and training opportunities to help them realise their potential and meet their personal, social, civic, cultural and economic needs. </w:t>
      </w:r>
    </w:p>
    <w:p w14:paraId="54CD8348" w14:textId="61539F99" w:rsidR="001B75BB" w:rsidRPr="003C6ABF" w:rsidRDefault="008F5E6D" w:rsidP="003C6ABF">
      <w:pPr>
        <w:spacing w:before="0" w:beforeAutospacing="0" w:after="0" w:afterAutospacing="0" w:line="360" w:lineRule="auto"/>
        <w:jc w:val="left"/>
        <w:rPr>
          <w:rFonts w:ascii="Segoe UI" w:eastAsia="Times New Roman" w:hAnsi="Segoe UI" w:cs="Segoe UI"/>
          <w:color w:val="000000"/>
          <w:sz w:val="24"/>
          <w:szCs w:val="24"/>
        </w:rPr>
      </w:pPr>
      <w:r w:rsidRPr="003C6ABF">
        <w:rPr>
          <w:rFonts w:ascii="Segoe UI" w:eastAsia="Times New Roman" w:hAnsi="Segoe UI" w:cs="Segoe UI"/>
          <w:color w:val="000000"/>
          <w:sz w:val="24"/>
          <w:szCs w:val="24"/>
        </w:rPr>
        <w:t xml:space="preserve">We are committed to actively implementing these values through our actions and behaviours and continuously monitoring the effectiveness of this implementation. </w:t>
      </w:r>
    </w:p>
    <w:p w14:paraId="203C7C98" w14:textId="0C2CE238" w:rsidR="008F5E6D" w:rsidRDefault="00B66EDA" w:rsidP="00B66EDA">
      <w:pPr>
        <w:spacing w:before="0" w:beforeAutospacing="0" w:after="0" w:afterAutospacing="0"/>
        <w:rPr>
          <w:rFonts w:ascii="Cambria" w:eastAsia="Times New Roman" w:hAnsi="Cambria" w:cs="Calibri"/>
          <w:b/>
          <w:color w:val="000000"/>
        </w:rPr>
      </w:pPr>
      <w:r>
        <w:rPr>
          <w:noProof/>
          <w:lang w:eastAsia="en-IE"/>
        </w:rPr>
        <w:drawing>
          <wp:inline distT="0" distB="0" distL="0" distR="0" wp14:anchorId="69C5859A" wp14:editId="2B6A132D">
            <wp:extent cx="5604282" cy="397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47749" cy="4002731"/>
                    </a:xfrm>
                    <a:prstGeom prst="rect">
                      <a:avLst/>
                    </a:prstGeom>
                  </pic:spPr>
                </pic:pic>
              </a:graphicData>
            </a:graphic>
          </wp:inline>
        </w:drawing>
      </w:r>
    </w:p>
    <w:p w14:paraId="7162BBCE" w14:textId="77777777" w:rsidR="001B75BB" w:rsidRPr="001B75BB" w:rsidRDefault="001B75BB" w:rsidP="001B75BB">
      <w:pPr>
        <w:spacing w:before="0" w:beforeAutospacing="0" w:after="0" w:afterAutospacing="0" w:line="240" w:lineRule="auto"/>
        <w:jc w:val="left"/>
        <w:rPr>
          <w:rFonts w:ascii="Times New Roman" w:eastAsia="Times New Roman" w:hAnsi="Times New Roman" w:cs="Times New Roman"/>
          <w:sz w:val="24"/>
          <w:szCs w:val="24"/>
          <w:lang w:eastAsia="en-IE"/>
        </w:rPr>
      </w:pPr>
      <w:r w:rsidRPr="001B75BB">
        <w:rPr>
          <w:rFonts w:ascii="Times New Roman" w:eastAsia="Times New Roman" w:hAnsi="Times New Roman" w:cs="Times New Roman"/>
          <w:sz w:val="24"/>
          <w:szCs w:val="24"/>
          <w:lang w:eastAsia="en-IE"/>
        </w:rPr>
        <w:t> </w:t>
      </w:r>
    </w:p>
    <w:p w14:paraId="243435D5" w14:textId="534BB19C" w:rsidR="003C6ABF" w:rsidRPr="003C6ABF" w:rsidRDefault="003C6ABF" w:rsidP="003C6ABF">
      <w:pPr>
        <w:jc w:val="both"/>
        <w:rPr>
          <w:rFonts w:ascii="Segoe UI" w:hAnsi="Segoe UI" w:cs="Segoe UI"/>
          <w:sz w:val="24"/>
        </w:rPr>
      </w:pPr>
      <w:r w:rsidRPr="003C6ABF">
        <w:rPr>
          <w:rFonts w:ascii="Segoe UI" w:hAnsi="Segoe UI" w:cs="Segoe UI"/>
          <w:sz w:val="24"/>
        </w:rPr>
        <w:t>Image of the Kerry ETB core values</w:t>
      </w:r>
    </w:p>
    <w:p w14:paraId="134109C8" w14:textId="77777777" w:rsidR="003C6ABF" w:rsidRDefault="003C6ABF">
      <w:r>
        <w:br w:type="page"/>
      </w:r>
    </w:p>
    <w:tbl>
      <w:tblPr>
        <w:tblW w:w="9864"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288"/>
        <w:gridCol w:w="3288"/>
        <w:gridCol w:w="3288"/>
      </w:tblGrid>
      <w:tr w:rsidR="001B75BB" w:rsidRPr="005A7959" w14:paraId="7ED40477" w14:textId="77777777" w:rsidTr="001B75BB">
        <w:trPr>
          <w:trHeight w:val="1134"/>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73CBB516" w14:textId="5C110030" w:rsidR="001B75BB" w:rsidRPr="005A7959" w:rsidRDefault="001B75BB" w:rsidP="001B75BB">
            <w:pPr>
              <w:spacing w:line="240" w:lineRule="auto"/>
              <w:textAlignment w:val="baseline"/>
              <w:rPr>
                <w:rFonts w:ascii="Segoe UI" w:eastAsia="Times New Roman" w:hAnsi="Segoe UI" w:cs="Segoe UI"/>
                <w:b/>
                <w:bCs/>
                <w:color w:val="000000" w:themeColor="text1"/>
                <w:szCs w:val="24"/>
                <w:lang w:eastAsia="en-IE"/>
              </w:rPr>
            </w:pPr>
            <w:r w:rsidRPr="005A7959">
              <w:rPr>
                <w:rFonts w:ascii="Segoe UI" w:eastAsia="Times New Roman" w:hAnsi="Segoe UI" w:cs="Segoe UI"/>
                <w:b/>
                <w:bCs/>
                <w:color w:val="000000" w:themeColor="text1"/>
                <w:position w:val="2"/>
                <w:sz w:val="32"/>
                <w:szCs w:val="36"/>
                <w:lang w:eastAsia="en-IE"/>
              </w:rPr>
              <w:t>Value</w:t>
            </w:r>
            <w:r w:rsidRPr="005A7959">
              <w:rPr>
                <w:rFonts w:ascii="Segoe UI" w:eastAsia="Times New Roman" w:hAnsi="Segoe UI" w:cs="Segoe UI"/>
                <w:b/>
                <w:bCs/>
                <w:color w:val="000000" w:themeColor="text1"/>
                <w:sz w:val="32"/>
                <w:szCs w:val="36"/>
                <w:lang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68EF0972" w14:textId="77777777" w:rsidR="001B75BB" w:rsidRPr="005A7959" w:rsidRDefault="001B75BB" w:rsidP="001B75BB">
            <w:pPr>
              <w:spacing w:line="240" w:lineRule="auto"/>
              <w:textAlignment w:val="baseline"/>
              <w:rPr>
                <w:rFonts w:ascii="Segoe UI" w:eastAsia="Times New Roman" w:hAnsi="Segoe UI" w:cs="Segoe UI"/>
                <w:b/>
                <w:bCs/>
                <w:color w:val="000000" w:themeColor="text1"/>
                <w:szCs w:val="24"/>
                <w:lang w:val="en-US" w:eastAsia="en-IE"/>
              </w:rPr>
            </w:pPr>
            <w:r w:rsidRPr="005A7959">
              <w:rPr>
                <w:rFonts w:ascii="Segoe UI" w:eastAsia="Times New Roman" w:hAnsi="Segoe UI" w:cs="Segoe UI"/>
                <w:b/>
                <w:bCs/>
                <w:color w:val="000000" w:themeColor="text1"/>
                <w:position w:val="2"/>
                <w:sz w:val="32"/>
                <w:szCs w:val="36"/>
                <w:lang w:eastAsia="en-IE"/>
              </w:rPr>
              <w:t>Respect</w:t>
            </w:r>
            <w:r w:rsidRPr="005A7959">
              <w:rPr>
                <w:rFonts w:ascii="Segoe UI" w:eastAsia="Times New Roman" w:hAnsi="Segoe UI" w:cs="Segoe UI"/>
                <w:b/>
                <w:bCs/>
                <w:color w:val="000000" w:themeColor="text1"/>
                <w:sz w:val="32"/>
                <w:szCs w:val="36"/>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354A4F61" w14:textId="77777777" w:rsidR="001B75BB" w:rsidRPr="005A7959" w:rsidRDefault="001B75BB" w:rsidP="001B75BB">
            <w:pPr>
              <w:spacing w:line="240" w:lineRule="auto"/>
              <w:textAlignment w:val="baseline"/>
              <w:rPr>
                <w:rFonts w:ascii="Segoe UI" w:eastAsia="Times New Roman" w:hAnsi="Segoe UI" w:cs="Segoe UI"/>
                <w:b/>
                <w:bCs/>
                <w:color w:val="000000" w:themeColor="text1"/>
                <w:szCs w:val="24"/>
                <w:lang w:val="en-US" w:eastAsia="en-IE"/>
              </w:rPr>
            </w:pPr>
            <w:r w:rsidRPr="005A7959">
              <w:rPr>
                <w:rFonts w:ascii="Segoe UI" w:eastAsia="Times New Roman" w:hAnsi="Segoe UI" w:cs="Segoe UI"/>
                <w:b/>
                <w:bCs/>
                <w:color w:val="000000" w:themeColor="text1"/>
                <w:position w:val="2"/>
                <w:sz w:val="32"/>
                <w:szCs w:val="36"/>
                <w:lang w:eastAsia="en-IE"/>
              </w:rPr>
              <w:t>Quality</w:t>
            </w:r>
            <w:r w:rsidRPr="005A7959">
              <w:rPr>
                <w:rFonts w:ascii="Segoe UI" w:eastAsia="Times New Roman" w:hAnsi="Segoe UI" w:cs="Segoe UI"/>
                <w:b/>
                <w:bCs/>
                <w:color w:val="000000" w:themeColor="text1"/>
                <w:sz w:val="32"/>
                <w:szCs w:val="36"/>
                <w:lang w:val="en-US" w:eastAsia="en-IE"/>
              </w:rPr>
              <w:t>​</w:t>
            </w:r>
          </w:p>
        </w:tc>
      </w:tr>
      <w:tr w:rsidR="001B75BB" w:rsidRPr="005A7959" w14:paraId="057D1735" w14:textId="77777777" w:rsidTr="001B75BB">
        <w:trPr>
          <w:trHeight w:val="3869"/>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26BC4D55" w14:textId="77777777" w:rsidR="001B75BB" w:rsidRPr="005A7959" w:rsidRDefault="001B75BB" w:rsidP="001B75BB">
            <w:pPr>
              <w:spacing w:line="240" w:lineRule="auto"/>
              <w:textAlignment w:val="baseline"/>
              <w:rPr>
                <w:rFonts w:ascii="Segoe UI" w:eastAsia="Times New Roman" w:hAnsi="Segoe UI" w:cs="Segoe UI"/>
                <w:color w:val="000000" w:themeColor="text1"/>
                <w:sz w:val="32"/>
                <w:szCs w:val="24"/>
                <w:lang w:val="en-US" w:eastAsia="en-IE"/>
              </w:rPr>
            </w:pPr>
            <w:r w:rsidRPr="005A7959">
              <w:rPr>
                <w:rFonts w:ascii="Segoe UI" w:eastAsia="Times New Roman" w:hAnsi="Segoe UI" w:cs="Segoe UI"/>
                <w:b/>
                <w:bCs/>
                <w:color w:val="000000" w:themeColor="text1"/>
                <w:position w:val="2"/>
                <w:sz w:val="32"/>
                <w:szCs w:val="32"/>
                <w:lang w:eastAsia="en-IE"/>
              </w:rPr>
              <w:t>What it means:</w:t>
            </w:r>
            <w:r w:rsidRPr="005A7959">
              <w:rPr>
                <w:rFonts w:ascii="Segoe UI" w:eastAsia="Times New Roman" w:hAnsi="Segoe UI" w:cs="Segoe UI"/>
                <w:color w:val="000000" w:themeColor="text1"/>
                <w:sz w:val="32"/>
                <w:szCs w:val="32"/>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20EF7259" w14:textId="77777777" w:rsidR="001B75BB" w:rsidRPr="005A7959" w:rsidRDefault="001B75BB" w:rsidP="001B75BB">
            <w:pPr>
              <w:spacing w:line="240" w:lineRule="auto"/>
              <w:textAlignment w:val="baseline"/>
              <w:rPr>
                <w:rFonts w:ascii="Segoe UI" w:eastAsia="Times New Roman" w:hAnsi="Segoe UI" w:cs="Segoe UI"/>
                <w:color w:val="000000" w:themeColor="text1"/>
                <w:szCs w:val="26"/>
                <w:lang w:eastAsia="en-IE"/>
              </w:rPr>
            </w:pPr>
            <w:r w:rsidRPr="005A7959">
              <w:rPr>
                <w:rFonts w:ascii="Segoe UI" w:eastAsia="Times New Roman" w:hAnsi="Segoe UI" w:cs="Segoe UI"/>
                <w:color w:val="000000" w:themeColor="text1"/>
                <w:szCs w:val="26"/>
                <w:lang w:eastAsia="en-IE"/>
              </w:rPr>
              <w:t>Respect is about empathy, care and understanding. It involves listening, being fair and open-minded</w:t>
            </w:r>
            <w:r w:rsidRPr="005A7959">
              <w:rPr>
                <w:rFonts w:ascii="Segoe UI" w:eastAsia="Times New Roman" w:hAnsi="Segoe UI" w:cs="Segoe UI"/>
                <w:color w:val="000000" w:themeColor="text1"/>
                <w:szCs w:val="26"/>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1D028A37" w14:textId="77777777" w:rsidR="001B75BB" w:rsidRPr="005A7959" w:rsidRDefault="001B75BB" w:rsidP="001B75BB">
            <w:pPr>
              <w:spacing w:line="240" w:lineRule="auto"/>
              <w:textAlignment w:val="baseline"/>
              <w:rPr>
                <w:rFonts w:ascii="Segoe UI" w:eastAsia="Times New Roman" w:hAnsi="Segoe UI" w:cs="Segoe UI"/>
                <w:color w:val="000000" w:themeColor="text1"/>
                <w:szCs w:val="26"/>
                <w:lang w:val="en-US" w:eastAsia="en-IE"/>
              </w:rPr>
            </w:pPr>
            <w:r w:rsidRPr="005A7959">
              <w:rPr>
                <w:rFonts w:ascii="Segoe UI" w:eastAsia="Times New Roman" w:hAnsi="Segoe UI" w:cs="Segoe UI"/>
                <w:color w:val="000000" w:themeColor="text1"/>
                <w:szCs w:val="26"/>
                <w:lang w:eastAsia="en-IE"/>
              </w:rPr>
              <w:t>Quality is about continuous improvement. It involves integrity, innovation and responsiveness</w:t>
            </w:r>
            <w:r w:rsidRPr="005A7959">
              <w:rPr>
                <w:rFonts w:ascii="Segoe UI" w:eastAsia="Times New Roman" w:hAnsi="Segoe UI" w:cs="Segoe UI"/>
                <w:color w:val="000000" w:themeColor="text1"/>
                <w:szCs w:val="26"/>
                <w:lang w:val="en-US" w:eastAsia="en-IE"/>
              </w:rPr>
              <w:t>.</w:t>
            </w:r>
          </w:p>
        </w:tc>
      </w:tr>
      <w:tr w:rsidR="001B75BB" w:rsidRPr="005A7959" w14:paraId="5ACF54AA" w14:textId="77777777" w:rsidTr="001B75BB">
        <w:trPr>
          <w:trHeight w:val="3869"/>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2AEFFAB6" w14:textId="77777777" w:rsidR="001B75BB" w:rsidRPr="005A7959" w:rsidRDefault="001B75BB" w:rsidP="001B75BB">
            <w:pPr>
              <w:spacing w:line="240" w:lineRule="auto"/>
              <w:textAlignment w:val="baseline"/>
              <w:rPr>
                <w:rFonts w:ascii="Segoe UI" w:eastAsia="Times New Roman" w:hAnsi="Segoe UI" w:cs="Segoe UI"/>
                <w:color w:val="000000" w:themeColor="text1"/>
                <w:sz w:val="32"/>
                <w:szCs w:val="24"/>
                <w:lang w:val="en-US" w:eastAsia="en-IE"/>
              </w:rPr>
            </w:pPr>
            <w:r w:rsidRPr="005A7959">
              <w:rPr>
                <w:rFonts w:ascii="Segoe UI" w:eastAsia="Times New Roman" w:hAnsi="Segoe UI" w:cs="Segoe UI"/>
                <w:b/>
                <w:bCs/>
                <w:color w:val="000000" w:themeColor="text1"/>
                <w:position w:val="2"/>
                <w:sz w:val="32"/>
                <w:szCs w:val="32"/>
                <w:lang w:eastAsia="en-IE"/>
              </w:rPr>
              <w:t>What our priority is to:</w:t>
            </w:r>
            <w:r w:rsidRPr="005A7959">
              <w:rPr>
                <w:rFonts w:ascii="Segoe UI" w:eastAsia="Times New Roman" w:hAnsi="Segoe UI" w:cs="Segoe UI"/>
                <w:color w:val="000000" w:themeColor="text1"/>
                <w:sz w:val="32"/>
                <w:szCs w:val="32"/>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5371E345" w14:textId="77777777" w:rsidR="001B75BB" w:rsidRPr="005A7959" w:rsidRDefault="001B75BB" w:rsidP="001B75BB">
            <w:pPr>
              <w:spacing w:line="240" w:lineRule="auto"/>
              <w:textAlignment w:val="baseline"/>
              <w:rPr>
                <w:rFonts w:ascii="Segoe UI" w:eastAsia="Times New Roman" w:hAnsi="Segoe UI" w:cs="Segoe UI"/>
                <w:color w:val="000000" w:themeColor="text1"/>
                <w:szCs w:val="26"/>
                <w:lang w:val="en-US" w:eastAsia="en-IE"/>
              </w:rPr>
            </w:pPr>
            <w:r w:rsidRPr="005A7959">
              <w:rPr>
                <w:rFonts w:ascii="Segoe UI" w:eastAsia="Times New Roman" w:hAnsi="Segoe UI" w:cs="Segoe UI"/>
                <w:color w:val="000000" w:themeColor="text1"/>
                <w:szCs w:val="26"/>
                <w:lang w:eastAsia="en-IE"/>
              </w:rPr>
              <w:t>Foster a culture of respect throughout the organisation, ensuring our learners and staff can learn and work to their full potential</w:t>
            </w:r>
            <w:r w:rsidRPr="005A7959">
              <w:rPr>
                <w:rFonts w:ascii="Segoe UI" w:eastAsia="Times New Roman" w:hAnsi="Segoe UI" w:cs="Segoe UI"/>
                <w:color w:val="000000" w:themeColor="text1"/>
                <w:szCs w:val="26"/>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5328AF06" w14:textId="77777777" w:rsidR="001B75BB" w:rsidRPr="005A7959" w:rsidRDefault="001B75BB" w:rsidP="001B75BB">
            <w:pPr>
              <w:spacing w:line="240" w:lineRule="auto"/>
              <w:textAlignment w:val="baseline"/>
              <w:rPr>
                <w:rFonts w:ascii="Segoe UI" w:eastAsia="Times New Roman" w:hAnsi="Segoe UI" w:cs="Segoe UI"/>
                <w:color w:val="000000" w:themeColor="text1"/>
                <w:szCs w:val="26"/>
                <w:lang w:val="en-US" w:eastAsia="en-IE"/>
              </w:rPr>
            </w:pPr>
            <w:r w:rsidRPr="005A7959">
              <w:rPr>
                <w:rFonts w:ascii="Segoe UI" w:eastAsia="Times New Roman" w:hAnsi="Segoe UI" w:cs="Segoe UI"/>
                <w:color w:val="000000" w:themeColor="text1"/>
                <w:szCs w:val="26"/>
                <w:lang w:eastAsia="en-IE"/>
              </w:rPr>
              <w:t>Achieve the highest standards of delivery and operation across our education and training services</w:t>
            </w:r>
            <w:r w:rsidRPr="005A7959">
              <w:rPr>
                <w:rFonts w:ascii="Segoe UI" w:eastAsia="Times New Roman" w:hAnsi="Segoe UI" w:cs="Segoe UI"/>
                <w:color w:val="000000" w:themeColor="text1"/>
                <w:szCs w:val="26"/>
                <w:lang w:val="en-US" w:eastAsia="en-IE"/>
              </w:rPr>
              <w:t>.</w:t>
            </w:r>
          </w:p>
        </w:tc>
      </w:tr>
      <w:tr w:rsidR="001B75BB" w:rsidRPr="005A7959" w14:paraId="2EE7B722" w14:textId="77777777" w:rsidTr="001B75BB">
        <w:trPr>
          <w:trHeight w:val="3869"/>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5EEFF5A4" w14:textId="77777777" w:rsidR="001B75BB" w:rsidRPr="005A7959" w:rsidRDefault="001B75BB" w:rsidP="001B75BB">
            <w:pPr>
              <w:spacing w:line="240" w:lineRule="auto"/>
              <w:textAlignment w:val="baseline"/>
              <w:rPr>
                <w:rFonts w:ascii="Segoe UI" w:eastAsia="Times New Roman" w:hAnsi="Segoe UI" w:cs="Segoe UI"/>
                <w:color w:val="000000" w:themeColor="text1"/>
                <w:sz w:val="32"/>
                <w:szCs w:val="24"/>
                <w:lang w:val="en-US" w:eastAsia="en-IE"/>
              </w:rPr>
            </w:pPr>
            <w:r w:rsidRPr="005A7959">
              <w:rPr>
                <w:rFonts w:ascii="Segoe UI" w:eastAsia="Times New Roman" w:hAnsi="Segoe UI" w:cs="Segoe UI"/>
                <w:b/>
                <w:bCs/>
                <w:color w:val="000000" w:themeColor="text1"/>
                <w:position w:val="2"/>
                <w:sz w:val="32"/>
                <w:szCs w:val="32"/>
                <w:lang w:eastAsia="en-IE"/>
              </w:rPr>
              <w:t>What we will do:</w:t>
            </w:r>
            <w:r w:rsidRPr="005A7959">
              <w:rPr>
                <w:rFonts w:ascii="Segoe UI" w:eastAsia="Times New Roman" w:hAnsi="Segoe UI" w:cs="Segoe UI"/>
                <w:color w:val="000000" w:themeColor="text1"/>
                <w:sz w:val="32"/>
                <w:szCs w:val="32"/>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36AF8665" w14:textId="77777777" w:rsidR="001B75BB" w:rsidRPr="005A7959" w:rsidRDefault="001B75BB" w:rsidP="001B75BB">
            <w:pPr>
              <w:spacing w:line="240" w:lineRule="auto"/>
              <w:textAlignment w:val="baseline"/>
              <w:rPr>
                <w:rFonts w:ascii="Segoe UI" w:eastAsia="Times New Roman" w:hAnsi="Segoe UI" w:cs="Segoe UI"/>
                <w:color w:val="000000" w:themeColor="text1"/>
                <w:szCs w:val="26"/>
                <w:lang w:val="en-US" w:eastAsia="en-IE"/>
              </w:rPr>
            </w:pPr>
            <w:r w:rsidRPr="005A7959">
              <w:rPr>
                <w:rFonts w:ascii="Segoe UI" w:eastAsia="Times New Roman" w:hAnsi="Segoe UI" w:cs="Segoe UI"/>
                <w:color w:val="000000" w:themeColor="text1"/>
                <w:szCs w:val="26"/>
                <w:lang w:eastAsia="en-IE"/>
              </w:rPr>
              <w:t>We will maintain a learning and workplace environment where people are treated fairly and with dignity and where their rights are respected</w:t>
            </w:r>
            <w:r w:rsidRPr="005A7959">
              <w:rPr>
                <w:rFonts w:ascii="Segoe UI" w:eastAsia="Times New Roman" w:hAnsi="Segoe UI" w:cs="Segoe UI"/>
                <w:color w:val="000000" w:themeColor="text1"/>
                <w:szCs w:val="26"/>
                <w:lang w:val="en-US" w:eastAsia="en-IE"/>
              </w:rPr>
              <w:t>​.</w:t>
            </w:r>
          </w:p>
          <w:p w14:paraId="06C3A72A" w14:textId="77777777" w:rsidR="001B75BB" w:rsidRPr="005A7959" w:rsidRDefault="001B75BB" w:rsidP="001B75BB">
            <w:pPr>
              <w:spacing w:line="240" w:lineRule="auto"/>
              <w:textAlignment w:val="baseline"/>
              <w:rPr>
                <w:rFonts w:ascii="Segoe UI" w:eastAsia="Times New Roman" w:hAnsi="Segoe UI" w:cs="Segoe UI"/>
                <w:color w:val="000000" w:themeColor="text1"/>
                <w:szCs w:val="26"/>
                <w:lang w:val="en-US" w:eastAsia="en-IE"/>
              </w:rPr>
            </w:pPr>
            <w:r w:rsidRPr="005A7959">
              <w:rPr>
                <w:rFonts w:ascii="Segoe UI" w:eastAsia="Times New Roman" w:hAnsi="Segoe UI" w:cs="Segoe UI"/>
                <w:color w:val="000000" w:themeColor="text1"/>
                <w:szCs w:val="26"/>
                <w:lang w:eastAsia="en-IE"/>
              </w:rPr>
              <w:t>We will encourage and support positive relationships and interactions that uphold the dignity of our learners and staff.</w:t>
            </w:r>
            <w:r w:rsidRPr="005A7959">
              <w:rPr>
                <w:rFonts w:ascii="Segoe UI" w:eastAsia="Times New Roman" w:hAnsi="Segoe UI" w:cs="Segoe UI"/>
                <w:color w:val="000000" w:themeColor="text1"/>
                <w:szCs w:val="26"/>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1AF09AE6" w14:textId="77777777" w:rsidR="001B75BB" w:rsidRPr="005A7959" w:rsidRDefault="001B75BB" w:rsidP="001B75BB">
            <w:pPr>
              <w:spacing w:line="240" w:lineRule="auto"/>
              <w:textAlignment w:val="baseline"/>
              <w:rPr>
                <w:rFonts w:ascii="Segoe UI" w:eastAsia="Times New Roman" w:hAnsi="Segoe UI" w:cs="Segoe UI"/>
                <w:color w:val="000000" w:themeColor="text1"/>
                <w:szCs w:val="26"/>
                <w:lang w:eastAsia="en-IE"/>
              </w:rPr>
            </w:pPr>
            <w:r w:rsidRPr="005A7959">
              <w:rPr>
                <w:rFonts w:ascii="Segoe UI" w:eastAsia="Times New Roman" w:hAnsi="Segoe UI" w:cs="Segoe UI"/>
                <w:color w:val="000000" w:themeColor="text1"/>
                <w:szCs w:val="26"/>
                <w:lang w:eastAsia="en-IE"/>
              </w:rPr>
              <w:t>We will employ measurable, realistic and evidence-based targets in responding to the needs of our stakeholders.​</w:t>
            </w:r>
          </w:p>
          <w:p w14:paraId="1B733C94" w14:textId="77777777" w:rsidR="001B75BB" w:rsidRPr="005A7959" w:rsidRDefault="001B75BB" w:rsidP="001B75BB">
            <w:pPr>
              <w:spacing w:line="240" w:lineRule="auto"/>
              <w:textAlignment w:val="baseline"/>
              <w:rPr>
                <w:rFonts w:ascii="Segoe UI" w:eastAsia="Times New Roman" w:hAnsi="Segoe UI" w:cs="Segoe UI"/>
                <w:color w:val="000000" w:themeColor="text1"/>
                <w:szCs w:val="26"/>
                <w:lang w:val="en-US" w:eastAsia="en-IE"/>
              </w:rPr>
            </w:pPr>
            <w:r w:rsidRPr="005A7959">
              <w:rPr>
                <w:rFonts w:ascii="Segoe UI" w:eastAsia="Times New Roman" w:hAnsi="Segoe UI" w:cs="Segoe UI"/>
                <w:color w:val="000000" w:themeColor="text1"/>
                <w:szCs w:val="26"/>
                <w:lang w:eastAsia="en-IE"/>
              </w:rPr>
              <w:t>We will be proactive and flexible in our work, embracing new ideas and ensuring adaptive leadership across all our services</w:t>
            </w:r>
            <w:r w:rsidRPr="005A7959">
              <w:rPr>
                <w:rFonts w:ascii="Segoe UI" w:eastAsia="Times New Roman" w:hAnsi="Segoe UI" w:cs="Segoe UI"/>
                <w:color w:val="000000" w:themeColor="text1"/>
                <w:szCs w:val="26"/>
                <w:lang w:val="en-US" w:eastAsia="en-IE"/>
              </w:rPr>
              <w:t>​.</w:t>
            </w:r>
          </w:p>
        </w:tc>
      </w:tr>
      <w:tr w:rsidR="001B75BB" w:rsidRPr="005A7959" w14:paraId="23DBBD06" w14:textId="77777777" w:rsidTr="001B75BB">
        <w:trPr>
          <w:trHeight w:val="1134"/>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0A696421" w14:textId="77777777" w:rsidR="001B75BB" w:rsidRPr="005A7959" w:rsidRDefault="001B75BB" w:rsidP="001B75BB">
            <w:pPr>
              <w:spacing w:line="240" w:lineRule="auto"/>
              <w:textAlignment w:val="baseline"/>
              <w:rPr>
                <w:rFonts w:ascii="Segoe UI" w:eastAsia="Times New Roman" w:hAnsi="Segoe UI" w:cs="Segoe UI"/>
                <w:b/>
                <w:bCs/>
                <w:color w:val="000000" w:themeColor="text1"/>
                <w:szCs w:val="24"/>
                <w:lang w:eastAsia="en-IE"/>
              </w:rPr>
            </w:pPr>
            <w:r w:rsidRPr="005A7959">
              <w:rPr>
                <w:rFonts w:ascii="Segoe UI" w:eastAsia="Times New Roman" w:hAnsi="Segoe UI" w:cs="Segoe UI"/>
                <w:b/>
                <w:bCs/>
                <w:color w:val="000000" w:themeColor="text1"/>
                <w:position w:val="2"/>
                <w:sz w:val="32"/>
                <w:szCs w:val="36"/>
                <w:lang w:eastAsia="en-IE"/>
              </w:rPr>
              <w:t>Inclusion</w:t>
            </w:r>
            <w:r w:rsidRPr="005A7959">
              <w:rPr>
                <w:rFonts w:ascii="Segoe UI" w:eastAsia="Times New Roman" w:hAnsi="Segoe UI" w:cs="Segoe UI"/>
                <w:b/>
                <w:bCs/>
                <w:color w:val="000000" w:themeColor="text1"/>
                <w:sz w:val="32"/>
                <w:szCs w:val="36"/>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0832F220" w14:textId="77777777" w:rsidR="001B75BB" w:rsidRPr="005A7959" w:rsidRDefault="001B75BB" w:rsidP="001B75BB">
            <w:pPr>
              <w:spacing w:line="240" w:lineRule="auto"/>
              <w:textAlignment w:val="baseline"/>
              <w:rPr>
                <w:rFonts w:ascii="Segoe UI" w:eastAsia="Times New Roman" w:hAnsi="Segoe UI" w:cs="Segoe UI"/>
                <w:b/>
                <w:bCs/>
                <w:color w:val="000000" w:themeColor="text1"/>
                <w:szCs w:val="24"/>
                <w:lang w:val="en-US" w:eastAsia="en-IE"/>
              </w:rPr>
            </w:pPr>
            <w:r w:rsidRPr="005A7959">
              <w:rPr>
                <w:rFonts w:ascii="Segoe UI" w:eastAsia="Times New Roman" w:hAnsi="Segoe UI" w:cs="Segoe UI"/>
                <w:b/>
                <w:bCs/>
                <w:color w:val="000000" w:themeColor="text1"/>
                <w:position w:val="2"/>
                <w:sz w:val="32"/>
                <w:szCs w:val="36"/>
                <w:lang w:eastAsia="en-IE"/>
              </w:rPr>
              <w:t>Equality</w:t>
            </w:r>
            <w:r w:rsidRPr="005A7959">
              <w:rPr>
                <w:rFonts w:ascii="Segoe UI" w:eastAsia="Times New Roman" w:hAnsi="Segoe UI" w:cs="Segoe UI"/>
                <w:b/>
                <w:bCs/>
                <w:color w:val="000000" w:themeColor="text1"/>
                <w:sz w:val="32"/>
                <w:szCs w:val="36"/>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257F6894" w14:textId="77777777" w:rsidR="001B75BB" w:rsidRPr="005A7959" w:rsidRDefault="001B75BB" w:rsidP="001B75BB">
            <w:pPr>
              <w:spacing w:line="240" w:lineRule="auto"/>
              <w:textAlignment w:val="baseline"/>
              <w:rPr>
                <w:rFonts w:ascii="Segoe UI" w:eastAsia="Times New Roman" w:hAnsi="Segoe UI" w:cs="Segoe UI"/>
                <w:b/>
                <w:bCs/>
                <w:color w:val="000000" w:themeColor="text1"/>
                <w:szCs w:val="24"/>
                <w:lang w:val="en-US" w:eastAsia="en-IE"/>
              </w:rPr>
            </w:pPr>
            <w:r w:rsidRPr="005A7959">
              <w:rPr>
                <w:rFonts w:ascii="Segoe UI" w:eastAsia="Times New Roman" w:hAnsi="Segoe UI" w:cs="Segoe UI"/>
                <w:b/>
                <w:bCs/>
                <w:color w:val="000000" w:themeColor="text1"/>
                <w:position w:val="2"/>
                <w:sz w:val="32"/>
                <w:szCs w:val="36"/>
                <w:lang w:eastAsia="en-IE"/>
              </w:rPr>
              <w:t>Excellence in Learning</w:t>
            </w:r>
            <w:r w:rsidRPr="005A7959">
              <w:rPr>
                <w:rFonts w:ascii="Segoe UI" w:eastAsia="Times New Roman" w:hAnsi="Segoe UI" w:cs="Segoe UI"/>
                <w:b/>
                <w:bCs/>
                <w:color w:val="000000" w:themeColor="text1"/>
                <w:sz w:val="32"/>
                <w:szCs w:val="36"/>
                <w:lang w:val="en-US" w:eastAsia="en-IE"/>
              </w:rPr>
              <w:t>​</w:t>
            </w:r>
          </w:p>
        </w:tc>
      </w:tr>
      <w:tr w:rsidR="001B75BB" w:rsidRPr="005A7959" w14:paraId="345F85BB" w14:textId="77777777" w:rsidTr="001B75BB">
        <w:trPr>
          <w:trHeight w:val="3869"/>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3FEF5F0E" w14:textId="77777777" w:rsidR="001B75BB" w:rsidRPr="005A7959"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5A7959">
              <w:rPr>
                <w:rFonts w:ascii="Segoe UI" w:eastAsia="Times New Roman" w:hAnsi="Segoe UI" w:cs="Segoe UI"/>
                <w:color w:val="000000" w:themeColor="text1"/>
                <w:szCs w:val="24"/>
                <w:lang w:eastAsia="en-IE"/>
              </w:rPr>
              <w:t>Inclusion is about visibility, voice, and connectedness. It involves recognising and celebrating diversity and being aware of and responsive to different needs</w:t>
            </w:r>
            <w:r w:rsidRPr="005A7959">
              <w:rPr>
                <w:rFonts w:ascii="Segoe UI" w:eastAsia="Times New Roman" w:hAnsi="Segoe UI" w:cs="Segoe UI"/>
                <w:color w:val="000000" w:themeColor="text1"/>
                <w:szCs w:val="24"/>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5D1E67B0" w14:textId="77777777" w:rsidR="001B75BB" w:rsidRPr="005A7959" w:rsidRDefault="001B75BB" w:rsidP="001B75BB">
            <w:pPr>
              <w:spacing w:line="240" w:lineRule="auto"/>
              <w:textAlignment w:val="baseline"/>
              <w:rPr>
                <w:rFonts w:ascii="Segoe UI" w:eastAsia="Times New Roman" w:hAnsi="Segoe UI" w:cs="Segoe UI"/>
                <w:color w:val="000000" w:themeColor="text1"/>
                <w:szCs w:val="24"/>
                <w:lang w:eastAsia="en-IE"/>
              </w:rPr>
            </w:pPr>
            <w:r w:rsidRPr="005A7959">
              <w:rPr>
                <w:rFonts w:ascii="Segoe UI" w:eastAsia="Times New Roman" w:hAnsi="Segoe UI" w:cs="Segoe UI"/>
                <w:color w:val="000000" w:themeColor="text1"/>
                <w:szCs w:val="24"/>
                <w:lang w:eastAsia="en-IE"/>
              </w:rPr>
              <w:t>Equality is about ensuring access and outcomes for all. It involves fairness, inclusion, and providing opportunities</w:t>
            </w:r>
            <w:r w:rsidRPr="005A7959">
              <w:rPr>
                <w:rFonts w:ascii="Segoe UI" w:eastAsia="Times New Roman" w:hAnsi="Segoe UI" w:cs="Segoe UI"/>
                <w:color w:val="000000" w:themeColor="text1"/>
                <w:szCs w:val="24"/>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727CAF57" w14:textId="77777777" w:rsidR="001B75BB" w:rsidRPr="005A7959"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5A7959">
              <w:rPr>
                <w:rFonts w:ascii="Segoe UI" w:eastAsia="Times New Roman" w:hAnsi="Segoe UI" w:cs="Segoe UI"/>
                <w:color w:val="000000" w:themeColor="text1"/>
                <w:szCs w:val="24"/>
                <w:lang w:eastAsia="en-IE"/>
              </w:rPr>
              <w:t>Excellence in learning is about learner-centred holistic education. It involves innovation, creativity, and reflection</w:t>
            </w:r>
            <w:r w:rsidRPr="005A7959">
              <w:rPr>
                <w:rFonts w:ascii="Segoe UI" w:eastAsia="Times New Roman" w:hAnsi="Segoe UI" w:cs="Segoe UI"/>
                <w:color w:val="000000" w:themeColor="text1"/>
                <w:szCs w:val="24"/>
                <w:lang w:val="en-US" w:eastAsia="en-IE"/>
              </w:rPr>
              <w:t>​.</w:t>
            </w:r>
          </w:p>
        </w:tc>
      </w:tr>
      <w:tr w:rsidR="001B75BB" w:rsidRPr="005A7959" w14:paraId="4DA3CF3F" w14:textId="77777777" w:rsidTr="001B75BB">
        <w:trPr>
          <w:trHeight w:val="3869"/>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4F9A2AC7" w14:textId="77777777" w:rsidR="001B75BB" w:rsidRPr="005A7959"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5A7959">
              <w:rPr>
                <w:rFonts w:ascii="Segoe UI" w:eastAsia="Times New Roman" w:hAnsi="Segoe UI" w:cs="Segoe UI"/>
                <w:color w:val="000000" w:themeColor="text1"/>
                <w:szCs w:val="24"/>
                <w:lang w:eastAsia="en-IE"/>
              </w:rPr>
              <w:t>Create accessible pathways and ensure a sense of belonging for all our learners and staff.</w:t>
            </w:r>
            <w:r w:rsidRPr="005A7959">
              <w:rPr>
                <w:rFonts w:ascii="Segoe UI" w:eastAsia="Times New Roman" w:hAnsi="Segoe UI" w:cs="Segoe UI"/>
                <w:color w:val="000000" w:themeColor="text1"/>
                <w:szCs w:val="24"/>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6867F7F2" w14:textId="77777777" w:rsidR="001B75BB" w:rsidRPr="005A7959"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5A7959">
              <w:rPr>
                <w:rFonts w:ascii="Segoe UI" w:eastAsia="Times New Roman" w:hAnsi="Segoe UI" w:cs="Segoe UI"/>
                <w:color w:val="000000" w:themeColor="text1"/>
                <w:szCs w:val="24"/>
                <w:lang w:eastAsia="en-IE"/>
              </w:rPr>
              <w:t>Prioritise the deployment of our resources based on need so that our learners and staff can learn and work to their full potential</w:t>
            </w:r>
            <w:r w:rsidRPr="005A7959">
              <w:rPr>
                <w:rFonts w:ascii="Segoe UI" w:eastAsia="Times New Roman" w:hAnsi="Segoe UI" w:cs="Segoe UI"/>
                <w:color w:val="000000" w:themeColor="text1"/>
                <w:szCs w:val="24"/>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779FEF14" w14:textId="235FD459" w:rsidR="001B75BB" w:rsidRPr="005A7959" w:rsidRDefault="001B75BB" w:rsidP="00DB07A7">
            <w:pPr>
              <w:spacing w:line="240" w:lineRule="auto"/>
              <w:textAlignment w:val="baseline"/>
              <w:rPr>
                <w:rFonts w:ascii="Segoe UI" w:eastAsia="Times New Roman" w:hAnsi="Segoe UI" w:cs="Segoe UI"/>
                <w:color w:val="000000" w:themeColor="text1"/>
                <w:szCs w:val="24"/>
                <w:lang w:val="en-US" w:eastAsia="en-IE"/>
              </w:rPr>
            </w:pPr>
            <w:r w:rsidRPr="005A7959">
              <w:rPr>
                <w:rFonts w:ascii="Segoe UI" w:eastAsia="Times New Roman" w:hAnsi="Segoe UI" w:cs="Segoe UI"/>
                <w:color w:val="000000" w:themeColor="text1"/>
                <w:szCs w:val="24"/>
                <w:lang w:eastAsia="en-IE"/>
              </w:rPr>
              <w:t xml:space="preserve">Maintain a nurturing </w:t>
            </w:r>
            <w:r w:rsidR="00DB07A7">
              <w:rPr>
                <w:rFonts w:ascii="Segoe UI" w:eastAsia="Times New Roman" w:hAnsi="Segoe UI" w:cs="Segoe UI"/>
                <w:color w:val="000000" w:themeColor="text1"/>
                <w:szCs w:val="24"/>
                <w:lang w:eastAsia="en-IE"/>
              </w:rPr>
              <w:t xml:space="preserve">and proactive </w:t>
            </w:r>
            <w:r w:rsidRPr="005A7959">
              <w:rPr>
                <w:rFonts w:ascii="Segoe UI" w:eastAsia="Times New Roman" w:hAnsi="Segoe UI" w:cs="Segoe UI"/>
                <w:color w:val="000000" w:themeColor="text1"/>
                <w:szCs w:val="24"/>
                <w:lang w:eastAsia="en-IE"/>
              </w:rPr>
              <w:t>learning</w:t>
            </w:r>
            <w:r w:rsidR="00DB07A7">
              <w:rPr>
                <w:rFonts w:ascii="Segoe UI" w:eastAsia="Times New Roman" w:hAnsi="Segoe UI" w:cs="Segoe UI"/>
                <w:color w:val="000000" w:themeColor="text1"/>
                <w:szCs w:val="24"/>
                <w:lang w:eastAsia="en-IE"/>
              </w:rPr>
              <w:t xml:space="preserve"> </w:t>
            </w:r>
            <w:r w:rsidRPr="005A7959">
              <w:rPr>
                <w:rFonts w:ascii="Segoe UI" w:eastAsia="Times New Roman" w:hAnsi="Segoe UI" w:cs="Segoe UI"/>
                <w:color w:val="000000" w:themeColor="text1"/>
                <w:szCs w:val="24"/>
                <w:lang w:eastAsia="en-IE"/>
              </w:rPr>
              <w:t xml:space="preserve">environment that supports our learners and staff to </w:t>
            </w:r>
            <w:r w:rsidR="00DB07A7">
              <w:rPr>
                <w:rFonts w:ascii="Segoe UI" w:eastAsia="Times New Roman" w:hAnsi="Segoe UI" w:cs="Segoe UI"/>
                <w:color w:val="000000" w:themeColor="text1"/>
                <w:szCs w:val="24"/>
                <w:lang w:eastAsia="en-IE"/>
              </w:rPr>
              <w:t xml:space="preserve">meet current and future needs. </w:t>
            </w:r>
          </w:p>
        </w:tc>
      </w:tr>
      <w:tr w:rsidR="001B75BB" w:rsidRPr="005A7959" w14:paraId="1EB16D8F" w14:textId="77777777" w:rsidTr="001B75BB">
        <w:trPr>
          <w:trHeight w:val="3869"/>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20527CD4" w14:textId="77777777" w:rsidR="001B75BB" w:rsidRPr="005A7959"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5A7959">
              <w:rPr>
                <w:rFonts w:ascii="Segoe UI" w:eastAsia="Times New Roman" w:hAnsi="Segoe UI" w:cs="Segoe UI"/>
                <w:color w:val="000000" w:themeColor="text1"/>
                <w:szCs w:val="24"/>
                <w:lang w:eastAsia="en-IE"/>
              </w:rPr>
              <w:t>We will create spaces for dialogue with all internal and external stakeholders that involve listening and actively challenging bias</w:t>
            </w:r>
            <w:r w:rsidRPr="005A7959">
              <w:rPr>
                <w:rFonts w:ascii="Segoe UI" w:eastAsia="Times New Roman" w:hAnsi="Segoe UI" w:cs="Segoe UI"/>
                <w:color w:val="000000" w:themeColor="text1"/>
                <w:szCs w:val="24"/>
                <w:lang w:val="en-US" w:eastAsia="en-IE"/>
              </w:rPr>
              <w:t>.</w:t>
            </w:r>
          </w:p>
          <w:p w14:paraId="178B9BCC" w14:textId="77777777" w:rsidR="001B75BB" w:rsidRPr="005A7959"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5A7959">
              <w:rPr>
                <w:rFonts w:ascii="Segoe UI" w:eastAsia="Times New Roman" w:hAnsi="Segoe UI" w:cs="Segoe UI"/>
                <w:color w:val="000000" w:themeColor="text1"/>
                <w:szCs w:val="24"/>
                <w:lang w:eastAsia="en-IE"/>
              </w:rPr>
              <w:t>​We will recognise and value the contribution of the full diversity of our learners, staff and external stakeholders</w:t>
            </w:r>
            <w:r w:rsidRPr="005A7959">
              <w:rPr>
                <w:rFonts w:ascii="Segoe UI" w:eastAsia="Times New Roman" w:hAnsi="Segoe UI" w:cs="Segoe UI"/>
                <w:color w:val="000000" w:themeColor="text1"/>
                <w:szCs w:val="24"/>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61E49F39" w14:textId="77777777" w:rsidR="001B75BB" w:rsidRPr="005A7959"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5A7959">
              <w:rPr>
                <w:rFonts w:ascii="Segoe UI" w:eastAsia="Times New Roman" w:hAnsi="Segoe UI" w:cs="Segoe UI"/>
                <w:color w:val="000000" w:themeColor="text1"/>
                <w:szCs w:val="24"/>
                <w:lang w:eastAsia="en-IE"/>
              </w:rPr>
              <w:t>We will ensure a shared organisational understanding of and commitment to implementing the Public Sector Equality And Human Rights Duty</w:t>
            </w:r>
            <w:r w:rsidRPr="005A7959">
              <w:rPr>
                <w:rFonts w:ascii="Segoe UI" w:eastAsia="Times New Roman" w:hAnsi="Segoe UI" w:cs="Segoe UI"/>
                <w:color w:val="000000" w:themeColor="text1"/>
                <w:szCs w:val="24"/>
                <w:lang w:val="en-US" w:eastAsia="en-IE"/>
              </w:rPr>
              <w:t>​.</w:t>
            </w:r>
          </w:p>
          <w:p w14:paraId="1ABD3DCD" w14:textId="77777777" w:rsidR="001B75BB" w:rsidRPr="005A7959"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5A7959">
              <w:rPr>
                <w:rFonts w:ascii="Segoe UI" w:eastAsia="Times New Roman" w:hAnsi="Segoe UI" w:cs="Segoe UI"/>
                <w:color w:val="000000" w:themeColor="text1"/>
                <w:szCs w:val="24"/>
                <w:lang w:eastAsia="en-IE"/>
              </w:rPr>
              <w:t>​We will support one another and ensure that learners and staff can contribute to our ambitions for equality. </w:t>
            </w:r>
            <w:r w:rsidRPr="005A7959">
              <w:rPr>
                <w:rFonts w:ascii="Segoe UI" w:eastAsia="Times New Roman" w:hAnsi="Segoe UI" w:cs="Segoe UI"/>
                <w:color w:val="000000" w:themeColor="text1"/>
                <w:szCs w:val="24"/>
                <w:lang w:val="en-US" w:eastAsia="en-IE"/>
              </w:rPr>
              <w: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68F8B11F" w14:textId="77777777" w:rsidR="001B75BB" w:rsidRPr="005A7959" w:rsidRDefault="001B75BB" w:rsidP="001B75BB">
            <w:pPr>
              <w:spacing w:line="240" w:lineRule="auto"/>
              <w:textAlignment w:val="baseline"/>
              <w:rPr>
                <w:rFonts w:ascii="Segoe UI" w:eastAsia="Times New Roman" w:hAnsi="Segoe UI" w:cs="Segoe UI"/>
                <w:color w:val="000000" w:themeColor="text1"/>
                <w:szCs w:val="24"/>
                <w:lang w:eastAsia="en-IE"/>
              </w:rPr>
            </w:pPr>
            <w:r w:rsidRPr="005A7959">
              <w:rPr>
                <w:rFonts w:ascii="Segoe UI" w:eastAsia="Times New Roman" w:hAnsi="Segoe UI" w:cs="Segoe UI"/>
                <w:color w:val="000000" w:themeColor="text1"/>
                <w:szCs w:val="24"/>
                <w:lang w:eastAsia="en-IE"/>
              </w:rPr>
              <w:t>We will maintain a respectful and inclusive learning environment where innovation, creativity and continuous improvement are encouraged and enabled.​</w:t>
            </w:r>
          </w:p>
          <w:p w14:paraId="27AFCF53" w14:textId="77777777" w:rsidR="001B75BB" w:rsidRPr="005A7959"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5A7959">
              <w:rPr>
                <w:rFonts w:ascii="Segoe UI" w:eastAsia="Times New Roman" w:hAnsi="Segoe UI" w:cs="Segoe UI"/>
                <w:color w:val="000000" w:themeColor="text1"/>
                <w:szCs w:val="24"/>
                <w:lang w:eastAsia="en-IE"/>
              </w:rPr>
              <w:t>​We will engage in reflective practice and commit to being respectful, responsive, and professional across our services</w:t>
            </w:r>
            <w:r w:rsidRPr="005A7959">
              <w:rPr>
                <w:rFonts w:ascii="Segoe UI" w:eastAsia="Times New Roman" w:hAnsi="Segoe UI" w:cs="Segoe UI"/>
                <w:color w:val="000000" w:themeColor="text1"/>
                <w:szCs w:val="24"/>
                <w:lang w:val="en-US" w:eastAsia="en-IE"/>
              </w:rPr>
              <w:t>​.</w:t>
            </w:r>
          </w:p>
        </w:tc>
      </w:tr>
    </w:tbl>
    <w:p w14:paraId="17C4C897" w14:textId="77777777" w:rsidR="001B75BB" w:rsidRPr="005A7959" w:rsidRDefault="001B75BB">
      <w:pPr>
        <w:spacing w:before="0" w:beforeAutospacing="0" w:after="0" w:afterAutospacing="0"/>
        <w:jc w:val="left"/>
        <w:rPr>
          <w:rFonts w:ascii="Segoe UI" w:hAnsi="Segoe UI" w:cs="Segoe UI"/>
          <w:sz w:val="20"/>
        </w:rPr>
      </w:pPr>
    </w:p>
    <w:bookmarkEnd w:id="6"/>
    <w:bookmarkEnd w:id="7"/>
    <w:bookmarkEnd w:id="8"/>
    <w:p w14:paraId="735000D3" w14:textId="77777777" w:rsidR="001B75BB" w:rsidRPr="005A7959" w:rsidRDefault="001B75BB" w:rsidP="00A30429">
      <w:pPr>
        <w:spacing w:before="0" w:beforeAutospacing="0" w:after="0" w:afterAutospacing="0"/>
        <w:jc w:val="left"/>
        <w:rPr>
          <w:rFonts w:ascii="Segoe UI" w:eastAsia="Times New Roman" w:hAnsi="Segoe UI" w:cs="Segoe UI"/>
          <w:b/>
          <w:noProof/>
          <w:sz w:val="20"/>
          <w:lang w:eastAsia="en-IE"/>
        </w:rPr>
      </w:pPr>
    </w:p>
    <w:p w14:paraId="196849FD" w14:textId="77777777" w:rsidR="00B14E84" w:rsidRPr="003C6ABF" w:rsidRDefault="00B14E84" w:rsidP="00B14E84">
      <w:pPr>
        <w:pStyle w:val="paragraph"/>
        <w:spacing w:before="240" w:beforeAutospacing="0" w:after="240" w:afterAutospacing="0"/>
        <w:textAlignment w:val="baseline"/>
        <w:rPr>
          <w:rFonts w:ascii="Segoe UI" w:hAnsi="Segoe UI" w:cs="Segoe UI"/>
          <w:b/>
          <w:color w:val="2E74B5"/>
          <w:sz w:val="22"/>
          <w:szCs w:val="18"/>
        </w:rPr>
      </w:pPr>
      <w:r w:rsidRPr="003C6ABF">
        <w:rPr>
          <w:rStyle w:val="normaltextrun"/>
          <w:rFonts w:ascii="Segoe UI" w:hAnsi="Segoe UI" w:cs="Segoe UI"/>
          <w:b/>
          <w:bCs/>
          <w:color w:val="000000"/>
          <w:sz w:val="28"/>
          <w:szCs w:val="22"/>
        </w:rPr>
        <w:t>Organisational Structure</w:t>
      </w:r>
      <w:r w:rsidRPr="003C6ABF">
        <w:rPr>
          <w:rStyle w:val="eop"/>
          <w:rFonts w:ascii="Segoe UI" w:hAnsi="Segoe UI" w:cs="Segoe UI"/>
          <w:b/>
          <w:color w:val="000000"/>
          <w:sz w:val="28"/>
          <w:szCs w:val="22"/>
        </w:rPr>
        <w:t> </w:t>
      </w:r>
    </w:p>
    <w:p w14:paraId="50EB24EF" w14:textId="77777777" w:rsidR="00B14E84" w:rsidRPr="003C6ABF" w:rsidRDefault="00B14E84" w:rsidP="003C6ABF">
      <w:pPr>
        <w:pStyle w:val="paragraph"/>
        <w:spacing w:before="240" w:beforeAutospacing="0" w:after="240" w:afterAutospacing="0" w:line="360" w:lineRule="auto"/>
        <w:textAlignment w:val="baseline"/>
        <w:rPr>
          <w:rFonts w:ascii="Segoe UI" w:hAnsi="Segoe UI" w:cs="Segoe UI"/>
          <w:sz w:val="22"/>
          <w:szCs w:val="18"/>
        </w:rPr>
      </w:pPr>
      <w:r w:rsidRPr="003C6ABF">
        <w:rPr>
          <w:rStyle w:val="normaltextrun"/>
          <w:rFonts w:ascii="Segoe UI" w:hAnsi="Segoe UI" w:cs="Segoe UI"/>
          <w:color w:val="000000"/>
          <w:szCs w:val="21"/>
        </w:rPr>
        <w:t>The Chief Executive Officer is responsible for the executive management of the organisation and is supported in this role by three Directors, namely:</w:t>
      </w:r>
      <w:r w:rsidRPr="003C6ABF">
        <w:rPr>
          <w:rStyle w:val="eop"/>
          <w:rFonts w:ascii="Segoe UI" w:hAnsi="Segoe UI" w:cs="Segoe UI"/>
          <w:color w:val="000000"/>
          <w:szCs w:val="21"/>
        </w:rPr>
        <w:t> </w:t>
      </w:r>
    </w:p>
    <w:p w14:paraId="67F4BD3D" w14:textId="77777777" w:rsidR="00B14E84" w:rsidRPr="003C6ABF" w:rsidRDefault="00B14E84" w:rsidP="003C6ABF">
      <w:pPr>
        <w:pStyle w:val="paragraph"/>
        <w:numPr>
          <w:ilvl w:val="0"/>
          <w:numId w:val="14"/>
        </w:numPr>
        <w:spacing w:before="0" w:beforeAutospacing="0" w:after="0" w:afterAutospacing="0" w:line="360" w:lineRule="auto"/>
        <w:textAlignment w:val="baseline"/>
        <w:rPr>
          <w:rFonts w:ascii="Segoe UI" w:hAnsi="Segoe UI" w:cs="Segoe UI"/>
          <w:szCs w:val="21"/>
        </w:rPr>
      </w:pPr>
      <w:r w:rsidRPr="003C6ABF">
        <w:rPr>
          <w:rStyle w:val="normaltextrun"/>
          <w:rFonts w:ascii="Segoe UI" w:hAnsi="Segoe UI" w:cs="Segoe UI"/>
          <w:color w:val="000000"/>
          <w:szCs w:val="21"/>
        </w:rPr>
        <w:t>Director of Schools, Youth and Music</w:t>
      </w:r>
      <w:r w:rsidRPr="003C6ABF">
        <w:rPr>
          <w:rStyle w:val="eop"/>
          <w:rFonts w:ascii="Segoe UI" w:hAnsi="Segoe UI" w:cs="Segoe UI"/>
          <w:color w:val="000000"/>
          <w:szCs w:val="21"/>
        </w:rPr>
        <w:t> </w:t>
      </w:r>
    </w:p>
    <w:p w14:paraId="330CB3E3" w14:textId="77777777" w:rsidR="00B14E84" w:rsidRPr="003C6ABF" w:rsidRDefault="00B14E84" w:rsidP="003C6ABF">
      <w:pPr>
        <w:pStyle w:val="paragraph"/>
        <w:numPr>
          <w:ilvl w:val="0"/>
          <w:numId w:val="14"/>
        </w:numPr>
        <w:spacing w:before="0" w:beforeAutospacing="0" w:after="0" w:afterAutospacing="0" w:line="360" w:lineRule="auto"/>
        <w:textAlignment w:val="baseline"/>
        <w:rPr>
          <w:rFonts w:ascii="Segoe UI" w:hAnsi="Segoe UI" w:cs="Segoe UI"/>
          <w:szCs w:val="21"/>
        </w:rPr>
      </w:pPr>
      <w:r w:rsidRPr="003C6ABF">
        <w:rPr>
          <w:rStyle w:val="normaltextrun"/>
          <w:rFonts w:ascii="Segoe UI" w:hAnsi="Segoe UI" w:cs="Segoe UI"/>
          <w:color w:val="000000"/>
          <w:szCs w:val="21"/>
        </w:rPr>
        <w:t>Director of Further Education and Training</w:t>
      </w:r>
      <w:r w:rsidRPr="003C6ABF">
        <w:rPr>
          <w:rStyle w:val="eop"/>
          <w:rFonts w:ascii="Segoe UI" w:hAnsi="Segoe UI" w:cs="Segoe UI"/>
          <w:color w:val="000000"/>
          <w:szCs w:val="21"/>
        </w:rPr>
        <w:t> </w:t>
      </w:r>
    </w:p>
    <w:p w14:paraId="095DE66E" w14:textId="77777777" w:rsidR="00B14E84" w:rsidRPr="003C6ABF" w:rsidRDefault="00B14E84" w:rsidP="003C6ABF">
      <w:pPr>
        <w:pStyle w:val="paragraph"/>
        <w:numPr>
          <w:ilvl w:val="0"/>
          <w:numId w:val="14"/>
        </w:numPr>
        <w:spacing w:before="0" w:beforeAutospacing="0" w:after="0" w:afterAutospacing="0" w:line="360" w:lineRule="auto"/>
        <w:textAlignment w:val="baseline"/>
        <w:rPr>
          <w:rFonts w:ascii="Segoe UI" w:hAnsi="Segoe UI" w:cs="Segoe UI"/>
          <w:szCs w:val="21"/>
        </w:rPr>
      </w:pPr>
      <w:r w:rsidRPr="003C6ABF">
        <w:rPr>
          <w:rStyle w:val="normaltextrun"/>
          <w:rFonts w:ascii="Segoe UI" w:hAnsi="Segoe UI" w:cs="Segoe UI"/>
          <w:color w:val="000000"/>
          <w:szCs w:val="21"/>
        </w:rPr>
        <w:t>Director of Organisation Support and Development</w:t>
      </w:r>
      <w:r w:rsidRPr="003C6ABF">
        <w:rPr>
          <w:rStyle w:val="eop"/>
          <w:rFonts w:ascii="Segoe UI" w:hAnsi="Segoe UI" w:cs="Segoe UI"/>
          <w:color w:val="000000"/>
          <w:szCs w:val="21"/>
        </w:rPr>
        <w:t> </w:t>
      </w:r>
    </w:p>
    <w:p w14:paraId="725DD111" w14:textId="77777777" w:rsidR="00B14E84" w:rsidRPr="003C6ABF" w:rsidRDefault="00B14E84" w:rsidP="003C6ABF">
      <w:pPr>
        <w:pStyle w:val="paragraph"/>
        <w:spacing w:before="240" w:beforeAutospacing="0" w:after="240" w:afterAutospacing="0" w:line="360" w:lineRule="auto"/>
        <w:textAlignment w:val="baseline"/>
        <w:rPr>
          <w:rFonts w:ascii="Segoe UI" w:hAnsi="Segoe UI" w:cs="Segoe UI"/>
          <w:sz w:val="22"/>
          <w:szCs w:val="18"/>
        </w:rPr>
      </w:pPr>
      <w:r w:rsidRPr="003C6ABF">
        <w:rPr>
          <w:rStyle w:val="normaltextrun"/>
          <w:rFonts w:ascii="Segoe UI" w:hAnsi="Segoe UI" w:cs="Segoe UI"/>
          <w:color w:val="000000"/>
          <w:szCs w:val="21"/>
        </w:rPr>
        <w:t>The three Director roles reflect the three pillars of service delivery, with each director formally delegated authority in their role as per Section 16 of the ETB Act 2013.</w:t>
      </w:r>
      <w:r w:rsidRPr="003C6ABF">
        <w:rPr>
          <w:rStyle w:val="eop"/>
          <w:rFonts w:ascii="Segoe UI" w:hAnsi="Segoe UI" w:cs="Segoe UI"/>
          <w:color w:val="000000"/>
          <w:szCs w:val="21"/>
        </w:rPr>
        <w:t> </w:t>
      </w:r>
    </w:p>
    <w:p w14:paraId="7AC9CF83" w14:textId="648AFB27" w:rsidR="00B14E84" w:rsidRPr="00B14E84" w:rsidRDefault="00B14E84" w:rsidP="00B14E84">
      <w:pPr>
        <w:pStyle w:val="paragraph"/>
        <w:spacing w:before="0" w:beforeAutospacing="0" w:after="0" w:afterAutospacing="0"/>
        <w:jc w:val="both"/>
        <w:textAlignment w:val="baseline"/>
        <w:rPr>
          <w:rFonts w:ascii="Segoe UI" w:hAnsi="Segoe UI" w:cs="Segoe UI"/>
          <w:sz w:val="18"/>
          <w:szCs w:val="18"/>
        </w:rPr>
      </w:pPr>
      <w:r>
        <w:rPr>
          <w:rStyle w:val="eop"/>
          <w:rFonts w:ascii="Cambria" w:hAnsi="Cambria" w:cs="Segoe UI"/>
          <w:sz w:val="22"/>
          <w:szCs w:val="22"/>
        </w:rPr>
        <w:t> </w:t>
      </w:r>
      <w:r>
        <w:rPr>
          <w:rFonts w:ascii="Segoe UI" w:hAnsi="Segoe UI" w:cs="Segoe UI"/>
          <w:b/>
          <w:noProof/>
          <w:sz w:val="28"/>
          <w:szCs w:val="28"/>
        </w:rPr>
        <w:br w:type="page"/>
      </w:r>
    </w:p>
    <w:p w14:paraId="5F3C92CA" w14:textId="76998680" w:rsidR="005449BB" w:rsidRPr="005A7959" w:rsidRDefault="001B75BB" w:rsidP="00A30429">
      <w:pPr>
        <w:spacing w:before="0" w:beforeAutospacing="0" w:after="0" w:afterAutospacing="0"/>
        <w:jc w:val="left"/>
        <w:rPr>
          <w:rFonts w:ascii="Segoe UI" w:hAnsi="Segoe UI" w:cs="Segoe UI"/>
          <w:b/>
          <w:color w:val="000000" w:themeColor="text1"/>
          <w:sz w:val="28"/>
          <w:szCs w:val="28"/>
        </w:rPr>
      </w:pPr>
      <w:r w:rsidRPr="005A7959">
        <w:rPr>
          <w:rFonts w:ascii="Segoe UI" w:eastAsia="Times New Roman" w:hAnsi="Segoe UI" w:cs="Segoe UI"/>
          <w:b/>
          <w:noProof/>
          <w:sz w:val="28"/>
          <w:szCs w:val="28"/>
          <w:lang w:eastAsia="en-IE"/>
        </w:rPr>
        <w:t>K</w:t>
      </w:r>
      <w:r w:rsidR="005449BB" w:rsidRPr="005A7959">
        <w:rPr>
          <w:rFonts w:ascii="Segoe UI" w:hAnsi="Segoe UI" w:cs="Segoe UI"/>
          <w:b/>
          <w:color w:val="000000" w:themeColor="text1"/>
          <w:sz w:val="28"/>
          <w:szCs w:val="28"/>
        </w:rPr>
        <w:t>ey Achievements from 2018-2022</w:t>
      </w:r>
    </w:p>
    <w:p w14:paraId="31D83E34" w14:textId="12850685" w:rsidR="005449BB" w:rsidRPr="003C6ABF" w:rsidRDefault="005449BB" w:rsidP="003C6ABF">
      <w:pPr>
        <w:spacing w:line="360" w:lineRule="auto"/>
        <w:jc w:val="left"/>
        <w:rPr>
          <w:rFonts w:ascii="Segoe UI" w:hAnsi="Segoe UI" w:cs="Segoe UI"/>
          <w:sz w:val="24"/>
        </w:rPr>
      </w:pPr>
      <w:r w:rsidRPr="003C6ABF">
        <w:rPr>
          <w:rFonts w:ascii="Segoe UI" w:hAnsi="Segoe UI" w:cs="Segoe UI"/>
          <w:sz w:val="24"/>
        </w:rPr>
        <w:t xml:space="preserve">Significant progress has been made since 2018 in implementing the strategic </w:t>
      </w:r>
      <w:r w:rsidR="00F5003A" w:rsidRPr="003C6ABF">
        <w:rPr>
          <w:rFonts w:ascii="Segoe UI" w:hAnsi="Segoe UI" w:cs="Segoe UI"/>
          <w:sz w:val="24"/>
        </w:rPr>
        <w:t>goals</w:t>
      </w:r>
      <w:r w:rsidRPr="003C6ABF">
        <w:rPr>
          <w:rFonts w:ascii="Segoe UI" w:hAnsi="Segoe UI" w:cs="Segoe UI"/>
          <w:sz w:val="24"/>
        </w:rPr>
        <w:t xml:space="preserve"> and associated </w:t>
      </w:r>
      <w:r w:rsidR="00F5003A" w:rsidRPr="003C6ABF">
        <w:rPr>
          <w:rFonts w:ascii="Segoe UI" w:hAnsi="Segoe UI" w:cs="Segoe UI"/>
          <w:sz w:val="24"/>
        </w:rPr>
        <w:t>objectives</w:t>
      </w:r>
      <w:r w:rsidRPr="003C6ABF">
        <w:rPr>
          <w:rFonts w:ascii="Segoe UI" w:hAnsi="Segoe UI" w:cs="Segoe UI"/>
          <w:sz w:val="24"/>
        </w:rPr>
        <w:t xml:space="preserve"> identified in Kerry ETB’s first strategy statement. The strategy marked the commencemen</w:t>
      </w:r>
      <w:r w:rsidR="00FD6A6F" w:rsidRPr="003C6ABF">
        <w:rPr>
          <w:rFonts w:ascii="Segoe UI" w:hAnsi="Segoe UI" w:cs="Segoe UI"/>
          <w:sz w:val="24"/>
        </w:rPr>
        <w:t xml:space="preserve">t of our ‘transformation’ phase, in which </w:t>
      </w:r>
      <w:r w:rsidR="00DB07A7" w:rsidRPr="003C6ABF">
        <w:rPr>
          <w:rFonts w:ascii="Segoe UI" w:hAnsi="Segoe UI" w:cs="Segoe UI"/>
          <w:sz w:val="24"/>
        </w:rPr>
        <w:t>internal and external stakeholders collaborat</w:t>
      </w:r>
      <w:r w:rsidR="00FD6A6F" w:rsidRPr="003C6ABF">
        <w:rPr>
          <w:rFonts w:ascii="Segoe UI" w:hAnsi="Segoe UI" w:cs="Segoe UI"/>
          <w:sz w:val="24"/>
        </w:rPr>
        <w:t xml:space="preserve">ed for the first time to develop </w:t>
      </w:r>
      <w:r w:rsidR="00DB07A7" w:rsidRPr="003C6ABF">
        <w:rPr>
          <w:rFonts w:ascii="Segoe UI" w:hAnsi="Segoe UI" w:cs="Segoe UI"/>
          <w:sz w:val="24"/>
        </w:rPr>
        <w:t>a strategic plan for the next five years.</w:t>
      </w:r>
    </w:p>
    <w:p w14:paraId="4FD71D2B" w14:textId="2A761B0B" w:rsidR="005449BB" w:rsidRPr="003C6ABF" w:rsidRDefault="005449BB" w:rsidP="003C6ABF">
      <w:pPr>
        <w:spacing w:line="360" w:lineRule="auto"/>
        <w:jc w:val="left"/>
        <w:rPr>
          <w:rFonts w:ascii="Segoe UI" w:hAnsi="Segoe UI" w:cs="Segoe UI"/>
          <w:sz w:val="24"/>
        </w:rPr>
      </w:pPr>
      <w:r w:rsidRPr="003C6ABF">
        <w:rPr>
          <w:rFonts w:ascii="Segoe UI" w:hAnsi="Segoe UI" w:cs="Segoe UI"/>
          <w:sz w:val="24"/>
        </w:rPr>
        <w:t xml:space="preserve">The following </w:t>
      </w:r>
      <w:r w:rsidR="00F5003A" w:rsidRPr="003C6ABF">
        <w:rPr>
          <w:rFonts w:ascii="Segoe UI" w:hAnsi="Segoe UI" w:cs="Segoe UI"/>
          <w:sz w:val="24"/>
        </w:rPr>
        <w:t xml:space="preserve">are </w:t>
      </w:r>
      <w:r w:rsidRPr="003C6ABF">
        <w:rPr>
          <w:rFonts w:ascii="Segoe UI" w:hAnsi="Segoe UI" w:cs="Segoe UI"/>
          <w:sz w:val="24"/>
        </w:rPr>
        <w:t xml:space="preserve">some of our </w:t>
      </w:r>
      <w:r w:rsidRPr="003C6ABF">
        <w:rPr>
          <w:rFonts w:ascii="Segoe UI" w:hAnsi="Segoe UI" w:cs="Segoe UI"/>
          <w:b/>
          <w:sz w:val="24"/>
        </w:rPr>
        <w:t>key achievements</w:t>
      </w:r>
      <w:r w:rsidRPr="003C6ABF">
        <w:rPr>
          <w:rFonts w:ascii="Segoe UI" w:hAnsi="Segoe UI" w:cs="Segoe UI"/>
          <w:sz w:val="24"/>
        </w:rPr>
        <w:t xml:space="preserve"> from the past five years (non-exhaustive): </w:t>
      </w:r>
    </w:p>
    <w:p w14:paraId="0A86D104" w14:textId="69E09B41" w:rsidR="005449BB" w:rsidRPr="005A7959" w:rsidRDefault="00FD6A6F" w:rsidP="001B75BB">
      <w:pPr>
        <w:pStyle w:val="Heading1"/>
        <w:jc w:val="left"/>
        <w:rPr>
          <w:rFonts w:ascii="Segoe UI" w:hAnsi="Segoe UI" w:cs="Segoe UI"/>
          <w:b/>
          <w:color w:val="000000" w:themeColor="text1"/>
          <w:sz w:val="36"/>
          <w:szCs w:val="36"/>
        </w:rPr>
      </w:pPr>
      <w:bookmarkStart w:id="9" w:name="_Toc138929303"/>
      <w:r w:rsidRPr="005A7959">
        <w:rPr>
          <w:rFonts w:ascii="Segoe UI" w:hAnsi="Segoe UI" w:cs="Segoe UI"/>
          <w:noProof/>
          <w:lang w:eastAsia="en-IE"/>
        </w:rPr>
        <w:drawing>
          <wp:anchor distT="0" distB="0" distL="114300" distR="114300" simplePos="0" relativeHeight="251656192" behindDoc="0" locked="0" layoutInCell="1" allowOverlap="1" wp14:anchorId="3C69235F" wp14:editId="3E25581C">
            <wp:simplePos x="0" y="0"/>
            <wp:positionH relativeFrom="margin">
              <wp:align>center</wp:align>
            </wp:positionH>
            <wp:positionV relativeFrom="margin">
              <wp:align>bottom</wp:align>
            </wp:positionV>
            <wp:extent cx="5114925" cy="5362575"/>
            <wp:effectExtent l="38100" t="38100" r="47625" b="47625"/>
            <wp:wrapSquare wrapText="bothSides"/>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r w:rsidR="005449BB" w:rsidRPr="005A7959">
        <w:rPr>
          <w:rFonts w:ascii="Segoe UI" w:hAnsi="Segoe UI" w:cs="Segoe UI"/>
        </w:rPr>
        <w:br w:type="page"/>
      </w:r>
      <w:r w:rsidR="005449BB" w:rsidRPr="005A7959">
        <w:rPr>
          <w:rFonts w:ascii="Segoe UI" w:hAnsi="Segoe UI" w:cs="Segoe UI"/>
          <w:b/>
          <w:color w:val="000000" w:themeColor="text1"/>
          <w:sz w:val="36"/>
          <w:szCs w:val="36"/>
        </w:rPr>
        <w:t>Strategic Development Process</w:t>
      </w:r>
      <w:bookmarkEnd w:id="9"/>
    </w:p>
    <w:p w14:paraId="710D4A7C" w14:textId="77777777" w:rsidR="005449BB" w:rsidRPr="005A7959" w:rsidRDefault="005449BB" w:rsidP="001B75BB">
      <w:pPr>
        <w:spacing w:before="1440" w:after="1440"/>
        <w:jc w:val="left"/>
        <w:rPr>
          <w:rFonts w:ascii="Segoe UI" w:hAnsi="Segoe UI" w:cs="Segoe UI"/>
          <w:b/>
          <w:sz w:val="28"/>
          <w:szCs w:val="28"/>
        </w:rPr>
      </w:pPr>
      <w:r w:rsidRPr="005A7959">
        <w:rPr>
          <w:rFonts w:ascii="Segoe UI" w:hAnsi="Segoe UI" w:cs="Segoe UI"/>
          <w:b/>
          <w:sz w:val="28"/>
          <w:szCs w:val="28"/>
        </w:rPr>
        <w:t>Context</w:t>
      </w:r>
    </w:p>
    <w:p w14:paraId="25EF748E" w14:textId="272917D6" w:rsidR="001B75BB" w:rsidRPr="004F5C29" w:rsidRDefault="005449BB" w:rsidP="004F5C29">
      <w:pPr>
        <w:spacing w:before="1440" w:after="1440" w:line="360" w:lineRule="auto"/>
        <w:jc w:val="left"/>
        <w:rPr>
          <w:rFonts w:ascii="Segoe UI" w:hAnsi="Segoe UI" w:cs="Segoe UI"/>
          <w:sz w:val="24"/>
        </w:rPr>
      </w:pPr>
      <w:r w:rsidRPr="004F5C29">
        <w:rPr>
          <w:rFonts w:ascii="Segoe UI" w:hAnsi="Segoe UI" w:cs="Segoe UI"/>
          <w:sz w:val="24"/>
        </w:rPr>
        <w:t xml:space="preserve">In March 2018, Kerry ETB launched its first </w:t>
      </w:r>
      <w:r w:rsidR="00B14E84" w:rsidRPr="004F5C29">
        <w:rPr>
          <w:rFonts w:ascii="Segoe UI" w:hAnsi="Segoe UI" w:cs="Segoe UI"/>
          <w:sz w:val="24"/>
        </w:rPr>
        <w:t xml:space="preserve">Strategy Statement </w:t>
      </w:r>
      <w:r w:rsidRPr="004F5C29">
        <w:rPr>
          <w:rFonts w:ascii="Segoe UI" w:hAnsi="Segoe UI" w:cs="Segoe UI"/>
          <w:sz w:val="24"/>
        </w:rPr>
        <w:t>(2018-2022)</w:t>
      </w:r>
      <w:r w:rsidR="001B75BB" w:rsidRPr="004F5C29">
        <w:rPr>
          <w:rFonts w:ascii="Segoe UI" w:hAnsi="Segoe UI" w:cs="Segoe UI"/>
          <w:sz w:val="24"/>
        </w:rPr>
        <w:t xml:space="preserve">, which was primarily shaped by </w:t>
      </w:r>
      <w:r w:rsidR="00DB07A7" w:rsidRPr="004F5C29">
        <w:rPr>
          <w:rFonts w:ascii="Segoe UI" w:hAnsi="Segoe UI" w:cs="Segoe UI"/>
          <w:sz w:val="24"/>
        </w:rPr>
        <w:t xml:space="preserve">our </w:t>
      </w:r>
      <w:r w:rsidR="001B75BB" w:rsidRPr="004F5C29">
        <w:rPr>
          <w:rFonts w:ascii="Segoe UI" w:hAnsi="Segoe UI" w:cs="Segoe UI"/>
          <w:sz w:val="24"/>
        </w:rPr>
        <w:t>experiences since establishment in July 2013. Considerable progress has been made in implementing the strategic goals and associated objectives since 2018, laying a solid foundation for the Strategy Statement 2023-2027.</w:t>
      </w:r>
    </w:p>
    <w:p w14:paraId="6E5728A6" w14:textId="77777777" w:rsidR="001B75BB" w:rsidRPr="004F5C29" w:rsidRDefault="001B75BB" w:rsidP="004F5C29">
      <w:pPr>
        <w:spacing w:before="1440" w:after="1440" w:line="360" w:lineRule="auto"/>
        <w:jc w:val="left"/>
        <w:rPr>
          <w:rFonts w:ascii="Segoe UI" w:hAnsi="Segoe UI" w:cs="Segoe UI"/>
          <w:sz w:val="24"/>
        </w:rPr>
      </w:pPr>
      <w:r w:rsidRPr="004F5C29">
        <w:rPr>
          <w:rFonts w:ascii="Segoe UI" w:hAnsi="Segoe UI" w:cs="Segoe UI"/>
          <w:sz w:val="24"/>
        </w:rPr>
        <w:t xml:space="preserve">Nevertheless, the development approach for this new strategy diverges significantly from the previous one, adopting a "future back" approach in 2022 instead of the "present forward" approach employed in 2018. </w:t>
      </w:r>
    </w:p>
    <w:p w14:paraId="20BF69EF" w14:textId="52853989" w:rsidR="001B75BB" w:rsidRPr="004F5C29" w:rsidRDefault="001B75BB" w:rsidP="004F5C29">
      <w:pPr>
        <w:spacing w:before="1440" w:after="1440" w:line="360" w:lineRule="auto"/>
        <w:jc w:val="left"/>
        <w:rPr>
          <w:rFonts w:ascii="Segoe UI" w:hAnsi="Segoe UI" w:cs="Segoe UI"/>
          <w:sz w:val="24"/>
          <w:szCs w:val="24"/>
        </w:rPr>
      </w:pPr>
      <w:r w:rsidRPr="004F5C29">
        <w:rPr>
          <w:rFonts w:ascii="Segoe UI" w:hAnsi="Segoe UI" w:cs="Segoe UI"/>
          <w:sz w:val="24"/>
        </w:rPr>
        <w:t xml:space="preserve">The challenge in crafting this strategy using the "future back" approach has been to clarify the vision and articulate where Kerry ETB needs to be concerning development and service delivery in 2027, encapsulating our vision for a transformative strategy statement. The necessity for a transformative strategy became apparent as the organisation entered its tenth year and was compounded by the substantial growth </w:t>
      </w:r>
      <w:r w:rsidRPr="004F5C29">
        <w:rPr>
          <w:rFonts w:ascii="Segoe UI" w:hAnsi="Segoe UI" w:cs="Segoe UI"/>
          <w:sz w:val="24"/>
          <w:szCs w:val="24"/>
        </w:rPr>
        <w:t xml:space="preserve">and development experienced through the change processes since 2013, i.e. the transfer of the </w:t>
      </w:r>
      <w:r w:rsidR="00274B46" w:rsidRPr="004F5C29">
        <w:rPr>
          <w:rFonts w:ascii="Segoe UI" w:hAnsi="Segoe UI" w:cs="Segoe UI"/>
          <w:sz w:val="24"/>
          <w:szCs w:val="24"/>
        </w:rPr>
        <w:t xml:space="preserve">training </w:t>
      </w:r>
      <w:r w:rsidRPr="004F5C29">
        <w:rPr>
          <w:rFonts w:ascii="Segoe UI" w:hAnsi="Segoe UI" w:cs="Segoe UI"/>
          <w:sz w:val="24"/>
          <w:szCs w:val="24"/>
        </w:rPr>
        <w:t>function</w:t>
      </w:r>
      <w:r w:rsidR="00274B46" w:rsidRPr="004F5C29">
        <w:rPr>
          <w:rFonts w:ascii="Segoe UI" w:hAnsi="Segoe UI" w:cs="Segoe UI"/>
          <w:sz w:val="24"/>
          <w:szCs w:val="24"/>
        </w:rPr>
        <w:t xml:space="preserve"> (January 1</w:t>
      </w:r>
      <w:r w:rsidR="00274B46" w:rsidRPr="004F5C29">
        <w:rPr>
          <w:rFonts w:ascii="Segoe UI" w:hAnsi="Segoe UI" w:cs="Segoe UI"/>
          <w:sz w:val="24"/>
          <w:szCs w:val="24"/>
          <w:vertAlign w:val="superscript"/>
        </w:rPr>
        <w:t>st</w:t>
      </w:r>
      <w:r w:rsidR="00274B46" w:rsidRPr="004F5C29">
        <w:rPr>
          <w:rFonts w:ascii="Segoe UI" w:hAnsi="Segoe UI" w:cs="Segoe UI"/>
          <w:sz w:val="24"/>
          <w:szCs w:val="24"/>
        </w:rPr>
        <w:t xml:space="preserve"> 2014)</w:t>
      </w:r>
      <w:r w:rsidRPr="004F5C29">
        <w:rPr>
          <w:rFonts w:ascii="Segoe UI" w:hAnsi="Segoe UI" w:cs="Segoe UI"/>
          <w:sz w:val="24"/>
          <w:szCs w:val="24"/>
        </w:rPr>
        <w:t>, transit</w:t>
      </w:r>
      <w:r w:rsidR="00DB07A7" w:rsidRPr="004F5C29">
        <w:rPr>
          <w:rFonts w:ascii="Segoe UI" w:hAnsi="Segoe UI" w:cs="Segoe UI"/>
          <w:sz w:val="24"/>
          <w:szCs w:val="24"/>
        </w:rPr>
        <w:t xml:space="preserve">ion to the current structures </w:t>
      </w:r>
      <w:r w:rsidRPr="004F5C29">
        <w:rPr>
          <w:rFonts w:ascii="Segoe UI" w:hAnsi="Segoe UI" w:cs="Segoe UI"/>
          <w:sz w:val="24"/>
          <w:szCs w:val="24"/>
        </w:rPr>
        <w:t>an</w:t>
      </w:r>
      <w:r w:rsidR="004F5C29" w:rsidRPr="004F5C29">
        <w:rPr>
          <w:rFonts w:ascii="Segoe UI" w:hAnsi="Segoe UI" w:cs="Segoe UI"/>
          <w:sz w:val="24"/>
          <w:szCs w:val="24"/>
        </w:rPr>
        <w:t xml:space="preserve">d now period of transformation. </w:t>
      </w:r>
      <w:r w:rsidR="00DB07A7" w:rsidRPr="004F5C29">
        <w:rPr>
          <w:rFonts w:ascii="Segoe UI" w:hAnsi="Segoe UI" w:cs="Segoe UI"/>
          <w:sz w:val="24"/>
          <w:szCs w:val="24"/>
        </w:rPr>
        <w:t xml:space="preserve"> </w:t>
      </w:r>
    </w:p>
    <w:p w14:paraId="0E83309D" w14:textId="44CB97AA" w:rsidR="005449BB" w:rsidRPr="004F5C29" w:rsidRDefault="00DB07A7" w:rsidP="004F5C29">
      <w:pPr>
        <w:spacing w:before="1440" w:after="1440" w:line="360" w:lineRule="auto"/>
        <w:jc w:val="left"/>
        <w:rPr>
          <w:rFonts w:ascii="Segoe UI" w:hAnsi="Segoe UI" w:cs="Segoe UI"/>
          <w:sz w:val="24"/>
          <w:szCs w:val="24"/>
        </w:rPr>
      </w:pPr>
      <w:r w:rsidRPr="004F5C29">
        <w:rPr>
          <w:rFonts w:ascii="Segoe UI" w:hAnsi="Segoe UI" w:cs="Segoe UI"/>
          <w:sz w:val="24"/>
          <w:szCs w:val="24"/>
        </w:rPr>
        <w:t>Kerry ETB</w:t>
      </w:r>
      <w:r w:rsidR="00274B46" w:rsidRPr="004F5C29">
        <w:rPr>
          <w:rFonts w:ascii="Segoe UI" w:hAnsi="Segoe UI" w:cs="Segoe UI"/>
          <w:sz w:val="24"/>
          <w:szCs w:val="24"/>
        </w:rPr>
        <w:t xml:space="preserve"> has evolved</w:t>
      </w:r>
      <w:r w:rsidR="001B75BB" w:rsidRPr="004F5C29">
        <w:rPr>
          <w:rFonts w:ascii="Segoe UI" w:hAnsi="Segoe UI" w:cs="Segoe UI"/>
          <w:sz w:val="24"/>
          <w:szCs w:val="24"/>
        </w:rPr>
        <w:t xml:space="preserve"> significantly since 2013. Nevertheless, </w:t>
      </w:r>
      <w:r w:rsidR="005449BB" w:rsidRPr="004F5C29">
        <w:rPr>
          <w:rFonts w:ascii="Segoe UI" w:hAnsi="Segoe UI" w:cs="Segoe UI"/>
          <w:sz w:val="24"/>
          <w:szCs w:val="24"/>
        </w:rPr>
        <w:t>our e</w:t>
      </w:r>
      <w:r w:rsidR="001B75BB" w:rsidRPr="004F5C29">
        <w:rPr>
          <w:rFonts w:ascii="Segoe UI" w:hAnsi="Segoe UI" w:cs="Segoe UI"/>
          <w:sz w:val="24"/>
          <w:szCs w:val="24"/>
        </w:rPr>
        <w:t>xpectations for future growth align with the development experienced thus far, and our central focus continues to be meeting learners’ needs by delivering a genuine, well-rounded</w:t>
      </w:r>
      <w:r w:rsidRPr="004F5C29">
        <w:rPr>
          <w:rFonts w:ascii="Segoe UI" w:hAnsi="Segoe UI" w:cs="Segoe UI"/>
          <w:sz w:val="24"/>
          <w:szCs w:val="24"/>
        </w:rPr>
        <w:t>, high-quality</w:t>
      </w:r>
      <w:r w:rsidR="001B75BB" w:rsidRPr="004F5C29">
        <w:rPr>
          <w:rFonts w:ascii="Segoe UI" w:hAnsi="Segoe UI" w:cs="Segoe UI"/>
          <w:sz w:val="24"/>
          <w:szCs w:val="24"/>
        </w:rPr>
        <w:t xml:space="preserve"> and supportive education and training experience.</w:t>
      </w:r>
    </w:p>
    <w:p w14:paraId="32F9EAAD" w14:textId="5992C9D3" w:rsidR="00274B46" w:rsidRPr="004F5C29" w:rsidRDefault="001B75BB" w:rsidP="004F5C29">
      <w:pPr>
        <w:spacing w:before="1440" w:after="1440" w:line="360" w:lineRule="auto"/>
        <w:jc w:val="left"/>
        <w:rPr>
          <w:rFonts w:ascii="Segoe UI" w:hAnsi="Segoe UI" w:cs="Segoe UI"/>
          <w:sz w:val="24"/>
          <w:szCs w:val="24"/>
        </w:rPr>
      </w:pPr>
      <w:r w:rsidRPr="004F5C29">
        <w:rPr>
          <w:rFonts w:ascii="Segoe UI" w:hAnsi="Segoe UI" w:cs="Segoe UI"/>
          <w:sz w:val="24"/>
          <w:szCs w:val="24"/>
        </w:rPr>
        <w:t>The onset of the pandemic in March 2020 emphasised</w:t>
      </w:r>
      <w:r w:rsidR="005449BB" w:rsidRPr="004F5C29">
        <w:rPr>
          <w:rFonts w:ascii="Segoe UI" w:hAnsi="Segoe UI" w:cs="Segoe UI"/>
          <w:sz w:val="24"/>
          <w:szCs w:val="24"/>
        </w:rPr>
        <w:t xml:space="preserve"> the need for </w:t>
      </w:r>
      <w:r w:rsidRPr="004F5C29">
        <w:rPr>
          <w:rFonts w:ascii="Segoe UI" w:hAnsi="Segoe UI" w:cs="Segoe UI"/>
          <w:sz w:val="24"/>
          <w:szCs w:val="24"/>
        </w:rPr>
        <w:t>this</w:t>
      </w:r>
      <w:r w:rsidR="005449BB" w:rsidRPr="004F5C29">
        <w:rPr>
          <w:rFonts w:ascii="Segoe UI" w:hAnsi="Segoe UI" w:cs="Segoe UI"/>
          <w:sz w:val="24"/>
          <w:szCs w:val="24"/>
        </w:rPr>
        <w:t xml:space="preserve"> new strategy to </w:t>
      </w:r>
      <w:r w:rsidRPr="004F5C29">
        <w:rPr>
          <w:rFonts w:ascii="Segoe UI" w:hAnsi="Segoe UI" w:cs="Segoe UI"/>
          <w:sz w:val="24"/>
          <w:szCs w:val="24"/>
        </w:rPr>
        <w:t>extend</w:t>
      </w:r>
      <w:r w:rsidR="005449BB" w:rsidRPr="004F5C29">
        <w:rPr>
          <w:rFonts w:ascii="Segoe UI" w:hAnsi="Segoe UI" w:cs="Segoe UI"/>
          <w:sz w:val="24"/>
          <w:szCs w:val="24"/>
        </w:rPr>
        <w:t xml:space="preserve"> beyond linear development. The</w:t>
      </w:r>
      <w:r w:rsidR="00274B46" w:rsidRPr="004F5C29">
        <w:rPr>
          <w:rFonts w:ascii="Segoe UI" w:hAnsi="Segoe UI" w:cs="Segoe UI"/>
          <w:sz w:val="24"/>
          <w:szCs w:val="24"/>
        </w:rPr>
        <w:t xml:space="preserve"> learning</w:t>
      </w:r>
      <w:r w:rsidR="006820C0" w:rsidRPr="004F5C29">
        <w:rPr>
          <w:rFonts w:ascii="Segoe UI" w:hAnsi="Segoe UI" w:cs="Segoe UI"/>
          <w:sz w:val="24"/>
          <w:szCs w:val="24"/>
        </w:rPr>
        <w:t>s</w:t>
      </w:r>
      <w:r w:rsidR="00274B46" w:rsidRPr="004F5C29">
        <w:rPr>
          <w:rFonts w:ascii="Segoe UI" w:hAnsi="Segoe UI" w:cs="Segoe UI"/>
          <w:sz w:val="24"/>
          <w:szCs w:val="24"/>
        </w:rPr>
        <w:t xml:space="preserve"> from the pandemic in terms of the need for </w:t>
      </w:r>
      <w:r w:rsidR="006820C0" w:rsidRPr="004F5C29">
        <w:rPr>
          <w:rFonts w:ascii="Segoe UI" w:hAnsi="Segoe UI" w:cs="Segoe UI"/>
          <w:sz w:val="24"/>
          <w:szCs w:val="24"/>
        </w:rPr>
        <w:t>Kerry ETB t</w:t>
      </w:r>
      <w:r w:rsidR="00FD6A6F" w:rsidRPr="004F5C29">
        <w:rPr>
          <w:rFonts w:ascii="Segoe UI" w:hAnsi="Segoe UI" w:cs="Segoe UI"/>
          <w:sz w:val="24"/>
          <w:szCs w:val="24"/>
        </w:rPr>
        <w:t>o be able to pivot</w:t>
      </w:r>
      <w:r w:rsidR="00274B46" w:rsidRPr="004F5C29">
        <w:rPr>
          <w:rFonts w:ascii="Segoe UI" w:hAnsi="Segoe UI" w:cs="Segoe UI"/>
          <w:sz w:val="24"/>
          <w:szCs w:val="24"/>
        </w:rPr>
        <w:t xml:space="preserve"> service delivery ha</w:t>
      </w:r>
      <w:r w:rsidR="005A7959" w:rsidRPr="004F5C29">
        <w:rPr>
          <w:rFonts w:ascii="Segoe UI" w:hAnsi="Segoe UI" w:cs="Segoe UI"/>
          <w:sz w:val="24"/>
          <w:szCs w:val="24"/>
        </w:rPr>
        <w:t>ve</w:t>
      </w:r>
      <w:r w:rsidR="00274B46" w:rsidRPr="004F5C29">
        <w:rPr>
          <w:rFonts w:ascii="Segoe UI" w:hAnsi="Segoe UI" w:cs="Segoe UI"/>
          <w:sz w:val="24"/>
          <w:szCs w:val="24"/>
        </w:rPr>
        <w:t xml:space="preserve"> helped inform the development of the </w:t>
      </w:r>
      <w:r w:rsidR="005449BB" w:rsidRPr="004F5C29">
        <w:rPr>
          <w:rFonts w:ascii="Segoe UI" w:hAnsi="Segoe UI" w:cs="Segoe UI"/>
          <w:sz w:val="24"/>
          <w:szCs w:val="24"/>
        </w:rPr>
        <w:t>Str</w:t>
      </w:r>
      <w:r w:rsidR="006D3F6E" w:rsidRPr="004F5C29">
        <w:rPr>
          <w:rFonts w:ascii="Segoe UI" w:hAnsi="Segoe UI" w:cs="Segoe UI"/>
          <w:sz w:val="24"/>
          <w:szCs w:val="24"/>
        </w:rPr>
        <w:t>ategy Statement 2023-</w:t>
      </w:r>
      <w:r w:rsidR="00274B46" w:rsidRPr="004F5C29">
        <w:rPr>
          <w:rFonts w:ascii="Segoe UI" w:hAnsi="Segoe UI" w:cs="Segoe UI"/>
          <w:sz w:val="24"/>
          <w:szCs w:val="24"/>
        </w:rPr>
        <w:t>2027.</w:t>
      </w:r>
    </w:p>
    <w:p w14:paraId="656D8B3F" w14:textId="77777777" w:rsidR="005449BB" w:rsidRPr="004F5C29" w:rsidRDefault="005449BB" w:rsidP="004F5C29">
      <w:pPr>
        <w:spacing w:before="1440" w:after="1440" w:line="360" w:lineRule="auto"/>
        <w:jc w:val="left"/>
        <w:rPr>
          <w:rFonts w:ascii="Segoe UI" w:hAnsi="Segoe UI" w:cs="Segoe UI"/>
          <w:sz w:val="24"/>
          <w:szCs w:val="24"/>
        </w:rPr>
      </w:pPr>
      <w:r w:rsidRPr="004F5C29">
        <w:rPr>
          <w:rFonts w:ascii="Segoe UI" w:hAnsi="Segoe UI" w:cs="Segoe UI"/>
          <w:sz w:val="24"/>
          <w:szCs w:val="24"/>
        </w:rPr>
        <w:t xml:space="preserve">In terms of the approach adopted, the following </w:t>
      </w:r>
      <w:r w:rsidR="001B75BB" w:rsidRPr="004F5C29">
        <w:rPr>
          <w:rFonts w:ascii="Segoe UI" w:hAnsi="Segoe UI" w:cs="Segoe UI"/>
          <w:sz w:val="24"/>
          <w:szCs w:val="24"/>
        </w:rPr>
        <w:t>phases</w:t>
      </w:r>
      <w:r w:rsidRPr="004F5C29">
        <w:rPr>
          <w:rFonts w:ascii="Segoe UI" w:hAnsi="Segoe UI" w:cs="Segoe UI"/>
          <w:sz w:val="24"/>
          <w:szCs w:val="24"/>
        </w:rPr>
        <w:t xml:space="preserve"> summarise the key stages of development:</w:t>
      </w:r>
    </w:p>
    <w:p w14:paraId="3683D351" w14:textId="77777777" w:rsidR="005449BB" w:rsidRPr="004F5C29" w:rsidRDefault="005449BB" w:rsidP="004F5C29">
      <w:pPr>
        <w:pStyle w:val="ListParagraph"/>
        <w:numPr>
          <w:ilvl w:val="0"/>
          <w:numId w:val="1"/>
        </w:numPr>
        <w:spacing w:before="1440" w:after="1440" w:line="360" w:lineRule="auto"/>
        <w:jc w:val="left"/>
        <w:rPr>
          <w:rFonts w:ascii="Segoe UI" w:hAnsi="Segoe UI" w:cs="Segoe UI"/>
          <w:sz w:val="24"/>
          <w:szCs w:val="24"/>
        </w:rPr>
      </w:pPr>
      <w:r w:rsidRPr="004F5C29">
        <w:rPr>
          <w:rFonts w:ascii="Segoe UI" w:hAnsi="Segoe UI" w:cs="Segoe UI"/>
          <w:sz w:val="24"/>
          <w:szCs w:val="24"/>
        </w:rPr>
        <w:t xml:space="preserve">Phase I: Aligning the </w:t>
      </w:r>
      <w:r w:rsidR="001B75BB" w:rsidRPr="004F5C29">
        <w:rPr>
          <w:rFonts w:ascii="Segoe UI" w:hAnsi="Segoe UI" w:cs="Segoe UI"/>
          <w:sz w:val="24"/>
          <w:szCs w:val="24"/>
        </w:rPr>
        <w:t>starting point</w:t>
      </w:r>
    </w:p>
    <w:p w14:paraId="7A4EA5AF" w14:textId="21B521E3" w:rsidR="005449BB" w:rsidRPr="004F5C29" w:rsidRDefault="005449BB" w:rsidP="004F5C29">
      <w:pPr>
        <w:pStyle w:val="ListParagraph"/>
        <w:numPr>
          <w:ilvl w:val="0"/>
          <w:numId w:val="1"/>
        </w:numPr>
        <w:spacing w:before="1440" w:after="1440" w:line="360" w:lineRule="auto"/>
        <w:jc w:val="left"/>
        <w:rPr>
          <w:rFonts w:ascii="Segoe UI" w:hAnsi="Segoe UI" w:cs="Segoe UI"/>
          <w:sz w:val="24"/>
          <w:szCs w:val="24"/>
        </w:rPr>
      </w:pPr>
      <w:r w:rsidRPr="004F5C29">
        <w:rPr>
          <w:rFonts w:ascii="Segoe UI" w:hAnsi="Segoe UI" w:cs="Segoe UI"/>
          <w:sz w:val="24"/>
          <w:szCs w:val="24"/>
        </w:rPr>
        <w:t xml:space="preserve">Phase II: Understand </w:t>
      </w:r>
      <w:r w:rsidR="001B75BB" w:rsidRPr="004F5C29">
        <w:rPr>
          <w:rFonts w:ascii="Segoe UI" w:hAnsi="Segoe UI" w:cs="Segoe UI"/>
          <w:sz w:val="24"/>
          <w:szCs w:val="24"/>
        </w:rPr>
        <w:t xml:space="preserve">what the future holds for </w:t>
      </w:r>
      <w:r w:rsidR="00B14E84" w:rsidRPr="004F5C29">
        <w:rPr>
          <w:rFonts w:ascii="Segoe UI" w:hAnsi="Segoe UI" w:cs="Segoe UI"/>
          <w:sz w:val="24"/>
          <w:szCs w:val="24"/>
        </w:rPr>
        <w:t>Kerry ETB</w:t>
      </w:r>
      <w:r w:rsidR="001B75BB" w:rsidRPr="004F5C29">
        <w:rPr>
          <w:rFonts w:ascii="Segoe UI" w:hAnsi="Segoe UI" w:cs="Segoe UI"/>
          <w:sz w:val="24"/>
          <w:szCs w:val="24"/>
        </w:rPr>
        <w:t xml:space="preserve"> and </w:t>
      </w:r>
      <w:r w:rsidR="00B14E84" w:rsidRPr="004F5C29">
        <w:rPr>
          <w:rFonts w:ascii="Segoe UI" w:hAnsi="Segoe UI" w:cs="Segoe UI"/>
          <w:sz w:val="24"/>
          <w:szCs w:val="24"/>
        </w:rPr>
        <w:t xml:space="preserve">the </w:t>
      </w:r>
      <w:r w:rsidR="001B75BB" w:rsidRPr="004F5C29">
        <w:rPr>
          <w:rFonts w:ascii="Segoe UI" w:hAnsi="Segoe UI" w:cs="Segoe UI"/>
          <w:sz w:val="24"/>
          <w:szCs w:val="24"/>
        </w:rPr>
        <w:t xml:space="preserve">wider sector </w:t>
      </w:r>
    </w:p>
    <w:p w14:paraId="363733EB" w14:textId="77777777" w:rsidR="005449BB" w:rsidRPr="004F5C29" w:rsidRDefault="005449BB" w:rsidP="004F5C29">
      <w:pPr>
        <w:pStyle w:val="ListParagraph"/>
        <w:numPr>
          <w:ilvl w:val="0"/>
          <w:numId w:val="1"/>
        </w:numPr>
        <w:spacing w:before="1440" w:after="1440" w:line="360" w:lineRule="auto"/>
        <w:jc w:val="left"/>
        <w:rPr>
          <w:rFonts w:ascii="Segoe UI" w:hAnsi="Segoe UI" w:cs="Segoe UI"/>
          <w:sz w:val="24"/>
          <w:szCs w:val="24"/>
        </w:rPr>
      </w:pPr>
      <w:r w:rsidRPr="004F5C29">
        <w:rPr>
          <w:rFonts w:ascii="Segoe UI" w:hAnsi="Segoe UI" w:cs="Segoe UI"/>
          <w:sz w:val="24"/>
          <w:szCs w:val="24"/>
        </w:rPr>
        <w:t xml:space="preserve">Phase III: Develop the </w:t>
      </w:r>
      <w:r w:rsidR="001B75BB" w:rsidRPr="004F5C29">
        <w:rPr>
          <w:rFonts w:ascii="Segoe UI" w:hAnsi="Segoe UI" w:cs="Segoe UI"/>
          <w:sz w:val="24"/>
          <w:szCs w:val="24"/>
        </w:rPr>
        <w:t>vision and strategy with a "future back" approach</w:t>
      </w:r>
    </w:p>
    <w:p w14:paraId="7ECF9642" w14:textId="77777777" w:rsidR="005449BB" w:rsidRPr="004F5C29" w:rsidRDefault="005449BB" w:rsidP="004F5C29">
      <w:pPr>
        <w:pStyle w:val="ListParagraph"/>
        <w:numPr>
          <w:ilvl w:val="0"/>
          <w:numId w:val="1"/>
        </w:numPr>
        <w:spacing w:before="1440" w:after="1440" w:line="360" w:lineRule="auto"/>
        <w:jc w:val="left"/>
        <w:rPr>
          <w:rFonts w:ascii="Segoe UI" w:hAnsi="Segoe UI" w:cs="Segoe UI"/>
          <w:sz w:val="24"/>
          <w:szCs w:val="24"/>
        </w:rPr>
      </w:pPr>
      <w:r w:rsidRPr="004F5C29">
        <w:rPr>
          <w:rFonts w:ascii="Segoe UI" w:hAnsi="Segoe UI" w:cs="Segoe UI"/>
          <w:sz w:val="24"/>
          <w:szCs w:val="24"/>
        </w:rPr>
        <w:t xml:space="preserve">Phase IV: Setting out </w:t>
      </w:r>
      <w:r w:rsidR="001B75BB" w:rsidRPr="004F5C29">
        <w:rPr>
          <w:rFonts w:ascii="Segoe UI" w:hAnsi="Segoe UI" w:cs="Segoe UI"/>
          <w:sz w:val="24"/>
          <w:szCs w:val="24"/>
        </w:rPr>
        <w:t xml:space="preserve">commitments to implementation and measurement </w:t>
      </w:r>
    </w:p>
    <w:p w14:paraId="7CC464A6" w14:textId="42301EEE" w:rsidR="001B75BB" w:rsidRPr="004F5C29" w:rsidRDefault="001B75BB" w:rsidP="004F5C29">
      <w:pPr>
        <w:spacing w:before="1440" w:after="1440" w:line="360" w:lineRule="auto"/>
        <w:jc w:val="left"/>
        <w:rPr>
          <w:rFonts w:ascii="Segoe UI" w:hAnsi="Segoe UI" w:cs="Segoe UI"/>
          <w:sz w:val="24"/>
          <w:szCs w:val="24"/>
        </w:rPr>
      </w:pPr>
      <w:r w:rsidRPr="004F5C29">
        <w:rPr>
          <w:rFonts w:ascii="Segoe UI" w:hAnsi="Segoe UI" w:cs="Segoe UI"/>
          <w:sz w:val="24"/>
          <w:szCs w:val="24"/>
        </w:rPr>
        <w:t xml:space="preserve">While progressing through the phases, </w:t>
      </w:r>
      <w:r w:rsidR="00A850DA" w:rsidRPr="004F5C29">
        <w:rPr>
          <w:rFonts w:ascii="Segoe UI" w:hAnsi="Segoe UI" w:cs="Segoe UI"/>
          <w:sz w:val="24"/>
          <w:szCs w:val="24"/>
        </w:rPr>
        <w:t xml:space="preserve">a </w:t>
      </w:r>
      <w:r w:rsidRPr="004F5C29">
        <w:rPr>
          <w:rFonts w:ascii="Segoe UI" w:hAnsi="Segoe UI" w:cs="Segoe UI"/>
          <w:sz w:val="24"/>
          <w:szCs w:val="24"/>
        </w:rPr>
        <w:t xml:space="preserve">framework for engagement </w:t>
      </w:r>
      <w:r w:rsidR="00A850DA" w:rsidRPr="004F5C29">
        <w:rPr>
          <w:rFonts w:ascii="Segoe UI" w:hAnsi="Segoe UI" w:cs="Segoe UI"/>
          <w:sz w:val="24"/>
          <w:szCs w:val="24"/>
        </w:rPr>
        <w:t xml:space="preserve">was followed </w:t>
      </w:r>
      <w:r w:rsidRPr="004F5C29">
        <w:rPr>
          <w:rFonts w:ascii="Segoe UI" w:hAnsi="Segoe UI" w:cs="Segoe UI"/>
          <w:sz w:val="24"/>
          <w:szCs w:val="24"/>
        </w:rPr>
        <w:t>that involved the ETB Board, subcommittees, senior management teams, staff groups, learner groups, and parents/guardians. The draft strategy's content was further refined through public consultations with employers, industry, statutory bodies, and local and community groups, as per Section 27 (4) of the ETB Act 2013.</w:t>
      </w:r>
    </w:p>
    <w:p w14:paraId="15562C1E" w14:textId="3E2CFB7E" w:rsidR="002B0E24" w:rsidRPr="004F5C29" w:rsidRDefault="00213E73" w:rsidP="004F5C29">
      <w:pPr>
        <w:spacing w:before="1440" w:after="1440" w:line="360" w:lineRule="auto"/>
        <w:jc w:val="left"/>
        <w:rPr>
          <w:rFonts w:ascii="Segoe UI" w:hAnsi="Segoe UI" w:cs="Segoe UI"/>
          <w:sz w:val="24"/>
          <w:szCs w:val="24"/>
        </w:rPr>
      </w:pPr>
      <w:r w:rsidRPr="004F5C29">
        <w:rPr>
          <w:rFonts w:ascii="Segoe UI" w:hAnsi="Segoe UI" w:cs="Segoe UI"/>
          <w:sz w:val="24"/>
          <w:szCs w:val="24"/>
        </w:rPr>
        <w:t>S</w:t>
      </w:r>
      <w:r w:rsidR="005449BB" w:rsidRPr="004F5C29">
        <w:rPr>
          <w:rFonts w:ascii="Segoe UI" w:hAnsi="Segoe UI" w:cs="Segoe UI"/>
          <w:sz w:val="24"/>
          <w:szCs w:val="24"/>
        </w:rPr>
        <w:t>upport from external advisers and facilitators was essential in effectively and efficiently working through this process.</w:t>
      </w:r>
    </w:p>
    <w:p w14:paraId="5EB8EB49" w14:textId="77777777" w:rsidR="002B0E24" w:rsidRPr="004F5C29" w:rsidRDefault="002B0E24"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br w:type="page"/>
      </w:r>
    </w:p>
    <w:p w14:paraId="4EE439D2" w14:textId="77777777" w:rsidR="002B0E24" w:rsidRPr="004F5C29" w:rsidRDefault="002B0E24" w:rsidP="004F5C29">
      <w:pPr>
        <w:spacing w:before="0" w:beforeAutospacing="0" w:after="0" w:afterAutospacing="0" w:line="360" w:lineRule="auto"/>
        <w:jc w:val="left"/>
        <w:rPr>
          <w:rFonts w:ascii="Segoe UI" w:hAnsi="Segoe UI" w:cs="Segoe UI"/>
          <w:sz w:val="24"/>
        </w:rPr>
      </w:pPr>
      <w:r w:rsidRPr="004F5C29">
        <w:rPr>
          <w:rFonts w:ascii="Segoe UI" w:hAnsi="Segoe UI" w:cs="Segoe UI"/>
          <w:sz w:val="24"/>
        </w:rPr>
        <w:t xml:space="preserve">In line with Section 27 of the ETB Act 2013, Kerry ETB consulted with the following key stakeholders, internal and external to the organisation. </w:t>
      </w:r>
    </w:p>
    <w:p w14:paraId="248B099A" w14:textId="77777777" w:rsidR="002B0E24" w:rsidRPr="005A7959" w:rsidRDefault="002B0E24" w:rsidP="002B0E24">
      <w:pPr>
        <w:spacing w:before="0" w:beforeAutospacing="0" w:after="0" w:afterAutospacing="0"/>
        <w:jc w:val="left"/>
        <w:rPr>
          <w:rFonts w:ascii="Segoe UI" w:hAnsi="Segoe UI" w:cs="Segoe UI"/>
        </w:rPr>
      </w:pPr>
    </w:p>
    <w:tbl>
      <w:tblPr>
        <w:tblW w:w="680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3402"/>
      </w:tblGrid>
      <w:tr w:rsidR="002B0E24" w:rsidRPr="005A7959" w14:paraId="037F7DF1" w14:textId="77777777" w:rsidTr="009F7B85">
        <w:trPr>
          <w:trHeight w:val="30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C2A65" w14:textId="77777777" w:rsidR="002B0E24" w:rsidRPr="005A7959" w:rsidRDefault="002B0E24" w:rsidP="009F7B85">
            <w:pPr>
              <w:spacing w:before="0" w:beforeAutospacing="0" w:after="0" w:afterAutospacing="0"/>
              <w:rPr>
                <w:rFonts w:ascii="Segoe UI" w:hAnsi="Segoe UI" w:cs="Segoe UI"/>
              </w:rPr>
            </w:pPr>
            <w:r w:rsidRPr="005A7959">
              <w:rPr>
                <w:rFonts w:ascii="Segoe UI" w:hAnsi="Segoe UI" w:cs="Segoe UI"/>
                <w:b/>
                <w:bCs/>
              </w:rPr>
              <w:t>Date</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F3292D" w14:textId="77777777" w:rsidR="002B0E24" w:rsidRPr="005A7959" w:rsidRDefault="002B0E24" w:rsidP="009F7B85">
            <w:pPr>
              <w:spacing w:before="0" w:beforeAutospacing="0" w:after="0" w:afterAutospacing="0"/>
              <w:rPr>
                <w:rFonts w:ascii="Segoe UI" w:hAnsi="Segoe UI" w:cs="Segoe UI"/>
              </w:rPr>
            </w:pPr>
            <w:r w:rsidRPr="005A7959">
              <w:rPr>
                <w:rFonts w:ascii="Segoe UI" w:hAnsi="Segoe UI" w:cs="Segoe UI"/>
                <w:b/>
                <w:bCs/>
              </w:rPr>
              <w:t>Cohort</w:t>
            </w:r>
          </w:p>
        </w:tc>
      </w:tr>
      <w:tr w:rsidR="002B0E24" w:rsidRPr="005A7959" w14:paraId="11034F92" w14:textId="77777777" w:rsidTr="009F7B85">
        <w:trPr>
          <w:trHeight w:val="30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4D0F2AD1" w14:textId="77777777" w:rsidR="002B0E24" w:rsidRPr="005A7959" w:rsidRDefault="002B0E24" w:rsidP="009F7B85">
            <w:pPr>
              <w:spacing w:before="0" w:beforeAutospacing="0" w:after="0" w:afterAutospacing="0"/>
              <w:rPr>
                <w:rFonts w:ascii="Segoe UI" w:hAnsi="Segoe UI" w:cs="Segoe UI"/>
              </w:rPr>
            </w:pPr>
            <w:r>
              <w:rPr>
                <w:rFonts w:ascii="Segoe UI" w:hAnsi="Segoe UI" w:cs="Segoe UI"/>
              </w:rPr>
              <w:t>March 2</w:t>
            </w:r>
            <w:r w:rsidRPr="00BF0E5D">
              <w:rPr>
                <w:rFonts w:ascii="Segoe UI" w:hAnsi="Segoe UI" w:cs="Segoe UI"/>
                <w:vertAlign w:val="superscript"/>
              </w:rPr>
              <w:t>nd</w:t>
            </w:r>
            <w:r>
              <w:rPr>
                <w:rFonts w:ascii="Segoe UI" w:hAnsi="Segoe UI" w:cs="Segoe UI"/>
              </w:rPr>
              <w:t>, 3</w:t>
            </w:r>
            <w:r w:rsidRPr="00BF0E5D">
              <w:rPr>
                <w:rFonts w:ascii="Segoe UI" w:hAnsi="Segoe UI" w:cs="Segoe UI"/>
                <w:vertAlign w:val="superscript"/>
              </w:rPr>
              <w:t>rd</w:t>
            </w:r>
            <w:r>
              <w:rPr>
                <w:rFonts w:ascii="Segoe UI" w:hAnsi="Segoe UI" w:cs="Segoe UI"/>
              </w:rPr>
              <w:t xml:space="preserve"> and 4</w:t>
            </w:r>
            <w:r w:rsidRPr="00BF0E5D">
              <w:rPr>
                <w:rFonts w:ascii="Segoe UI" w:hAnsi="Segoe UI" w:cs="Segoe UI"/>
                <w:vertAlign w:val="superscript"/>
              </w:rPr>
              <w:t>th</w:t>
            </w:r>
            <w:r w:rsidRPr="00BF0E5D">
              <w:rPr>
                <w:rFonts w:ascii="Segoe UI" w:hAnsi="Segoe UI" w:cs="Segoe UI"/>
              </w:rPr>
              <w:t xml:space="preserve"> 2022</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59EA6A77" w14:textId="7301B961" w:rsidR="002B0E24" w:rsidRPr="005A7959" w:rsidRDefault="00B14E84" w:rsidP="009F7B85">
            <w:pPr>
              <w:spacing w:before="0" w:beforeAutospacing="0" w:after="0" w:afterAutospacing="0"/>
              <w:rPr>
                <w:rFonts w:ascii="Segoe UI" w:hAnsi="Segoe UI" w:cs="Segoe UI"/>
              </w:rPr>
            </w:pPr>
            <w:r>
              <w:rPr>
                <w:rFonts w:ascii="Segoe UI" w:hAnsi="Segoe UI" w:cs="Segoe UI"/>
              </w:rPr>
              <w:t>Senior</w:t>
            </w:r>
            <w:r w:rsidR="002B0E24">
              <w:rPr>
                <w:rFonts w:ascii="Segoe UI" w:hAnsi="Segoe UI" w:cs="Segoe UI"/>
              </w:rPr>
              <w:t xml:space="preserve"> m</w:t>
            </w:r>
            <w:r w:rsidR="002B0E24" w:rsidRPr="00BF0E5D">
              <w:rPr>
                <w:rFonts w:ascii="Segoe UI" w:hAnsi="Segoe UI" w:cs="Segoe UI"/>
              </w:rPr>
              <w:t>anagement</w:t>
            </w:r>
          </w:p>
        </w:tc>
      </w:tr>
      <w:tr w:rsidR="002B0E24" w:rsidRPr="005A7959" w14:paraId="31BCC37B" w14:textId="77777777" w:rsidTr="009F7B85">
        <w:trPr>
          <w:trHeight w:val="30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103C93" w14:textId="77777777" w:rsidR="002B0E24" w:rsidRPr="005A7959" w:rsidRDefault="002B0E24" w:rsidP="009F7B85">
            <w:pPr>
              <w:spacing w:before="0" w:beforeAutospacing="0" w:after="0" w:afterAutospacing="0"/>
              <w:rPr>
                <w:rFonts w:ascii="Segoe UI" w:hAnsi="Segoe UI" w:cs="Segoe UI"/>
              </w:rPr>
            </w:pPr>
            <w:r w:rsidRPr="005A7959">
              <w:rPr>
                <w:rFonts w:ascii="Segoe UI" w:hAnsi="Segoe UI" w:cs="Segoe UI"/>
              </w:rPr>
              <w:t>August 23</w:t>
            </w:r>
            <w:r w:rsidRPr="00BF0E5D">
              <w:rPr>
                <w:rFonts w:ascii="Segoe UI" w:hAnsi="Segoe UI" w:cs="Segoe UI"/>
                <w:vertAlign w:val="superscript"/>
              </w:rPr>
              <w:t>rd</w:t>
            </w:r>
            <w:r>
              <w:rPr>
                <w:rFonts w:ascii="Segoe UI" w:hAnsi="Segoe UI" w:cs="Segoe UI"/>
              </w:rPr>
              <w:t xml:space="preserve"> </w:t>
            </w:r>
            <w:r w:rsidRPr="005A7959">
              <w:rPr>
                <w:rFonts w:ascii="Segoe UI" w:hAnsi="Segoe UI" w:cs="Segoe UI"/>
              </w:rPr>
              <w:t>2022</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0B781" w14:textId="5069CDB9" w:rsidR="002B0E24" w:rsidRPr="005A7959" w:rsidRDefault="00B14E84" w:rsidP="009F7B85">
            <w:pPr>
              <w:spacing w:before="0" w:beforeAutospacing="0" w:after="0" w:afterAutospacing="0"/>
              <w:rPr>
                <w:rFonts w:ascii="Segoe UI" w:hAnsi="Segoe UI" w:cs="Segoe UI"/>
              </w:rPr>
            </w:pPr>
            <w:r w:rsidRPr="00B14E84">
              <w:rPr>
                <w:rFonts w:ascii="Segoe UI" w:hAnsi="Segoe UI" w:cs="Segoe UI"/>
              </w:rPr>
              <w:t>Senior management</w:t>
            </w:r>
          </w:p>
        </w:tc>
      </w:tr>
      <w:tr w:rsidR="002B0E24" w:rsidRPr="005A7959" w14:paraId="7158F1DD" w14:textId="77777777" w:rsidTr="009F7B85">
        <w:trPr>
          <w:trHeight w:val="30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40393" w14:textId="77777777" w:rsidR="002B0E24" w:rsidRPr="005A7959" w:rsidRDefault="002B0E24" w:rsidP="009F7B85">
            <w:pPr>
              <w:spacing w:before="0" w:beforeAutospacing="0" w:after="0" w:afterAutospacing="0"/>
              <w:rPr>
                <w:rFonts w:ascii="Segoe UI" w:hAnsi="Segoe UI" w:cs="Segoe UI"/>
              </w:rPr>
            </w:pPr>
            <w:r w:rsidRPr="005A7959">
              <w:rPr>
                <w:rFonts w:ascii="Segoe UI" w:hAnsi="Segoe UI" w:cs="Segoe UI"/>
              </w:rPr>
              <w:t>November 7</w:t>
            </w:r>
            <w:r w:rsidRPr="005A7959">
              <w:rPr>
                <w:rFonts w:ascii="Segoe UI" w:hAnsi="Segoe UI" w:cs="Segoe UI"/>
                <w:vertAlign w:val="superscript"/>
              </w:rPr>
              <w:t>th</w:t>
            </w:r>
            <w:r w:rsidRPr="005A7959">
              <w:rPr>
                <w:rFonts w:ascii="Segoe UI" w:hAnsi="Segoe UI" w:cs="Segoe UI"/>
              </w:rPr>
              <w:t xml:space="preserve"> 2022</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29F996" w14:textId="77777777" w:rsidR="002B0E24" w:rsidRPr="005A7959" w:rsidRDefault="002B0E24" w:rsidP="009F7B85">
            <w:pPr>
              <w:spacing w:before="0" w:beforeAutospacing="0" w:after="0" w:afterAutospacing="0"/>
              <w:rPr>
                <w:rFonts w:ascii="Segoe UI" w:hAnsi="Segoe UI" w:cs="Segoe UI"/>
              </w:rPr>
            </w:pPr>
            <w:r>
              <w:rPr>
                <w:rFonts w:ascii="Segoe UI" w:hAnsi="Segoe UI" w:cs="Segoe UI"/>
              </w:rPr>
              <w:t>Board me</w:t>
            </w:r>
            <w:r w:rsidRPr="005A7959">
              <w:rPr>
                <w:rFonts w:ascii="Segoe UI" w:hAnsi="Segoe UI" w:cs="Segoe UI"/>
              </w:rPr>
              <w:t>mbers</w:t>
            </w:r>
          </w:p>
        </w:tc>
      </w:tr>
      <w:tr w:rsidR="002B0E24" w:rsidRPr="005A7959" w14:paraId="20224C7C" w14:textId="77777777" w:rsidTr="009F7B85">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C43AD95" w14:textId="400BBD2B" w:rsidR="002B0E24" w:rsidRDefault="002B0E24" w:rsidP="00FD6A6F">
            <w:pPr>
              <w:spacing w:before="0" w:beforeAutospacing="0" w:after="0" w:afterAutospacing="0"/>
              <w:rPr>
                <w:rFonts w:ascii="Segoe UI" w:hAnsi="Segoe UI" w:cs="Segoe UI"/>
              </w:rPr>
            </w:pPr>
            <w:r>
              <w:rPr>
                <w:rFonts w:ascii="Segoe UI" w:hAnsi="Segoe UI" w:cs="Segoe UI"/>
              </w:rPr>
              <w:t>November 29</w:t>
            </w:r>
            <w:r w:rsidRPr="00BF0E5D">
              <w:rPr>
                <w:rFonts w:ascii="Segoe UI" w:hAnsi="Segoe UI" w:cs="Segoe UI"/>
                <w:vertAlign w:val="superscript"/>
              </w:rPr>
              <w:t>th</w:t>
            </w:r>
            <w:r>
              <w:rPr>
                <w:rFonts w:ascii="Segoe UI" w:hAnsi="Segoe UI" w:cs="Segoe UI"/>
              </w:rPr>
              <w:t xml:space="preserve"> </w:t>
            </w:r>
            <w:r w:rsidR="00FD6A6F">
              <w:rPr>
                <w:rFonts w:ascii="Segoe UI" w:hAnsi="Segoe UI" w:cs="Segoe UI"/>
              </w:rPr>
              <w:t>2022</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4B672889" w14:textId="77777777" w:rsidR="002B0E24" w:rsidRDefault="002B0E24" w:rsidP="009F7B85">
            <w:pPr>
              <w:spacing w:before="0" w:beforeAutospacing="0" w:after="0" w:afterAutospacing="0"/>
              <w:rPr>
                <w:rFonts w:ascii="Segoe UI" w:hAnsi="Segoe UI" w:cs="Segoe UI"/>
              </w:rPr>
            </w:pPr>
            <w:r>
              <w:rPr>
                <w:rFonts w:ascii="Segoe UI" w:hAnsi="Segoe UI" w:cs="Segoe UI"/>
              </w:rPr>
              <w:t xml:space="preserve">Core Values Review </w:t>
            </w:r>
          </w:p>
          <w:p w14:paraId="4F8AEFE7" w14:textId="53CAE9C8" w:rsidR="002B0E24" w:rsidRDefault="00B14E84" w:rsidP="009F7B85">
            <w:pPr>
              <w:spacing w:before="0" w:beforeAutospacing="0" w:after="0" w:afterAutospacing="0"/>
              <w:rPr>
                <w:rFonts w:ascii="Segoe UI" w:hAnsi="Segoe UI" w:cs="Segoe UI"/>
              </w:rPr>
            </w:pPr>
            <w:r w:rsidRPr="00B14E84">
              <w:rPr>
                <w:rFonts w:ascii="Segoe UI" w:hAnsi="Segoe UI" w:cs="Segoe UI"/>
              </w:rPr>
              <w:t>Senior management</w:t>
            </w:r>
          </w:p>
        </w:tc>
      </w:tr>
      <w:tr w:rsidR="002B0E24" w:rsidRPr="005A7959" w14:paraId="2A1ABE92" w14:textId="77777777" w:rsidTr="009F7B85">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5EDCE32C" w14:textId="77777777" w:rsidR="002B0E24" w:rsidRDefault="002B0E24" w:rsidP="009F7B85">
            <w:pPr>
              <w:spacing w:before="0" w:beforeAutospacing="0" w:after="0" w:afterAutospacing="0"/>
              <w:rPr>
                <w:rFonts w:ascii="Segoe UI" w:hAnsi="Segoe UI" w:cs="Segoe UI"/>
              </w:rPr>
            </w:pPr>
            <w:r>
              <w:rPr>
                <w:rFonts w:ascii="Segoe UI" w:hAnsi="Segoe UI" w:cs="Segoe UI"/>
              </w:rPr>
              <w:t>January 23</w:t>
            </w:r>
            <w:r w:rsidRPr="00DB07A7">
              <w:rPr>
                <w:rFonts w:ascii="Segoe UI" w:hAnsi="Segoe UI" w:cs="Segoe UI"/>
                <w:vertAlign w:val="superscript"/>
              </w:rPr>
              <w:t>rd</w:t>
            </w:r>
            <w:r>
              <w:rPr>
                <w:rFonts w:ascii="Segoe UI" w:hAnsi="Segoe UI" w:cs="Segoe UI"/>
              </w:rPr>
              <w:t xml:space="preserve">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5B03FCAE" w14:textId="77777777" w:rsidR="002B0E24" w:rsidRDefault="002B0E24" w:rsidP="009F7B85">
            <w:pPr>
              <w:spacing w:before="0" w:beforeAutospacing="0" w:after="0" w:afterAutospacing="0"/>
              <w:rPr>
                <w:rFonts w:ascii="Segoe UI" w:hAnsi="Segoe UI" w:cs="Segoe UI"/>
              </w:rPr>
            </w:pPr>
            <w:r>
              <w:rPr>
                <w:rFonts w:ascii="Segoe UI" w:hAnsi="Segoe UI" w:cs="Segoe UI"/>
              </w:rPr>
              <w:t>Strategic Dialogue Session</w:t>
            </w:r>
          </w:p>
          <w:p w14:paraId="4301760E" w14:textId="77777777" w:rsidR="002B0E24" w:rsidRDefault="002B0E24" w:rsidP="009F7B85">
            <w:pPr>
              <w:spacing w:before="0" w:beforeAutospacing="0" w:after="0" w:afterAutospacing="0"/>
              <w:rPr>
                <w:rFonts w:ascii="Segoe UI" w:hAnsi="Segoe UI" w:cs="Segoe UI"/>
              </w:rPr>
            </w:pPr>
            <w:r>
              <w:rPr>
                <w:rFonts w:ascii="Segoe UI" w:hAnsi="Segoe UI" w:cs="Segoe UI"/>
              </w:rPr>
              <w:t>OS&amp;D line m</w:t>
            </w:r>
            <w:r w:rsidRPr="00BF0E5D">
              <w:rPr>
                <w:rFonts w:ascii="Segoe UI" w:hAnsi="Segoe UI" w:cs="Segoe UI"/>
              </w:rPr>
              <w:t xml:space="preserve">anagement </w:t>
            </w:r>
            <w:r>
              <w:rPr>
                <w:rFonts w:ascii="Segoe UI" w:hAnsi="Segoe UI" w:cs="Segoe UI"/>
              </w:rPr>
              <w:t>and key staff</w:t>
            </w:r>
          </w:p>
        </w:tc>
      </w:tr>
      <w:tr w:rsidR="002B0E24" w:rsidRPr="005A7959" w14:paraId="3E7A1DC8" w14:textId="77777777" w:rsidTr="009F7B85">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5F0DA574" w14:textId="77777777" w:rsidR="002B0E24" w:rsidRDefault="002B0E24" w:rsidP="009F7B85">
            <w:pPr>
              <w:spacing w:before="0" w:beforeAutospacing="0" w:after="0" w:afterAutospacing="0"/>
              <w:rPr>
                <w:rFonts w:ascii="Segoe UI" w:hAnsi="Segoe UI" w:cs="Segoe UI"/>
              </w:rPr>
            </w:pPr>
            <w:r w:rsidRPr="00DB07A7">
              <w:rPr>
                <w:rFonts w:ascii="Segoe UI" w:hAnsi="Segoe UI" w:cs="Segoe UI"/>
              </w:rPr>
              <w:t>January 2</w:t>
            </w:r>
            <w:r>
              <w:rPr>
                <w:rFonts w:ascii="Segoe UI" w:hAnsi="Segoe UI" w:cs="Segoe UI"/>
              </w:rPr>
              <w:t>5</w:t>
            </w:r>
            <w:r w:rsidRPr="00DB07A7">
              <w:rPr>
                <w:rFonts w:ascii="Segoe UI" w:hAnsi="Segoe UI" w:cs="Segoe UI"/>
                <w:vertAlign w:val="superscript"/>
              </w:rPr>
              <w:t>th</w:t>
            </w:r>
            <w:r>
              <w:rPr>
                <w:rFonts w:ascii="Segoe UI" w:hAnsi="Segoe UI" w:cs="Segoe UI"/>
              </w:rPr>
              <w:t xml:space="preserve"> </w:t>
            </w:r>
            <w:r w:rsidRPr="00DB07A7">
              <w:rPr>
                <w:rFonts w:ascii="Segoe UI" w:hAnsi="Segoe UI" w:cs="Segoe UI"/>
              </w:rPr>
              <w:t>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299138BF" w14:textId="77777777" w:rsidR="002B0E24" w:rsidRDefault="002B0E24" w:rsidP="009F7B85">
            <w:pPr>
              <w:spacing w:before="0" w:beforeAutospacing="0" w:after="0" w:afterAutospacing="0"/>
              <w:rPr>
                <w:rFonts w:ascii="Segoe UI" w:hAnsi="Segoe UI" w:cs="Segoe UI"/>
              </w:rPr>
            </w:pPr>
            <w:r>
              <w:rPr>
                <w:rFonts w:ascii="Segoe UI" w:hAnsi="Segoe UI" w:cs="Segoe UI"/>
              </w:rPr>
              <w:t>Strategic Dialogue Session</w:t>
            </w:r>
          </w:p>
          <w:p w14:paraId="433AB68D" w14:textId="77777777" w:rsidR="002B0E24" w:rsidRDefault="002B0E24" w:rsidP="009F7B85">
            <w:pPr>
              <w:spacing w:before="0" w:beforeAutospacing="0" w:after="0" w:afterAutospacing="0"/>
              <w:rPr>
                <w:rFonts w:ascii="Segoe UI" w:hAnsi="Segoe UI" w:cs="Segoe UI"/>
              </w:rPr>
            </w:pPr>
            <w:r>
              <w:rPr>
                <w:rFonts w:ascii="Segoe UI" w:hAnsi="Segoe UI" w:cs="Segoe UI"/>
              </w:rPr>
              <w:t xml:space="preserve">FET </w:t>
            </w:r>
            <w:r w:rsidRPr="00BF0E5D">
              <w:rPr>
                <w:rFonts w:ascii="Segoe UI" w:hAnsi="Segoe UI" w:cs="Segoe UI"/>
              </w:rPr>
              <w:t>line management and key staff</w:t>
            </w:r>
          </w:p>
        </w:tc>
      </w:tr>
      <w:tr w:rsidR="002B0E24" w:rsidRPr="005A7959" w14:paraId="0DAD3503" w14:textId="77777777" w:rsidTr="009F7B85">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6DD56456" w14:textId="77777777" w:rsidR="002B0E24" w:rsidRDefault="002B0E24" w:rsidP="009F7B85">
            <w:pPr>
              <w:spacing w:before="0" w:beforeAutospacing="0" w:after="0" w:afterAutospacing="0"/>
              <w:rPr>
                <w:rFonts w:ascii="Segoe UI" w:hAnsi="Segoe UI" w:cs="Segoe UI"/>
              </w:rPr>
            </w:pPr>
            <w:r>
              <w:rPr>
                <w:rFonts w:ascii="Segoe UI" w:hAnsi="Segoe UI" w:cs="Segoe UI"/>
              </w:rPr>
              <w:t>January 27</w:t>
            </w:r>
            <w:r w:rsidRPr="00DB07A7">
              <w:rPr>
                <w:rFonts w:ascii="Segoe UI" w:hAnsi="Segoe UI" w:cs="Segoe UI"/>
                <w:vertAlign w:val="superscript"/>
              </w:rPr>
              <w:t>th</w:t>
            </w:r>
            <w:r>
              <w:rPr>
                <w:rFonts w:ascii="Segoe UI" w:hAnsi="Segoe UI" w:cs="Segoe UI"/>
              </w:rPr>
              <w:t xml:space="preserve"> </w:t>
            </w:r>
            <w:r w:rsidRPr="00DB07A7">
              <w:rPr>
                <w:rFonts w:ascii="Segoe UI" w:hAnsi="Segoe UI" w:cs="Segoe UI"/>
              </w:rPr>
              <w:t>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2E77198D" w14:textId="77777777" w:rsidR="002B0E24" w:rsidRDefault="002B0E24" w:rsidP="009F7B85">
            <w:pPr>
              <w:spacing w:before="0" w:beforeAutospacing="0" w:after="0" w:afterAutospacing="0"/>
              <w:rPr>
                <w:rFonts w:ascii="Segoe UI" w:hAnsi="Segoe UI" w:cs="Segoe UI"/>
              </w:rPr>
            </w:pPr>
            <w:r w:rsidRPr="00DB07A7">
              <w:rPr>
                <w:rFonts w:ascii="Segoe UI" w:hAnsi="Segoe UI" w:cs="Segoe UI"/>
              </w:rPr>
              <w:t>Strategic Dialogue Session</w:t>
            </w:r>
          </w:p>
          <w:p w14:paraId="2A1BF5B0" w14:textId="77777777" w:rsidR="002B0E24" w:rsidRPr="005A7959" w:rsidRDefault="002B0E24" w:rsidP="009F7B85">
            <w:pPr>
              <w:spacing w:before="0" w:beforeAutospacing="0" w:after="0" w:afterAutospacing="0"/>
              <w:rPr>
                <w:rFonts w:ascii="Segoe UI" w:hAnsi="Segoe UI" w:cs="Segoe UI"/>
              </w:rPr>
            </w:pPr>
            <w:r>
              <w:rPr>
                <w:rFonts w:ascii="Segoe UI" w:hAnsi="Segoe UI" w:cs="Segoe UI"/>
              </w:rPr>
              <w:t>SY&amp;M</w:t>
            </w:r>
            <w:r w:rsidRPr="00DB07A7">
              <w:rPr>
                <w:rFonts w:ascii="Segoe UI" w:hAnsi="Segoe UI" w:cs="Segoe UI"/>
              </w:rPr>
              <w:t xml:space="preserve"> </w:t>
            </w:r>
            <w:r w:rsidRPr="00BF0E5D">
              <w:rPr>
                <w:rFonts w:ascii="Segoe UI" w:hAnsi="Segoe UI" w:cs="Segoe UI"/>
              </w:rPr>
              <w:t>line management and key staff</w:t>
            </w:r>
          </w:p>
        </w:tc>
      </w:tr>
      <w:tr w:rsidR="002B0E24" w:rsidRPr="005A7959" w14:paraId="388BB9E0" w14:textId="77777777" w:rsidTr="009F7B85">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75FEC" w14:textId="77777777" w:rsidR="002B0E24" w:rsidRPr="005A7959" w:rsidRDefault="002B0E24" w:rsidP="009F7B85">
            <w:pPr>
              <w:spacing w:before="0" w:beforeAutospacing="0" w:after="0" w:afterAutospacing="0"/>
              <w:rPr>
                <w:rFonts w:ascii="Segoe UI" w:hAnsi="Segoe UI" w:cs="Segoe UI"/>
              </w:rPr>
            </w:pPr>
            <w:r>
              <w:rPr>
                <w:rFonts w:ascii="Segoe UI" w:hAnsi="Segoe UI" w:cs="Segoe UI"/>
              </w:rPr>
              <w:t>February 21</w:t>
            </w:r>
            <w:r w:rsidRPr="005A7959">
              <w:rPr>
                <w:rFonts w:ascii="Segoe UI" w:hAnsi="Segoe UI" w:cs="Segoe UI"/>
                <w:vertAlign w:val="superscript"/>
              </w:rPr>
              <w:t>st</w:t>
            </w:r>
            <w:r>
              <w:rPr>
                <w:rFonts w:ascii="Segoe UI" w:hAnsi="Segoe UI" w:cs="Segoe UI"/>
              </w:rPr>
              <w:t xml:space="preserve">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7C48B" w14:textId="77777777" w:rsidR="002B0E24" w:rsidRPr="005A7959" w:rsidRDefault="002B0E24" w:rsidP="009F7B85">
            <w:pPr>
              <w:spacing w:before="0" w:beforeAutospacing="0" w:after="0" w:afterAutospacing="0"/>
              <w:rPr>
                <w:rFonts w:ascii="Segoe UI" w:hAnsi="Segoe UI" w:cs="Segoe UI"/>
              </w:rPr>
            </w:pPr>
            <w:r w:rsidRPr="005A7959">
              <w:rPr>
                <w:rFonts w:ascii="Segoe UI" w:hAnsi="Segoe UI" w:cs="Segoe UI"/>
              </w:rPr>
              <w:t xml:space="preserve">Parents </w:t>
            </w:r>
            <w:r>
              <w:rPr>
                <w:rFonts w:ascii="Segoe UI" w:hAnsi="Segoe UI" w:cs="Segoe UI"/>
              </w:rPr>
              <w:t>Forum</w:t>
            </w:r>
          </w:p>
        </w:tc>
      </w:tr>
      <w:tr w:rsidR="002B0E24" w:rsidRPr="005A7959" w14:paraId="59A4A9C9" w14:textId="77777777" w:rsidTr="009F7B85">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636694C0" w14:textId="77777777" w:rsidR="002B0E24" w:rsidRDefault="002B0E24" w:rsidP="009F7B85">
            <w:pPr>
              <w:spacing w:before="0" w:beforeAutospacing="0" w:after="0" w:afterAutospacing="0"/>
              <w:rPr>
                <w:rFonts w:ascii="Segoe UI" w:hAnsi="Segoe UI" w:cs="Segoe UI"/>
              </w:rPr>
            </w:pPr>
            <w:r>
              <w:rPr>
                <w:rFonts w:ascii="Segoe UI" w:hAnsi="Segoe UI" w:cs="Segoe UI"/>
              </w:rPr>
              <w:t>March 3</w:t>
            </w:r>
            <w:r w:rsidRPr="00BF0E5D">
              <w:rPr>
                <w:rFonts w:ascii="Segoe UI" w:hAnsi="Segoe UI" w:cs="Segoe UI"/>
                <w:vertAlign w:val="superscript"/>
              </w:rPr>
              <w:t>rd</w:t>
            </w:r>
            <w:r>
              <w:rPr>
                <w:rFonts w:ascii="Segoe UI" w:hAnsi="Segoe UI" w:cs="Segoe UI"/>
              </w:rPr>
              <w:t xml:space="preserve">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1656370" w14:textId="77777777" w:rsidR="002B0E24" w:rsidRDefault="002B0E24" w:rsidP="009F7B85">
            <w:pPr>
              <w:spacing w:before="0" w:beforeAutospacing="0" w:after="0" w:afterAutospacing="0"/>
              <w:rPr>
                <w:rFonts w:ascii="Segoe UI" w:hAnsi="Segoe UI" w:cs="Segoe UI"/>
              </w:rPr>
            </w:pPr>
            <w:r>
              <w:rPr>
                <w:rFonts w:ascii="Segoe UI" w:hAnsi="Segoe UI" w:cs="Segoe UI"/>
              </w:rPr>
              <w:t>Line m</w:t>
            </w:r>
            <w:r w:rsidRPr="00BF0E5D">
              <w:rPr>
                <w:rFonts w:ascii="Segoe UI" w:hAnsi="Segoe UI" w:cs="Segoe UI"/>
              </w:rPr>
              <w:t>anagement</w:t>
            </w:r>
          </w:p>
        </w:tc>
      </w:tr>
      <w:tr w:rsidR="002B0E24" w:rsidRPr="005A7959" w14:paraId="584AAF3C" w14:textId="77777777" w:rsidTr="009F7B85">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265A7" w14:textId="77777777" w:rsidR="002B0E24" w:rsidRPr="005A7959" w:rsidRDefault="002B0E24" w:rsidP="009F7B85">
            <w:pPr>
              <w:spacing w:before="0" w:beforeAutospacing="0" w:after="0" w:afterAutospacing="0"/>
              <w:rPr>
                <w:rFonts w:ascii="Segoe UI" w:hAnsi="Segoe UI" w:cs="Segoe UI"/>
              </w:rPr>
            </w:pPr>
            <w:r>
              <w:rPr>
                <w:rFonts w:ascii="Segoe UI" w:hAnsi="Segoe UI" w:cs="Segoe UI"/>
              </w:rPr>
              <w:t>March 21</w:t>
            </w:r>
            <w:r w:rsidRPr="005A7959">
              <w:rPr>
                <w:rFonts w:ascii="Segoe UI" w:hAnsi="Segoe UI" w:cs="Segoe UI"/>
                <w:vertAlign w:val="superscript"/>
              </w:rPr>
              <w:t>st</w:t>
            </w:r>
            <w:r>
              <w:rPr>
                <w:rFonts w:ascii="Segoe UI" w:hAnsi="Segoe UI" w:cs="Segoe UI"/>
              </w:rPr>
              <w:t xml:space="preserve">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28524" w14:textId="77777777" w:rsidR="002B0E24" w:rsidRPr="005A7959" w:rsidRDefault="002B0E24" w:rsidP="009F7B85">
            <w:pPr>
              <w:spacing w:before="0" w:beforeAutospacing="0" w:after="0" w:afterAutospacing="0"/>
              <w:rPr>
                <w:rFonts w:ascii="Segoe UI" w:hAnsi="Segoe UI" w:cs="Segoe UI"/>
              </w:rPr>
            </w:pPr>
            <w:r>
              <w:rPr>
                <w:rFonts w:ascii="Segoe UI" w:hAnsi="Segoe UI" w:cs="Segoe UI"/>
              </w:rPr>
              <w:t>Students F</w:t>
            </w:r>
            <w:r w:rsidRPr="005A7959">
              <w:rPr>
                <w:rFonts w:ascii="Segoe UI" w:hAnsi="Segoe UI" w:cs="Segoe UI"/>
              </w:rPr>
              <w:t>orum</w:t>
            </w:r>
          </w:p>
        </w:tc>
      </w:tr>
      <w:tr w:rsidR="002B0E24" w:rsidRPr="005A7959" w14:paraId="555D97F2" w14:textId="77777777" w:rsidTr="009F7B85">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185FC" w14:textId="77777777" w:rsidR="002B0E24" w:rsidRPr="005A7959" w:rsidRDefault="002B0E24" w:rsidP="009F7B85">
            <w:pPr>
              <w:spacing w:before="0" w:beforeAutospacing="0" w:after="0" w:afterAutospacing="0"/>
              <w:rPr>
                <w:rFonts w:ascii="Segoe UI" w:hAnsi="Segoe UI" w:cs="Segoe UI"/>
              </w:rPr>
            </w:pPr>
            <w:r>
              <w:rPr>
                <w:rFonts w:ascii="Segoe UI" w:hAnsi="Segoe UI" w:cs="Segoe UI"/>
              </w:rPr>
              <w:t>February 14</w:t>
            </w:r>
            <w:r w:rsidRPr="005A7959">
              <w:rPr>
                <w:rFonts w:ascii="Segoe UI" w:hAnsi="Segoe UI" w:cs="Segoe UI"/>
                <w:vertAlign w:val="superscript"/>
              </w:rPr>
              <w:t>th</w:t>
            </w:r>
            <w:r>
              <w:rPr>
                <w:rFonts w:ascii="Segoe UI" w:hAnsi="Segoe UI" w:cs="Segoe UI"/>
              </w:rPr>
              <w:t xml:space="preserve"> and 21</w:t>
            </w:r>
            <w:r w:rsidRPr="005A7959">
              <w:rPr>
                <w:rFonts w:ascii="Segoe UI" w:hAnsi="Segoe UI" w:cs="Segoe UI"/>
                <w:vertAlign w:val="superscript"/>
              </w:rPr>
              <w:t>st</w:t>
            </w:r>
            <w:r>
              <w:rPr>
                <w:rFonts w:ascii="Segoe UI" w:hAnsi="Segoe UI" w:cs="Segoe UI"/>
              </w:rPr>
              <w:t xml:space="preserve">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DF1AF" w14:textId="77777777" w:rsidR="002B0E24" w:rsidRPr="005A7959" w:rsidRDefault="002B0E24" w:rsidP="009F7B85">
            <w:pPr>
              <w:spacing w:before="0" w:beforeAutospacing="0" w:after="0" w:afterAutospacing="0"/>
              <w:rPr>
                <w:rFonts w:ascii="Segoe UI" w:hAnsi="Segoe UI" w:cs="Segoe UI"/>
              </w:rPr>
            </w:pPr>
            <w:r>
              <w:rPr>
                <w:rFonts w:ascii="Segoe UI" w:hAnsi="Segoe UI" w:cs="Segoe UI"/>
              </w:rPr>
              <w:t>L</w:t>
            </w:r>
            <w:r w:rsidRPr="005A7959">
              <w:rPr>
                <w:rFonts w:ascii="Segoe UI" w:hAnsi="Segoe UI" w:cs="Segoe UI"/>
              </w:rPr>
              <w:t>earners</w:t>
            </w:r>
          </w:p>
        </w:tc>
      </w:tr>
      <w:tr w:rsidR="002B0E24" w:rsidRPr="005A7959" w14:paraId="6102C6C2" w14:textId="77777777" w:rsidTr="009F7B85">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029B02CC" w14:textId="77777777" w:rsidR="002B0E24" w:rsidRDefault="002B0E24" w:rsidP="009F7B85">
            <w:pPr>
              <w:spacing w:before="0" w:beforeAutospacing="0" w:after="0" w:afterAutospacing="0"/>
              <w:rPr>
                <w:rFonts w:ascii="Segoe UI" w:hAnsi="Segoe UI" w:cs="Segoe UI"/>
              </w:rPr>
            </w:pPr>
            <w:r>
              <w:rPr>
                <w:rFonts w:ascii="Segoe UI" w:hAnsi="Segoe UI" w:cs="Segoe UI"/>
              </w:rPr>
              <w:t>March 21</w:t>
            </w:r>
            <w:r w:rsidRPr="005A7959">
              <w:rPr>
                <w:rFonts w:ascii="Segoe UI" w:hAnsi="Segoe UI" w:cs="Segoe UI"/>
                <w:vertAlign w:val="superscript"/>
              </w:rPr>
              <w:t>st</w:t>
            </w:r>
            <w:r>
              <w:rPr>
                <w:rFonts w:ascii="Segoe UI" w:hAnsi="Segoe UI" w:cs="Segoe UI"/>
              </w:rPr>
              <w:t xml:space="preserve">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0FC70475" w14:textId="77777777" w:rsidR="002B0E24" w:rsidRPr="005A7959" w:rsidRDefault="002B0E24" w:rsidP="009F7B85">
            <w:pPr>
              <w:spacing w:before="0" w:beforeAutospacing="0" w:after="0" w:afterAutospacing="0"/>
              <w:rPr>
                <w:rFonts w:ascii="Segoe UI" w:hAnsi="Segoe UI" w:cs="Segoe UI"/>
              </w:rPr>
            </w:pPr>
            <w:r>
              <w:rPr>
                <w:rFonts w:ascii="Segoe UI" w:hAnsi="Segoe UI" w:cs="Segoe UI"/>
              </w:rPr>
              <w:t>All staff</w:t>
            </w:r>
          </w:p>
        </w:tc>
      </w:tr>
      <w:tr w:rsidR="002B0E24" w:rsidRPr="005A7959" w14:paraId="40B7E60A" w14:textId="77777777" w:rsidTr="009F7B85">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8FF18B" w14:textId="77777777" w:rsidR="002B0E24" w:rsidRPr="005A7959" w:rsidRDefault="002B0E24" w:rsidP="009F7B85">
            <w:pPr>
              <w:spacing w:before="0" w:beforeAutospacing="0" w:after="0" w:afterAutospacing="0"/>
              <w:rPr>
                <w:rFonts w:ascii="Segoe UI" w:hAnsi="Segoe UI" w:cs="Segoe UI"/>
              </w:rPr>
            </w:pPr>
            <w:r w:rsidRPr="005A7959">
              <w:rPr>
                <w:rFonts w:ascii="Segoe UI" w:hAnsi="Segoe UI" w:cs="Segoe UI"/>
              </w:rPr>
              <w:t>March 21</w:t>
            </w:r>
            <w:r w:rsidRPr="005A7959">
              <w:rPr>
                <w:rFonts w:ascii="Segoe UI" w:hAnsi="Segoe UI" w:cs="Segoe UI"/>
                <w:vertAlign w:val="superscript"/>
              </w:rPr>
              <w:t>st</w:t>
            </w:r>
            <w:r>
              <w:rPr>
                <w:rFonts w:ascii="Segoe UI" w:hAnsi="Segoe UI" w:cs="Segoe UI"/>
              </w:rPr>
              <w:t xml:space="preserve"> </w:t>
            </w:r>
            <w:r w:rsidRPr="005A7959">
              <w:rPr>
                <w:rFonts w:ascii="Segoe UI" w:hAnsi="Segoe UI" w:cs="Segoe UI"/>
              </w:rPr>
              <w:t>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323F02" w14:textId="77777777" w:rsidR="002B0E24" w:rsidRPr="005A7959" w:rsidRDefault="002B0E24" w:rsidP="009F7B85">
            <w:pPr>
              <w:spacing w:before="0" w:beforeAutospacing="0" w:after="0" w:afterAutospacing="0"/>
              <w:rPr>
                <w:rFonts w:ascii="Segoe UI" w:hAnsi="Segoe UI" w:cs="Segoe UI"/>
              </w:rPr>
            </w:pPr>
            <w:r w:rsidRPr="005A7959">
              <w:rPr>
                <w:rFonts w:ascii="Segoe UI" w:hAnsi="Segoe UI" w:cs="Segoe UI"/>
              </w:rPr>
              <w:t>Section 44 Committees</w:t>
            </w:r>
          </w:p>
          <w:p w14:paraId="4DA7FD94" w14:textId="77777777" w:rsidR="002B0E24" w:rsidRPr="005A7959" w:rsidRDefault="002B0E24" w:rsidP="009F7B85">
            <w:pPr>
              <w:spacing w:before="0" w:beforeAutospacing="0" w:after="0" w:afterAutospacing="0"/>
              <w:rPr>
                <w:rFonts w:ascii="Segoe UI" w:hAnsi="Segoe UI" w:cs="Segoe UI"/>
              </w:rPr>
            </w:pPr>
            <w:r w:rsidRPr="005A7959">
              <w:rPr>
                <w:rFonts w:ascii="Segoe UI" w:hAnsi="Segoe UI" w:cs="Segoe UI"/>
              </w:rPr>
              <w:t>Section 45 Committee</w:t>
            </w:r>
          </w:p>
        </w:tc>
      </w:tr>
      <w:tr w:rsidR="002B0E24" w:rsidRPr="005A7959" w14:paraId="1076DA0A" w14:textId="77777777" w:rsidTr="009F7B85">
        <w:trPr>
          <w:trHeight w:val="270"/>
          <w:jc w:val="center"/>
        </w:trPr>
        <w:tc>
          <w:tcPr>
            <w:tcW w:w="340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A00EE37" w14:textId="77777777" w:rsidR="002B0E24" w:rsidRPr="005A7959" w:rsidRDefault="002B0E24" w:rsidP="009F7B85">
            <w:pPr>
              <w:spacing w:before="0" w:beforeAutospacing="0" w:after="0" w:afterAutospacing="0"/>
              <w:rPr>
                <w:rFonts w:ascii="Segoe UI" w:hAnsi="Segoe UI" w:cs="Segoe UI"/>
              </w:rPr>
            </w:pPr>
            <w:r>
              <w:rPr>
                <w:rFonts w:ascii="Segoe UI" w:hAnsi="Segoe UI" w:cs="Segoe UI"/>
              </w:rPr>
              <w:t>April 19</w:t>
            </w:r>
            <w:r w:rsidRPr="005A7959">
              <w:rPr>
                <w:rFonts w:ascii="Segoe UI" w:hAnsi="Segoe UI" w:cs="Segoe UI"/>
                <w:vertAlign w:val="superscript"/>
              </w:rPr>
              <w:t>th</w:t>
            </w:r>
            <w:r>
              <w:rPr>
                <w:rFonts w:ascii="Segoe UI" w:hAnsi="Segoe UI" w:cs="Segoe UI"/>
              </w:rPr>
              <w:t xml:space="preserve">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F92FD" w14:textId="77777777" w:rsidR="002B0E24" w:rsidRPr="005A7959" w:rsidRDefault="002B0E24" w:rsidP="009F7B85">
            <w:pPr>
              <w:spacing w:before="0" w:beforeAutospacing="0" w:after="0" w:afterAutospacing="0"/>
              <w:rPr>
                <w:rFonts w:ascii="Segoe UI" w:hAnsi="Segoe UI" w:cs="Segoe UI"/>
              </w:rPr>
            </w:pPr>
            <w:r w:rsidRPr="005A7959">
              <w:rPr>
                <w:rFonts w:ascii="Segoe UI" w:hAnsi="Segoe UI" w:cs="Segoe UI"/>
              </w:rPr>
              <w:t>External stakeholders bodies representative of business, industry and employers</w:t>
            </w:r>
          </w:p>
        </w:tc>
      </w:tr>
      <w:tr w:rsidR="002B0E24" w:rsidRPr="005A7959" w14:paraId="2B60A19B" w14:textId="77777777" w:rsidTr="009F7B85">
        <w:trPr>
          <w:trHeight w:val="270"/>
          <w:jc w:val="center"/>
        </w:trPr>
        <w:tc>
          <w:tcPr>
            <w:tcW w:w="34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977B37" w14:textId="77777777" w:rsidR="002B0E24" w:rsidRPr="005A7959" w:rsidRDefault="002B0E24" w:rsidP="009F7B85">
            <w:pPr>
              <w:spacing w:before="0" w:beforeAutospacing="0" w:after="0" w:afterAutospacing="0"/>
              <w:rPr>
                <w:rFonts w:ascii="Segoe UI" w:hAnsi="Segoe UI" w:cs="Segoe UI"/>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EAEB1" w14:textId="77777777" w:rsidR="002B0E24" w:rsidRPr="005A7959" w:rsidRDefault="002B0E24" w:rsidP="009F7B85">
            <w:pPr>
              <w:spacing w:before="0" w:beforeAutospacing="0" w:after="0" w:afterAutospacing="0"/>
              <w:rPr>
                <w:rFonts w:ascii="Segoe UI" w:hAnsi="Segoe UI" w:cs="Segoe UI"/>
              </w:rPr>
            </w:pPr>
            <w:r w:rsidRPr="005A7959">
              <w:rPr>
                <w:rFonts w:ascii="Segoe UI" w:hAnsi="Segoe UI" w:cs="Segoe UI"/>
              </w:rPr>
              <w:t>Other stakeholders </w:t>
            </w:r>
          </w:p>
        </w:tc>
      </w:tr>
    </w:tbl>
    <w:p w14:paraId="48E96DFA" w14:textId="77777777" w:rsidR="00857F4C" w:rsidRPr="005A7959" w:rsidRDefault="00857F4C" w:rsidP="005449BB">
      <w:pPr>
        <w:spacing w:before="1440" w:after="1440"/>
        <w:jc w:val="left"/>
        <w:rPr>
          <w:rFonts w:ascii="Segoe UI" w:hAnsi="Segoe UI" w:cs="Segoe UI"/>
        </w:rPr>
      </w:pPr>
    </w:p>
    <w:p w14:paraId="25E73F76" w14:textId="77777777" w:rsidR="001B75BB" w:rsidRPr="005A7959" w:rsidRDefault="001B75BB">
      <w:pPr>
        <w:spacing w:before="0" w:beforeAutospacing="0" w:after="0" w:afterAutospacing="0"/>
        <w:jc w:val="left"/>
        <w:rPr>
          <w:rFonts w:ascii="Segoe UI" w:hAnsi="Segoe UI" w:cs="Segoe UI"/>
          <w:b/>
        </w:rPr>
      </w:pPr>
    </w:p>
    <w:p w14:paraId="75EB2551" w14:textId="77777777" w:rsidR="001F5B37" w:rsidRPr="005A7959" w:rsidRDefault="001F5B37" w:rsidP="005449BB">
      <w:pPr>
        <w:keepNext/>
        <w:spacing w:before="1440" w:after="1440"/>
        <w:jc w:val="left"/>
        <w:rPr>
          <w:rFonts w:ascii="Segoe UI" w:hAnsi="Segoe UI" w:cs="Segoe UI"/>
          <w:b/>
          <w:sz w:val="28"/>
          <w:szCs w:val="28"/>
          <w:highlight w:val="yellow"/>
        </w:rPr>
      </w:pPr>
    </w:p>
    <w:p w14:paraId="590391B4" w14:textId="77777777" w:rsidR="001F5B37" w:rsidRPr="005A7959" w:rsidRDefault="001F5B37" w:rsidP="005449BB">
      <w:pPr>
        <w:keepNext/>
        <w:spacing w:before="1440" w:after="1440"/>
        <w:jc w:val="left"/>
        <w:rPr>
          <w:rFonts w:ascii="Segoe UI" w:hAnsi="Segoe UI" w:cs="Segoe UI"/>
          <w:b/>
          <w:sz w:val="28"/>
          <w:szCs w:val="28"/>
          <w:highlight w:val="yellow"/>
        </w:rPr>
      </w:pPr>
    </w:p>
    <w:p w14:paraId="1AC3FA8D" w14:textId="77777777" w:rsidR="00076E0C" w:rsidRPr="005A7959" w:rsidRDefault="00076E0C">
      <w:pPr>
        <w:spacing w:before="0" w:beforeAutospacing="0" w:after="0" w:afterAutospacing="0"/>
        <w:jc w:val="left"/>
        <w:rPr>
          <w:rFonts w:ascii="Segoe UI" w:hAnsi="Segoe UI" w:cs="Segoe UI"/>
          <w:b/>
        </w:rPr>
      </w:pPr>
      <w:r w:rsidRPr="005A7959">
        <w:rPr>
          <w:rFonts w:ascii="Segoe UI" w:hAnsi="Segoe UI" w:cs="Segoe UI"/>
          <w:b/>
        </w:rPr>
        <w:br w:type="page"/>
      </w:r>
    </w:p>
    <w:p w14:paraId="6B6FB2FC" w14:textId="77777777" w:rsidR="00F5003A" w:rsidRPr="005A7959" w:rsidRDefault="001B75BB" w:rsidP="005449BB">
      <w:pPr>
        <w:keepNext/>
        <w:spacing w:before="1440" w:after="1440"/>
        <w:jc w:val="left"/>
        <w:rPr>
          <w:rFonts w:ascii="Segoe UI" w:hAnsi="Segoe UI" w:cs="Segoe UI"/>
          <w:b/>
          <w:sz w:val="28"/>
          <w:szCs w:val="28"/>
        </w:rPr>
      </w:pPr>
      <w:r w:rsidRPr="005A7959">
        <w:rPr>
          <w:rFonts w:ascii="Segoe UI" w:hAnsi="Segoe UI" w:cs="Segoe UI"/>
          <w:b/>
          <w:sz w:val="28"/>
          <w:szCs w:val="28"/>
        </w:rPr>
        <w:t>Key D</w:t>
      </w:r>
      <w:r w:rsidR="00F5003A" w:rsidRPr="005A7959">
        <w:rPr>
          <w:rFonts w:ascii="Segoe UI" w:hAnsi="Segoe UI" w:cs="Segoe UI"/>
          <w:b/>
          <w:sz w:val="28"/>
          <w:szCs w:val="28"/>
        </w:rPr>
        <w:t xml:space="preserve">rivers </w:t>
      </w:r>
    </w:p>
    <w:p w14:paraId="37325D7E" w14:textId="77777777" w:rsidR="005449BB" w:rsidRPr="005A7959" w:rsidRDefault="005449BB" w:rsidP="005449BB">
      <w:pPr>
        <w:keepNext/>
        <w:spacing w:before="1440" w:after="1440"/>
        <w:jc w:val="left"/>
        <w:rPr>
          <w:rFonts w:ascii="Segoe UI" w:hAnsi="Segoe UI" w:cs="Segoe UI"/>
        </w:rPr>
      </w:pPr>
      <w:r w:rsidRPr="005A7959">
        <w:rPr>
          <w:rFonts w:ascii="Segoe UI" w:hAnsi="Segoe UI" w:cs="Segoe UI"/>
          <w:noProof/>
          <w:lang w:eastAsia="en-IE"/>
        </w:rPr>
        <w:drawing>
          <wp:inline distT="0" distB="0" distL="0" distR="0" wp14:anchorId="62F519B6" wp14:editId="480A7924">
            <wp:extent cx="5762625" cy="3324225"/>
            <wp:effectExtent l="19050" t="0" r="28575"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2396CA3" w14:textId="77777777" w:rsidR="005449BB" w:rsidRPr="004F5C29" w:rsidRDefault="005449BB" w:rsidP="004F5C29">
      <w:pPr>
        <w:spacing w:line="360" w:lineRule="auto"/>
        <w:jc w:val="left"/>
        <w:rPr>
          <w:rFonts w:ascii="Segoe UI" w:hAnsi="Segoe UI" w:cs="Segoe UI"/>
          <w:color w:val="000000" w:themeColor="text1"/>
          <w:sz w:val="24"/>
          <w:szCs w:val="24"/>
          <w:u w:val="single"/>
        </w:rPr>
      </w:pPr>
      <w:r w:rsidRPr="004F5C29">
        <w:rPr>
          <w:rFonts w:ascii="Segoe UI" w:hAnsi="Segoe UI" w:cs="Segoe UI"/>
          <w:color w:val="000000" w:themeColor="text1"/>
          <w:sz w:val="24"/>
          <w:szCs w:val="24"/>
          <w:u w:val="single"/>
        </w:rPr>
        <w:t>Changes in the Educati</w:t>
      </w:r>
      <w:r w:rsidR="00F5003A" w:rsidRPr="004F5C29">
        <w:rPr>
          <w:rFonts w:ascii="Segoe UI" w:hAnsi="Segoe UI" w:cs="Segoe UI"/>
          <w:color w:val="000000" w:themeColor="text1"/>
          <w:sz w:val="24"/>
          <w:szCs w:val="24"/>
          <w:u w:val="single"/>
        </w:rPr>
        <w:t>on and Training Landscape</w:t>
      </w:r>
    </w:p>
    <w:p w14:paraId="10097618" w14:textId="77777777" w:rsidR="005449BB" w:rsidRPr="004F5C29" w:rsidRDefault="005449BB" w:rsidP="004F5C29">
      <w:pPr>
        <w:spacing w:line="360" w:lineRule="auto"/>
        <w:jc w:val="left"/>
        <w:rPr>
          <w:rFonts w:ascii="Segoe UI" w:hAnsi="Segoe UI" w:cs="Segoe UI"/>
          <w:b/>
          <w:color w:val="000000" w:themeColor="text1"/>
          <w:sz w:val="24"/>
          <w:szCs w:val="24"/>
        </w:rPr>
      </w:pPr>
      <w:r w:rsidRPr="004F5C29">
        <w:rPr>
          <w:rFonts w:ascii="Segoe UI" w:hAnsi="Segoe UI" w:cs="Segoe UI"/>
          <w:color w:val="000000" w:themeColor="text1"/>
          <w:sz w:val="24"/>
          <w:szCs w:val="24"/>
        </w:rPr>
        <w:t xml:space="preserve">In education and training, </w:t>
      </w:r>
      <w:r w:rsidR="001B75BB" w:rsidRPr="004F5C29">
        <w:rPr>
          <w:rFonts w:ascii="Segoe UI" w:hAnsi="Segoe UI" w:cs="Segoe UI"/>
          <w:color w:val="000000" w:themeColor="text1"/>
          <w:sz w:val="24"/>
          <w:szCs w:val="24"/>
        </w:rPr>
        <w:t>change remains the only constant</w:t>
      </w:r>
      <w:r w:rsidRPr="004F5C29">
        <w:rPr>
          <w:rFonts w:ascii="Segoe UI" w:hAnsi="Segoe UI" w:cs="Segoe UI"/>
          <w:color w:val="000000" w:themeColor="text1"/>
          <w:sz w:val="24"/>
          <w:szCs w:val="24"/>
        </w:rPr>
        <w:t xml:space="preserve">. While this statement may appear paradoxical, it is grounded in fact, and Kerry ETB, as a resilient organisation, </w:t>
      </w:r>
      <w:r w:rsidR="001B75BB" w:rsidRPr="004F5C29">
        <w:rPr>
          <w:rFonts w:ascii="Segoe UI" w:hAnsi="Segoe UI" w:cs="Segoe UI"/>
          <w:color w:val="000000" w:themeColor="text1"/>
          <w:sz w:val="24"/>
          <w:szCs w:val="24"/>
        </w:rPr>
        <w:t>must maintain agility and adaptability in response to the ever-evolving work environment.</w:t>
      </w:r>
    </w:p>
    <w:p w14:paraId="56043821" w14:textId="1FC0759F" w:rsidR="005449BB" w:rsidRPr="004F5C29" w:rsidRDefault="001B75BB" w:rsidP="004F5C29">
      <w:pPr>
        <w:spacing w:line="360" w:lineRule="auto"/>
        <w:jc w:val="left"/>
        <w:rPr>
          <w:rFonts w:ascii="Segoe UI" w:hAnsi="Segoe UI" w:cs="Segoe UI"/>
          <w:b/>
          <w:color w:val="000000" w:themeColor="text1"/>
          <w:sz w:val="24"/>
          <w:szCs w:val="24"/>
        </w:rPr>
      </w:pPr>
      <w:r w:rsidRPr="004F5C29">
        <w:rPr>
          <w:rFonts w:ascii="Segoe UI" w:hAnsi="Segoe UI" w:cs="Segoe UI"/>
          <w:color w:val="000000" w:themeColor="text1"/>
          <w:sz w:val="24"/>
          <w:szCs w:val="24"/>
        </w:rPr>
        <w:t xml:space="preserve">At a high level, </w:t>
      </w:r>
      <w:r w:rsidR="00DB07A7" w:rsidRPr="004F5C29">
        <w:rPr>
          <w:rFonts w:ascii="Segoe UI" w:hAnsi="Segoe UI" w:cs="Segoe UI"/>
          <w:color w:val="000000" w:themeColor="text1"/>
          <w:sz w:val="24"/>
          <w:szCs w:val="24"/>
        </w:rPr>
        <w:t>our</w:t>
      </w:r>
      <w:r w:rsidR="005449BB" w:rsidRPr="004F5C29">
        <w:rPr>
          <w:rFonts w:ascii="Segoe UI" w:hAnsi="Segoe UI" w:cs="Segoe UI"/>
          <w:color w:val="000000" w:themeColor="text1"/>
          <w:sz w:val="24"/>
          <w:szCs w:val="24"/>
        </w:rPr>
        <w:t xml:space="preserve"> provision includes primary, post-primary, further education and training</w:t>
      </w:r>
      <w:r w:rsidR="00B14E84" w:rsidRPr="004F5C29">
        <w:rPr>
          <w:rFonts w:ascii="Segoe UI" w:hAnsi="Segoe UI" w:cs="Segoe UI"/>
          <w:color w:val="000000" w:themeColor="text1"/>
          <w:sz w:val="24"/>
          <w:szCs w:val="24"/>
        </w:rPr>
        <w:t xml:space="preserve"> (FET)</w:t>
      </w:r>
      <w:r w:rsidR="005449BB" w:rsidRPr="004F5C29">
        <w:rPr>
          <w:rFonts w:ascii="Segoe UI" w:hAnsi="Segoe UI" w:cs="Segoe UI"/>
          <w:color w:val="000000" w:themeColor="text1"/>
          <w:sz w:val="24"/>
          <w:szCs w:val="24"/>
        </w:rPr>
        <w:t>, music</w:t>
      </w:r>
      <w:r w:rsidRPr="004F5C29">
        <w:rPr>
          <w:rFonts w:ascii="Segoe UI" w:hAnsi="Segoe UI" w:cs="Segoe UI"/>
          <w:color w:val="000000" w:themeColor="text1"/>
          <w:sz w:val="24"/>
          <w:szCs w:val="24"/>
        </w:rPr>
        <w:t>,</w:t>
      </w:r>
      <w:r w:rsidR="005449BB" w:rsidRPr="004F5C29">
        <w:rPr>
          <w:rFonts w:ascii="Segoe UI" w:hAnsi="Segoe UI" w:cs="Segoe UI"/>
          <w:color w:val="000000" w:themeColor="text1"/>
          <w:sz w:val="24"/>
          <w:szCs w:val="24"/>
        </w:rPr>
        <w:t xml:space="preserve"> and youth services. </w:t>
      </w:r>
      <w:r w:rsidR="00DB07A7" w:rsidRPr="004F5C29">
        <w:rPr>
          <w:rFonts w:ascii="Segoe UI" w:hAnsi="Segoe UI" w:cs="Segoe UI"/>
          <w:color w:val="000000" w:themeColor="text1"/>
          <w:sz w:val="24"/>
          <w:szCs w:val="24"/>
        </w:rPr>
        <w:t xml:space="preserve">Kerry ETB’s </w:t>
      </w:r>
      <w:r w:rsidR="005449BB" w:rsidRPr="004F5C29">
        <w:rPr>
          <w:rFonts w:ascii="Segoe UI" w:hAnsi="Segoe UI" w:cs="Segoe UI"/>
          <w:color w:val="000000" w:themeColor="text1"/>
          <w:sz w:val="24"/>
          <w:szCs w:val="24"/>
        </w:rPr>
        <w:t xml:space="preserve">work is </w:t>
      </w:r>
      <w:r w:rsidRPr="004F5C29">
        <w:rPr>
          <w:rFonts w:ascii="Segoe UI" w:hAnsi="Segoe UI" w:cs="Segoe UI"/>
          <w:color w:val="000000" w:themeColor="text1"/>
          <w:sz w:val="24"/>
          <w:szCs w:val="24"/>
        </w:rPr>
        <w:t xml:space="preserve">consistently shaped and driven by national policies implemented at the local level. </w:t>
      </w:r>
      <w:r w:rsidR="00F5003A" w:rsidRPr="004F5C29">
        <w:rPr>
          <w:rFonts w:ascii="Segoe UI" w:hAnsi="Segoe UI" w:cs="Segoe UI"/>
          <w:color w:val="000000" w:themeColor="text1"/>
          <w:sz w:val="24"/>
          <w:szCs w:val="24"/>
        </w:rPr>
        <w:t xml:space="preserve">As an organisation, we </w:t>
      </w:r>
      <w:r w:rsidRPr="004F5C29">
        <w:rPr>
          <w:rFonts w:ascii="Segoe UI" w:hAnsi="Segoe UI" w:cs="Segoe UI"/>
          <w:color w:val="000000" w:themeColor="text1"/>
          <w:sz w:val="24"/>
          <w:szCs w:val="24"/>
        </w:rPr>
        <w:t>collaborate</w:t>
      </w:r>
      <w:r w:rsidR="00F5003A" w:rsidRPr="004F5C29">
        <w:rPr>
          <w:rFonts w:ascii="Segoe UI" w:hAnsi="Segoe UI" w:cs="Segoe UI"/>
          <w:color w:val="000000" w:themeColor="text1"/>
          <w:sz w:val="24"/>
          <w:szCs w:val="24"/>
        </w:rPr>
        <w:t xml:space="preserve"> </w:t>
      </w:r>
      <w:r w:rsidR="005449BB" w:rsidRPr="004F5C29">
        <w:rPr>
          <w:rFonts w:ascii="Segoe UI" w:hAnsi="Segoe UI" w:cs="Segoe UI"/>
          <w:color w:val="000000" w:themeColor="text1"/>
          <w:sz w:val="24"/>
          <w:szCs w:val="24"/>
        </w:rPr>
        <w:t xml:space="preserve">with the Department of Education (DE), </w:t>
      </w:r>
      <w:r w:rsidRPr="004F5C29">
        <w:rPr>
          <w:rFonts w:ascii="Segoe UI" w:hAnsi="Segoe UI" w:cs="Segoe UI"/>
          <w:color w:val="000000" w:themeColor="text1"/>
          <w:sz w:val="24"/>
          <w:szCs w:val="24"/>
        </w:rPr>
        <w:t xml:space="preserve">the </w:t>
      </w:r>
      <w:r w:rsidR="005449BB" w:rsidRPr="004F5C29">
        <w:rPr>
          <w:rFonts w:ascii="Segoe UI" w:hAnsi="Segoe UI" w:cs="Segoe UI"/>
          <w:color w:val="000000" w:themeColor="text1"/>
          <w:sz w:val="24"/>
          <w:szCs w:val="24"/>
        </w:rPr>
        <w:t xml:space="preserve">Department of Further and Higher Education, Innovation, Research and Science (DFHERIS), and the Department of Children Equality, Disability, Integration and Youth (DCEDIY). </w:t>
      </w:r>
      <w:r w:rsidRPr="004F5C29">
        <w:rPr>
          <w:rFonts w:ascii="Segoe UI" w:hAnsi="Segoe UI" w:cs="Segoe UI"/>
          <w:color w:val="000000" w:themeColor="text1"/>
          <w:sz w:val="24"/>
          <w:szCs w:val="24"/>
        </w:rPr>
        <w:t xml:space="preserve">Following the </w:t>
      </w:r>
      <w:r w:rsidR="00FD6A6F" w:rsidRPr="004F5C29">
        <w:rPr>
          <w:rFonts w:ascii="Segoe UI" w:hAnsi="Segoe UI" w:cs="Segoe UI"/>
          <w:color w:val="000000" w:themeColor="text1"/>
          <w:sz w:val="24"/>
          <w:szCs w:val="24"/>
        </w:rPr>
        <w:t xml:space="preserve">general election </w:t>
      </w:r>
      <w:r w:rsidRPr="004F5C29">
        <w:rPr>
          <w:rFonts w:ascii="Segoe UI" w:hAnsi="Segoe UI" w:cs="Segoe UI"/>
          <w:color w:val="000000" w:themeColor="text1"/>
          <w:sz w:val="24"/>
          <w:szCs w:val="24"/>
        </w:rPr>
        <w:t>in 2020, DFHERIS was established as a new government department, with SOLAS continuing to fund the provision of FET across the sector.</w:t>
      </w:r>
      <w:r w:rsidR="005449BB" w:rsidRPr="004F5C29">
        <w:rPr>
          <w:rFonts w:ascii="Segoe UI" w:hAnsi="Segoe UI" w:cs="Segoe UI"/>
          <w:color w:val="000000" w:themeColor="text1"/>
          <w:sz w:val="24"/>
          <w:szCs w:val="24"/>
        </w:rPr>
        <w:t xml:space="preserve"> Kerry ETB holds performance agreements with the D</w:t>
      </w:r>
      <w:r w:rsidRPr="004F5C29">
        <w:rPr>
          <w:rFonts w:ascii="Segoe UI" w:hAnsi="Segoe UI" w:cs="Segoe UI"/>
          <w:color w:val="000000" w:themeColor="text1"/>
          <w:sz w:val="24"/>
          <w:szCs w:val="24"/>
        </w:rPr>
        <w:t>o</w:t>
      </w:r>
      <w:r w:rsidR="005449BB" w:rsidRPr="004F5C29">
        <w:rPr>
          <w:rFonts w:ascii="Segoe UI" w:hAnsi="Segoe UI" w:cs="Segoe UI"/>
          <w:color w:val="000000" w:themeColor="text1"/>
          <w:sz w:val="24"/>
          <w:szCs w:val="24"/>
        </w:rPr>
        <w:t xml:space="preserve">E and SOLAS, respectively. </w:t>
      </w:r>
    </w:p>
    <w:p w14:paraId="7AEA39C7" w14:textId="069D1B1D" w:rsidR="005449BB" w:rsidRPr="004F5C29" w:rsidRDefault="001B75BB" w:rsidP="004F5C29">
      <w:pPr>
        <w:spacing w:line="360" w:lineRule="auto"/>
        <w:jc w:val="left"/>
        <w:rPr>
          <w:rFonts w:ascii="Segoe UI" w:hAnsi="Segoe UI" w:cs="Segoe UI"/>
          <w:b/>
          <w:color w:val="000000" w:themeColor="text1"/>
          <w:sz w:val="24"/>
          <w:szCs w:val="24"/>
        </w:rPr>
      </w:pPr>
      <w:r w:rsidRPr="004F5C29">
        <w:rPr>
          <w:rFonts w:ascii="Segoe UI" w:hAnsi="Segoe UI" w:cs="Segoe UI"/>
          <w:color w:val="000000" w:themeColor="text1"/>
          <w:sz w:val="24"/>
          <w:szCs w:val="24"/>
        </w:rPr>
        <w:t>Youth services are growing in importance for Kerry ETB as new programmes receive approval for implementation across the county</w:t>
      </w:r>
      <w:r w:rsidR="00213E73" w:rsidRPr="004F5C29">
        <w:rPr>
          <w:rStyle w:val="FootnoteReference"/>
          <w:rFonts w:ascii="Segoe UI" w:hAnsi="Segoe UI" w:cs="Segoe UI"/>
          <w:color w:val="000000" w:themeColor="text1"/>
          <w:sz w:val="24"/>
          <w:szCs w:val="24"/>
        </w:rPr>
        <w:footnoteReference w:id="3"/>
      </w:r>
      <w:r w:rsidR="005449BB" w:rsidRPr="004F5C29">
        <w:rPr>
          <w:rFonts w:ascii="Segoe UI" w:hAnsi="Segoe UI" w:cs="Segoe UI"/>
          <w:color w:val="000000" w:themeColor="text1"/>
          <w:sz w:val="24"/>
          <w:szCs w:val="24"/>
        </w:rPr>
        <w:t xml:space="preserve">. </w:t>
      </w:r>
      <w:r w:rsidR="00DB07A7" w:rsidRPr="004F5C29">
        <w:rPr>
          <w:rFonts w:ascii="Segoe UI" w:hAnsi="Segoe UI" w:cs="Segoe UI"/>
          <w:color w:val="000000" w:themeColor="text1"/>
          <w:sz w:val="24"/>
          <w:szCs w:val="24"/>
        </w:rPr>
        <w:t>Our inaugural</w:t>
      </w:r>
      <w:r w:rsidR="005449BB" w:rsidRPr="004F5C29">
        <w:rPr>
          <w:rFonts w:ascii="Segoe UI" w:hAnsi="Segoe UI" w:cs="Segoe UI"/>
          <w:color w:val="000000" w:themeColor="text1"/>
          <w:sz w:val="24"/>
          <w:szCs w:val="24"/>
        </w:rPr>
        <w:t xml:space="preserve"> Kerry ETB Youth Strategy, </w:t>
      </w:r>
      <w:r w:rsidR="005A7959" w:rsidRPr="004F5C29">
        <w:rPr>
          <w:rFonts w:ascii="Segoe UI" w:hAnsi="Segoe UI" w:cs="Segoe UI"/>
          <w:color w:val="000000" w:themeColor="text1"/>
          <w:sz w:val="24"/>
          <w:szCs w:val="24"/>
        </w:rPr>
        <w:t xml:space="preserve">which will be launched in Quarter 3, 2023, signifies the </w:t>
      </w:r>
      <w:r w:rsidR="005449BB" w:rsidRPr="004F5C29">
        <w:rPr>
          <w:rFonts w:ascii="Segoe UI" w:hAnsi="Segoe UI" w:cs="Segoe UI"/>
          <w:color w:val="000000" w:themeColor="text1"/>
          <w:sz w:val="24"/>
          <w:szCs w:val="24"/>
        </w:rPr>
        <w:t xml:space="preserve">importance of this area. Greater integration of the "informal education" of the youth services with the "formal education" provided by primary, post-primary and further education and training is a key objective prioritised </w:t>
      </w:r>
      <w:r w:rsidR="00DB07A7" w:rsidRPr="004F5C29">
        <w:rPr>
          <w:rFonts w:ascii="Segoe UI" w:hAnsi="Segoe UI" w:cs="Segoe UI"/>
          <w:color w:val="000000" w:themeColor="text1"/>
          <w:sz w:val="24"/>
          <w:szCs w:val="24"/>
        </w:rPr>
        <w:t xml:space="preserve">in the plan. </w:t>
      </w:r>
    </w:p>
    <w:p w14:paraId="06B787CC" w14:textId="77777777" w:rsidR="005449BB" w:rsidRPr="004F5C29" w:rsidRDefault="005449BB" w:rsidP="004F5C29">
      <w:pPr>
        <w:spacing w:line="360" w:lineRule="auto"/>
        <w:jc w:val="left"/>
        <w:rPr>
          <w:rFonts w:ascii="Segoe UI" w:hAnsi="Segoe UI" w:cs="Segoe UI"/>
          <w:color w:val="000000" w:themeColor="text1"/>
          <w:sz w:val="24"/>
          <w:szCs w:val="24"/>
          <w:u w:val="single"/>
        </w:rPr>
      </w:pPr>
      <w:r w:rsidRPr="004F5C29">
        <w:rPr>
          <w:rFonts w:ascii="Segoe UI" w:hAnsi="Segoe UI" w:cs="Segoe UI"/>
          <w:color w:val="000000" w:themeColor="text1"/>
          <w:sz w:val="24"/>
          <w:szCs w:val="24"/>
          <w:u w:val="single"/>
        </w:rPr>
        <w:t>Current and Future National Policy Priorities</w:t>
      </w:r>
    </w:p>
    <w:p w14:paraId="49E1645E" w14:textId="5E64CA25" w:rsidR="005449BB" w:rsidRPr="004F5C29" w:rsidRDefault="001B75BB" w:rsidP="004F5C29">
      <w:pPr>
        <w:spacing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Strategy Statement 2023-2027 is significantly informed by national polic</w:t>
      </w:r>
      <w:r w:rsidR="00DB07A7" w:rsidRPr="004F5C29">
        <w:rPr>
          <w:rFonts w:ascii="Segoe UI" w:hAnsi="Segoe UI" w:cs="Segoe UI"/>
          <w:color w:val="000000" w:themeColor="text1"/>
          <w:sz w:val="24"/>
          <w:szCs w:val="24"/>
        </w:rPr>
        <w:t>y priorities set forth by the D</w:t>
      </w:r>
      <w:r w:rsidRPr="004F5C29">
        <w:rPr>
          <w:rFonts w:ascii="Segoe UI" w:hAnsi="Segoe UI" w:cs="Segoe UI"/>
          <w:color w:val="000000" w:themeColor="text1"/>
          <w:sz w:val="24"/>
          <w:szCs w:val="24"/>
        </w:rPr>
        <w:t xml:space="preserve">E, DFHERIS, DCEDIY, SOLAS, and other essential policy stakeholders. </w:t>
      </w:r>
      <w:r w:rsidR="005449BB" w:rsidRPr="004F5C29">
        <w:rPr>
          <w:rFonts w:ascii="Segoe UI" w:hAnsi="Segoe UI" w:cs="Segoe UI"/>
          <w:color w:val="000000" w:themeColor="text1"/>
          <w:sz w:val="24"/>
          <w:szCs w:val="24"/>
        </w:rPr>
        <w:t xml:space="preserve">In developing this strategy statement, key policy developments across the full range of education and training services offered by </w:t>
      </w:r>
      <w:r w:rsidR="00B14E84" w:rsidRPr="004F5C29">
        <w:rPr>
          <w:rFonts w:ascii="Segoe UI" w:hAnsi="Segoe UI" w:cs="Segoe UI"/>
          <w:color w:val="000000" w:themeColor="text1"/>
          <w:sz w:val="24"/>
          <w:szCs w:val="24"/>
        </w:rPr>
        <w:t>our ETB</w:t>
      </w:r>
      <w:r w:rsidR="005449BB" w:rsidRPr="004F5C29">
        <w:rPr>
          <w:rFonts w:ascii="Segoe UI" w:hAnsi="Segoe UI" w:cs="Segoe UI"/>
          <w:color w:val="000000" w:themeColor="text1"/>
          <w:sz w:val="24"/>
          <w:szCs w:val="24"/>
        </w:rPr>
        <w:t xml:space="preserve"> include:</w:t>
      </w:r>
    </w:p>
    <w:p w14:paraId="66D43A05" w14:textId="77777777" w:rsidR="005449BB" w:rsidRPr="004F5C29" w:rsidRDefault="005449BB" w:rsidP="004F5C29">
      <w:pPr>
        <w:pStyle w:val="ListParagraph"/>
        <w:numPr>
          <w:ilvl w:val="0"/>
          <w:numId w:val="2"/>
        </w:numPr>
        <w:spacing w:line="360" w:lineRule="auto"/>
        <w:jc w:val="left"/>
        <w:rPr>
          <w:rFonts w:ascii="Segoe UI" w:hAnsi="Segoe UI" w:cs="Segoe UI"/>
          <w:b/>
          <w:color w:val="000000" w:themeColor="text1"/>
          <w:sz w:val="24"/>
          <w:szCs w:val="24"/>
          <w:u w:val="single"/>
        </w:rPr>
      </w:pPr>
      <w:r w:rsidRPr="004F5C29">
        <w:rPr>
          <w:rFonts w:ascii="Segoe UI" w:hAnsi="Segoe UI" w:cs="Segoe UI"/>
          <w:color w:val="000000" w:themeColor="text1"/>
          <w:sz w:val="24"/>
          <w:szCs w:val="24"/>
          <w:u w:val="single"/>
        </w:rPr>
        <w:t>Primary Education (Community National Schools)</w:t>
      </w:r>
      <w:r w:rsidR="00076E0C" w:rsidRPr="004F5C29">
        <w:rPr>
          <w:rFonts w:ascii="Segoe UI" w:hAnsi="Segoe UI" w:cs="Segoe UI"/>
          <w:color w:val="000000" w:themeColor="text1"/>
          <w:sz w:val="24"/>
          <w:szCs w:val="24"/>
          <w:u w:val="single"/>
        </w:rPr>
        <w:t>:</w:t>
      </w:r>
    </w:p>
    <w:p w14:paraId="76C2C3C8" w14:textId="77777777" w:rsidR="001B75BB" w:rsidRPr="004F5C29" w:rsidRDefault="001B75BB" w:rsidP="004F5C29">
      <w:pPr>
        <w:spacing w:line="360" w:lineRule="auto"/>
        <w:ind w:left="1440"/>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As Irish society becomes increasingly diverse, the demand for expanded choices in education provision through the community national school model continues to grow. Kerry ETB is proactive and cognizant of our responsibilities in this area, with plans to substantially increase the number of community national schools throughout County Kerry. </w:t>
      </w:r>
    </w:p>
    <w:p w14:paraId="28DDB410" w14:textId="77777777" w:rsidR="001B75BB" w:rsidRPr="004F5C29" w:rsidRDefault="001B75BB" w:rsidP="004F5C29">
      <w:pPr>
        <w:spacing w:line="360" w:lineRule="auto"/>
        <w:ind w:left="1440"/>
        <w:jc w:val="left"/>
        <w:rPr>
          <w:rFonts w:ascii="Segoe UI" w:hAnsi="Segoe UI" w:cs="Segoe UI"/>
          <w:color w:val="000000" w:themeColor="text1"/>
          <w:sz w:val="24"/>
          <w:szCs w:val="24"/>
        </w:rPr>
      </w:pPr>
      <w:r w:rsidRPr="004F5C29">
        <w:rPr>
          <w:rFonts w:ascii="Segoe UI" w:hAnsi="Segoe UI" w:cs="Segoe UI"/>
          <w:color w:val="000000" w:themeColor="text1"/>
          <w:sz w:val="24"/>
          <w:szCs w:val="24"/>
        </w:rPr>
        <w:t>This presents a significant growth opportunity for Kerry ETB.</w:t>
      </w:r>
    </w:p>
    <w:p w14:paraId="6844C5F5" w14:textId="77777777" w:rsidR="004F5C29" w:rsidRDefault="004F5C29">
      <w:pPr>
        <w:spacing w:before="0" w:beforeAutospacing="0" w:after="0" w:afterAutospacing="0"/>
        <w:jc w:val="left"/>
        <w:rPr>
          <w:rFonts w:ascii="Segoe UI" w:hAnsi="Segoe UI" w:cs="Segoe UI"/>
          <w:color w:val="000000" w:themeColor="text1"/>
          <w:sz w:val="24"/>
          <w:szCs w:val="24"/>
          <w:u w:val="single"/>
        </w:rPr>
      </w:pPr>
      <w:r>
        <w:rPr>
          <w:rFonts w:ascii="Segoe UI" w:hAnsi="Segoe UI" w:cs="Segoe UI"/>
          <w:color w:val="000000" w:themeColor="text1"/>
          <w:sz w:val="24"/>
          <w:szCs w:val="24"/>
          <w:u w:val="single"/>
        </w:rPr>
        <w:br w:type="page"/>
      </w:r>
    </w:p>
    <w:p w14:paraId="5C518C92" w14:textId="11F7BE1B" w:rsidR="005449BB" w:rsidRPr="004F5C29" w:rsidRDefault="005449BB" w:rsidP="004F5C29">
      <w:pPr>
        <w:pStyle w:val="ListParagraph"/>
        <w:numPr>
          <w:ilvl w:val="0"/>
          <w:numId w:val="2"/>
        </w:numPr>
        <w:spacing w:line="360" w:lineRule="auto"/>
        <w:jc w:val="left"/>
        <w:rPr>
          <w:rFonts w:ascii="Segoe UI" w:hAnsi="Segoe UI" w:cs="Segoe UI"/>
          <w:color w:val="000000" w:themeColor="text1"/>
          <w:sz w:val="24"/>
          <w:szCs w:val="24"/>
          <w:u w:val="single"/>
        </w:rPr>
      </w:pPr>
      <w:r w:rsidRPr="004F5C29">
        <w:rPr>
          <w:rFonts w:ascii="Segoe UI" w:hAnsi="Segoe UI" w:cs="Segoe UI"/>
          <w:color w:val="000000" w:themeColor="text1"/>
          <w:sz w:val="24"/>
          <w:szCs w:val="24"/>
          <w:u w:val="single"/>
        </w:rPr>
        <w:t>Post</w:t>
      </w:r>
      <w:r w:rsidR="002F1EBB" w:rsidRPr="004F5C29">
        <w:rPr>
          <w:rFonts w:ascii="Segoe UI" w:hAnsi="Segoe UI" w:cs="Segoe UI"/>
          <w:color w:val="000000" w:themeColor="text1"/>
          <w:sz w:val="24"/>
          <w:szCs w:val="24"/>
          <w:u w:val="single"/>
        </w:rPr>
        <w:t>-</w:t>
      </w:r>
      <w:r w:rsidRPr="004F5C29">
        <w:rPr>
          <w:rFonts w:ascii="Segoe UI" w:hAnsi="Segoe UI" w:cs="Segoe UI"/>
          <w:color w:val="000000" w:themeColor="text1"/>
          <w:sz w:val="24"/>
          <w:szCs w:val="24"/>
          <w:u w:val="single"/>
        </w:rPr>
        <w:t>Primary Edu</w:t>
      </w:r>
      <w:r w:rsidR="000805FC" w:rsidRPr="004F5C29">
        <w:rPr>
          <w:rFonts w:ascii="Segoe UI" w:hAnsi="Segoe UI" w:cs="Segoe UI"/>
          <w:color w:val="000000" w:themeColor="text1"/>
          <w:sz w:val="24"/>
          <w:szCs w:val="24"/>
          <w:u w:val="single"/>
        </w:rPr>
        <w:t>cation</w:t>
      </w:r>
      <w:r w:rsidR="00076E0C" w:rsidRPr="004F5C29">
        <w:rPr>
          <w:rFonts w:ascii="Segoe UI" w:hAnsi="Segoe UI" w:cs="Segoe UI"/>
          <w:color w:val="000000" w:themeColor="text1"/>
          <w:sz w:val="24"/>
          <w:szCs w:val="24"/>
          <w:u w:val="single"/>
        </w:rPr>
        <w:t>:</w:t>
      </w:r>
    </w:p>
    <w:p w14:paraId="3F8AB72C" w14:textId="5790F8FA" w:rsidR="001B75BB" w:rsidRPr="004F5C29" w:rsidRDefault="005449BB" w:rsidP="004F5C29">
      <w:pPr>
        <w:spacing w:line="360" w:lineRule="auto"/>
        <w:ind w:left="1440"/>
        <w:jc w:val="left"/>
        <w:rPr>
          <w:rFonts w:ascii="Segoe UI" w:hAnsi="Segoe UI" w:cs="Segoe UI"/>
          <w:color w:val="000000" w:themeColor="text1"/>
          <w:sz w:val="24"/>
          <w:szCs w:val="24"/>
        </w:rPr>
      </w:pPr>
      <w:r w:rsidRPr="004F5C29">
        <w:rPr>
          <w:rFonts w:ascii="Segoe UI" w:hAnsi="Segoe UI" w:cs="Segoe UI"/>
          <w:color w:val="000000" w:themeColor="text1"/>
          <w:sz w:val="24"/>
          <w:szCs w:val="24"/>
        </w:rPr>
        <w:t>Curriculum reform continues to be a key policy area for post-primary provision. In recent years, junior cycle reform has been embedded in schools</w:t>
      </w:r>
      <w:r w:rsidR="001B75BB" w:rsidRPr="004F5C29">
        <w:rPr>
          <w:rFonts w:ascii="Segoe UI" w:hAnsi="Segoe UI" w:cs="Segoe UI"/>
          <w:color w:val="000000" w:themeColor="text1"/>
          <w:sz w:val="24"/>
          <w:szCs w:val="24"/>
        </w:rPr>
        <w:t>,</w:t>
      </w:r>
      <w:r w:rsidR="001B75BB" w:rsidRPr="004F5C29">
        <w:rPr>
          <w:rFonts w:ascii="Segoe UI" w:hAnsi="Segoe UI" w:cs="Segoe UI"/>
          <w:sz w:val="24"/>
          <w:szCs w:val="24"/>
        </w:rPr>
        <w:t xml:space="preserve"> </w:t>
      </w:r>
      <w:r w:rsidR="001B75BB" w:rsidRPr="004F5C29">
        <w:rPr>
          <w:rFonts w:ascii="Segoe UI" w:hAnsi="Segoe UI" w:cs="Segoe UI"/>
          <w:color w:val="000000" w:themeColor="text1"/>
          <w:sz w:val="24"/>
          <w:szCs w:val="24"/>
        </w:rPr>
        <w:t>with the focus now shifting toward senior cycle reform</w:t>
      </w:r>
      <w:r w:rsidRPr="004F5C29">
        <w:rPr>
          <w:rFonts w:ascii="Segoe UI" w:hAnsi="Segoe UI" w:cs="Segoe UI"/>
          <w:color w:val="000000" w:themeColor="text1"/>
          <w:sz w:val="24"/>
          <w:szCs w:val="24"/>
        </w:rPr>
        <w:t xml:space="preserve">. </w:t>
      </w:r>
      <w:r w:rsidR="001B75BB" w:rsidRPr="004F5C29">
        <w:rPr>
          <w:rFonts w:ascii="Segoe UI" w:hAnsi="Segoe UI" w:cs="Segoe UI"/>
          <w:color w:val="000000" w:themeColor="text1"/>
          <w:sz w:val="24"/>
          <w:szCs w:val="24"/>
        </w:rPr>
        <w:t xml:space="preserve">Lessons learned from the pandemic significantly influence the pace of this reform, particularly regarding the rapid growth of information and communications technology (ICT) literacy among </w:t>
      </w:r>
      <w:r w:rsidR="00B14E84" w:rsidRPr="004F5C29">
        <w:rPr>
          <w:rFonts w:ascii="Segoe UI" w:hAnsi="Segoe UI" w:cs="Segoe UI"/>
          <w:color w:val="000000" w:themeColor="text1"/>
          <w:sz w:val="24"/>
          <w:szCs w:val="24"/>
        </w:rPr>
        <w:t>learners</w:t>
      </w:r>
      <w:r w:rsidR="001B75BB" w:rsidRPr="004F5C29">
        <w:rPr>
          <w:rFonts w:ascii="Segoe UI" w:hAnsi="Segoe UI" w:cs="Segoe UI"/>
          <w:color w:val="000000" w:themeColor="text1"/>
          <w:sz w:val="24"/>
          <w:szCs w:val="24"/>
        </w:rPr>
        <w:t xml:space="preserve"> and the heightened emphasis on wellness and well-being to support a holistic educational experience for our learners</w:t>
      </w:r>
      <w:r w:rsidRPr="004F5C29">
        <w:rPr>
          <w:rFonts w:ascii="Segoe UI" w:hAnsi="Segoe UI" w:cs="Segoe UI"/>
          <w:color w:val="000000" w:themeColor="text1"/>
          <w:sz w:val="24"/>
          <w:szCs w:val="24"/>
        </w:rPr>
        <w:t xml:space="preserve">. </w:t>
      </w:r>
    </w:p>
    <w:p w14:paraId="47A1EFAC" w14:textId="24A9BFA0" w:rsidR="00213E73" w:rsidRPr="004F5C29" w:rsidRDefault="001B75BB" w:rsidP="004F5C29">
      <w:pPr>
        <w:spacing w:line="360" w:lineRule="auto"/>
        <w:ind w:left="1440"/>
        <w:jc w:val="left"/>
        <w:rPr>
          <w:rFonts w:ascii="Segoe UI" w:hAnsi="Segoe UI" w:cs="Segoe UI"/>
          <w:color w:val="000000" w:themeColor="text1"/>
          <w:sz w:val="24"/>
          <w:szCs w:val="24"/>
        </w:rPr>
      </w:pPr>
      <w:r w:rsidRPr="004F5C29">
        <w:rPr>
          <w:rFonts w:ascii="Segoe UI" w:hAnsi="Segoe UI" w:cs="Segoe UI"/>
          <w:color w:val="000000" w:themeColor="text1"/>
          <w:sz w:val="24"/>
          <w:szCs w:val="24"/>
        </w:rPr>
        <w:t>Furthermore, the revised SPHE (Social, Personal and Health Education) and RSE (Relationships and Sexuality Education) curricula aim to provide learners with a comprehensive understanding of personal development, healthy relationships, and responsible decision-making within the school environment, ultimately empowering them to lead fulfilling lives as i</w:t>
      </w:r>
      <w:r w:rsidR="00DB07A7" w:rsidRPr="004F5C29">
        <w:rPr>
          <w:rFonts w:ascii="Segoe UI" w:hAnsi="Segoe UI" w:cs="Segoe UI"/>
          <w:color w:val="000000" w:themeColor="text1"/>
          <w:sz w:val="24"/>
          <w:szCs w:val="24"/>
        </w:rPr>
        <w:t>nformed and responsible citizens.</w:t>
      </w:r>
    </w:p>
    <w:p w14:paraId="2A746769" w14:textId="77777777" w:rsidR="001B75BB" w:rsidRPr="004F5C29" w:rsidRDefault="001B75BB" w:rsidP="004F5C29">
      <w:pPr>
        <w:spacing w:line="360" w:lineRule="auto"/>
        <w:ind w:left="1440"/>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For Kerry ETB, ensuring that our schools have the necessary resources for this journey towards 2027 was a vital consideration in developing this strategy. The opportunities for the organisation to be a leader and innovator in post-primary provision are immense and eagerly embraced. </w:t>
      </w:r>
    </w:p>
    <w:p w14:paraId="4EAFFD63" w14:textId="77777777" w:rsidR="005449BB" w:rsidRPr="004F5C29" w:rsidRDefault="005449BB" w:rsidP="004F5C29">
      <w:pPr>
        <w:pStyle w:val="ListParagraph"/>
        <w:numPr>
          <w:ilvl w:val="0"/>
          <w:numId w:val="2"/>
        </w:numPr>
        <w:spacing w:line="360" w:lineRule="auto"/>
        <w:jc w:val="left"/>
        <w:rPr>
          <w:rFonts w:ascii="Segoe UI" w:hAnsi="Segoe UI" w:cs="Segoe UI"/>
          <w:color w:val="000000" w:themeColor="text1"/>
          <w:sz w:val="24"/>
          <w:szCs w:val="24"/>
          <w:u w:val="single"/>
        </w:rPr>
      </w:pPr>
      <w:r w:rsidRPr="004F5C29">
        <w:rPr>
          <w:rFonts w:ascii="Segoe UI" w:hAnsi="Segoe UI" w:cs="Segoe UI"/>
          <w:color w:val="000000" w:themeColor="text1"/>
          <w:sz w:val="24"/>
          <w:szCs w:val="24"/>
          <w:u w:val="single"/>
        </w:rPr>
        <w:t>Further Educati</w:t>
      </w:r>
      <w:r w:rsidR="000805FC" w:rsidRPr="004F5C29">
        <w:rPr>
          <w:rFonts w:ascii="Segoe UI" w:hAnsi="Segoe UI" w:cs="Segoe UI"/>
          <w:color w:val="000000" w:themeColor="text1"/>
          <w:sz w:val="24"/>
          <w:szCs w:val="24"/>
          <w:u w:val="single"/>
        </w:rPr>
        <w:t>on and Training</w:t>
      </w:r>
      <w:r w:rsidR="00076E0C" w:rsidRPr="004F5C29">
        <w:rPr>
          <w:rFonts w:ascii="Segoe UI" w:hAnsi="Segoe UI" w:cs="Segoe UI"/>
          <w:color w:val="000000" w:themeColor="text1"/>
          <w:sz w:val="24"/>
          <w:szCs w:val="24"/>
          <w:u w:val="single"/>
        </w:rPr>
        <w:t>:</w:t>
      </w:r>
    </w:p>
    <w:p w14:paraId="50989B6D" w14:textId="0CDB6588" w:rsidR="005449BB" w:rsidRPr="004F5C29" w:rsidRDefault="001B75BB" w:rsidP="004F5C29">
      <w:pPr>
        <w:spacing w:line="360" w:lineRule="auto"/>
        <w:ind w:left="1440"/>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The establishment of DFHERIS in 2020 marked a significant development for the ETB sector, particularly in terms of FET provision. While SOLAS continues to fund and monitor performance targets for ETBs in alignment with FET strategies, the new department is increasingly </w:t>
      </w:r>
      <w:r w:rsidR="00BA3B62" w:rsidRPr="004F5C29">
        <w:rPr>
          <w:rFonts w:ascii="Segoe UI" w:hAnsi="Segoe UI" w:cs="Segoe UI"/>
          <w:color w:val="000000" w:themeColor="text1"/>
          <w:sz w:val="24"/>
          <w:szCs w:val="24"/>
        </w:rPr>
        <w:t>influencing</w:t>
      </w:r>
      <w:r w:rsidRPr="004F5C29">
        <w:rPr>
          <w:rFonts w:ascii="Segoe UI" w:hAnsi="Segoe UI" w:cs="Segoe UI"/>
          <w:color w:val="000000" w:themeColor="text1"/>
          <w:sz w:val="24"/>
          <w:szCs w:val="24"/>
        </w:rPr>
        <w:t xml:space="preserve"> policy direction. Having </w:t>
      </w:r>
      <w:r w:rsidR="005449BB" w:rsidRPr="004F5C29">
        <w:rPr>
          <w:rFonts w:ascii="Segoe UI" w:hAnsi="Segoe UI" w:cs="Segoe UI"/>
          <w:color w:val="000000" w:themeColor="text1"/>
          <w:sz w:val="24"/>
          <w:szCs w:val="24"/>
        </w:rPr>
        <w:t xml:space="preserve">a single department structure encompassing the areas of further and higher education </w:t>
      </w:r>
      <w:r w:rsidRPr="004F5C29">
        <w:rPr>
          <w:rFonts w:ascii="Segoe UI" w:hAnsi="Segoe UI" w:cs="Segoe UI"/>
          <w:color w:val="000000" w:themeColor="text1"/>
          <w:sz w:val="24"/>
          <w:szCs w:val="24"/>
        </w:rPr>
        <w:t>promotes the advancement of a</w:t>
      </w:r>
      <w:r w:rsidR="00DB07A7" w:rsidRPr="004F5C29">
        <w:rPr>
          <w:rFonts w:ascii="Segoe UI" w:hAnsi="Segoe UI" w:cs="Segoe UI"/>
          <w:color w:val="000000" w:themeColor="text1"/>
          <w:sz w:val="24"/>
          <w:szCs w:val="24"/>
        </w:rPr>
        <w:t xml:space="preserve"> cohesive</w:t>
      </w:r>
      <w:r w:rsidRPr="004F5C29">
        <w:rPr>
          <w:rFonts w:ascii="Segoe UI" w:hAnsi="Segoe UI" w:cs="Segoe UI"/>
          <w:color w:val="000000" w:themeColor="text1"/>
          <w:sz w:val="24"/>
          <w:szCs w:val="24"/>
        </w:rPr>
        <w:t xml:space="preserve"> vision for tertiary education in Ireland</w:t>
      </w:r>
      <w:r w:rsidRPr="004F5C29">
        <w:rPr>
          <w:rFonts w:ascii="Segoe UI" w:hAnsi="Segoe UI" w:cs="Segoe UI"/>
          <w:sz w:val="24"/>
          <w:szCs w:val="24"/>
        </w:rPr>
        <w:t xml:space="preserve">. Coupled with a growing emphasis on expanding and modernising the apprenticeship system and reforming learner supports, there is considerable momentum for transformation and increased opportunities for learners. </w:t>
      </w:r>
    </w:p>
    <w:p w14:paraId="098F83FC" w14:textId="169C293E" w:rsidR="00076E0C" w:rsidRPr="004F5C29" w:rsidRDefault="005449BB" w:rsidP="004F5C29">
      <w:pPr>
        <w:spacing w:line="360" w:lineRule="auto"/>
        <w:ind w:left="1440"/>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Kerry ETB has been proactive in these areas with the establishment in 2019 of Kerry College of Further Education and Training (Kerry College), integrating the former provision of PLC </w:t>
      </w:r>
      <w:r w:rsidR="00B14E84" w:rsidRPr="004F5C29">
        <w:rPr>
          <w:rFonts w:ascii="Segoe UI" w:hAnsi="Segoe UI" w:cs="Segoe UI"/>
          <w:color w:val="000000" w:themeColor="text1"/>
          <w:sz w:val="24"/>
          <w:szCs w:val="24"/>
        </w:rPr>
        <w:t xml:space="preserve">(Post-Leaving Certificate) </w:t>
      </w:r>
      <w:r w:rsidRPr="004F5C29">
        <w:rPr>
          <w:rFonts w:ascii="Segoe UI" w:hAnsi="Segoe UI" w:cs="Segoe UI"/>
          <w:color w:val="000000" w:themeColor="text1"/>
          <w:sz w:val="24"/>
          <w:szCs w:val="24"/>
        </w:rPr>
        <w:t xml:space="preserve">colleges and the training centre. To achieve its potential by 2027 in terms of this transformation policy direction, the ETB must </w:t>
      </w:r>
      <w:r w:rsidR="001B75BB" w:rsidRPr="004F5C29">
        <w:rPr>
          <w:rFonts w:ascii="Segoe UI" w:hAnsi="Segoe UI" w:cs="Segoe UI"/>
          <w:color w:val="000000" w:themeColor="text1"/>
          <w:sz w:val="24"/>
          <w:szCs w:val="24"/>
        </w:rPr>
        <w:t>remain</w:t>
      </w:r>
      <w:r w:rsidRPr="004F5C29">
        <w:rPr>
          <w:rFonts w:ascii="Segoe UI" w:hAnsi="Segoe UI" w:cs="Segoe UI"/>
          <w:color w:val="000000" w:themeColor="text1"/>
          <w:sz w:val="24"/>
          <w:szCs w:val="24"/>
        </w:rPr>
        <w:t xml:space="preserve"> open to change and take an early </w:t>
      </w:r>
      <w:r w:rsidR="00770308" w:rsidRPr="004F5C29">
        <w:rPr>
          <w:rFonts w:ascii="Segoe UI" w:hAnsi="Segoe UI" w:cs="Segoe UI"/>
          <w:color w:val="000000" w:themeColor="text1"/>
          <w:sz w:val="24"/>
          <w:szCs w:val="24"/>
        </w:rPr>
        <w:t>adaptive</w:t>
      </w:r>
      <w:r w:rsidRPr="004F5C29">
        <w:rPr>
          <w:rFonts w:ascii="Segoe UI" w:hAnsi="Segoe UI" w:cs="Segoe UI"/>
          <w:color w:val="000000" w:themeColor="text1"/>
          <w:sz w:val="24"/>
          <w:szCs w:val="24"/>
        </w:rPr>
        <w:t xml:space="preserve"> approach where possible in leading change. The transformation policy direction at the national level offers significant opportunities for </w:t>
      </w:r>
      <w:r w:rsidR="001B75BB" w:rsidRPr="004F5C29">
        <w:rPr>
          <w:rFonts w:ascii="Segoe UI" w:hAnsi="Segoe UI" w:cs="Segoe UI"/>
          <w:color w:val="000000" w:themeColor="text1"/>
          <w:sz w:val="24"/>
          <w:szCs w:val="24"/>
        </w:rPr>
        <w:t>our</w:t>
      </w:r>
      <w:r w:rsidRPr="004F5C29">
        <w:rPr>
          <w:rFonts w:ascii="Segoe UI" w:hAnsi="Segoe UI" w:cs="Segoe UI"/>
          <w:color w:val="000000" w:themeColor="text1"/>
          <w:sz w:val="24"/>
          <w:szCs w:val="24"/>
        </w:rPr>
        <w:t xml:space="preserve"> FET services. </w:t>
      </w:r>
    </w:p>
    <w:p w14:paraId="74DA313A" w14:textId="77777777" w:rsidR="005449BB" w:rsidRPr="004F5C29" w:rsidRDefault="005449BB" w:rsidP="004F5C29">
      <w:pPr>
        <w:pStyle w:val="ListParagraph"/>
        <w:numPr>
          <w:ilvl w:val="0"/>
          <w:numId w:val="2"/>
        </w:numPr>
        <w:spacing w:line="360" w:lineRule="auto"/>
        <w:jc w:val="left"/>
        <w:rPr>
          <w:rFonts w:ascii="Segoe UI" w:hAnsi="Segoe UI" w:cs="Segoe UI"/>
          <w:color w:val="000000" w:themeColor="text1"/>
          <w:sz w:val="24"/>
          <w:szCs w:val="24"/>
          <w:u w:val="single"/>
        </w:rPr>
      </w:pPr>
      <w:r w:rsidRPr="004F5C29">
        <w:rPr>
          <w:rFonts w:ascii="Segoe UI" w:hAnsi="Segoe UI" w:cs="Segoe UI"/>
          <w:color w:val="000000" w:themeColor="text1"/>
          <w:sz w:val="24"/>
          <w:szCs w:val="24"/>
          <w:u w:val="single"/>
        </w:rPr>
        <w:t>Organisation Support and Development</w:t>
      </w:r>
      <w:r w:rsidR="00076E0C" w:rsidRPr="004F5C29">
        <w:rPr>
          <w:rFonts w:ascii="Segoe UI" w:hAnsi="Segoe UI" w:cs="Segoe UI"/>
          <w:color w:val="000000" w:themeColor="text1"/>
          <w:sz w:val="24"/>
          <w:szCs w:val="24"/>
          <w:u w:val="single"/>
        </w:rPr>
        <w:t>:</w:t>
      </w:r>
    </w:p>
    <w:p w14:paraId="719F6B03" w14:textId="7586FE23" w:rsidR="001B75BB" w:rsidRPr="004F5C29" w:rsidRDefault="001B75BB" w:rsidP="004F5C29">
      <w:pPr>
        <w:spacing w:line="360" w:lineRule="auto"/>
        <w:ind w:left="1440"/>
        <w:jc w:val="left"/>
        <w:rPr>
          <w:rFonts w:ascii="Segoe UI" w:hAnsi="Segoe UI" w:cs="Segoe UI"/>
          <w:color w:val="000000" w:themeColor="text1"/>
          <w:sz w:val="24"/>
          <w:szCs w:val="24"/>
        </w:rPr>
      </w:pPr>
      <w:r w:rsidRPr="004F5C29">
        <w:rPr>
          <w:rFonts w:ascii="Segoe UI" w:hAnsi="Segoe UI" w:cs="Segoe UI"/>
          <w:color w:val="000000" w:themeColor="text1"/>
          <w:sz w:val="24"/>
          <w:szCs w:val="24"/>
        </w:rPr>
        <w:t>As an organisation, we rely heavily on the corporate support provided by the Organisation Support and Development (OS</w:t>
      </w:r>
      <w:r w:rsidR="00B14E84" w:rsidRPr="004F5C29">
        <w:rPr>
          <w:rFonts w:ascii="Segoe UI" w:hAnsi="Segoe UI" w:cs="Segoe UI"/>
          <w:color w:val="000000" w:themeColor="text1"/>
          <w:sz w:val="24"/>
          <w:szCs w:val="24"/>
        </w:rPr>
        <w:t>&amp;</w:t>
      </w:r>
      <w:r w:rsidRPr="004F5C29">
        <w:rPr>
          <w:rFonts w:ascii="Segoe UI" w:hAnsi="Segoe UI" w:cs="Segoe UI"/>
          <w:color w:val="000000" w:themeColor="text1"/>
          <w:sz w:val="24"/>
          <w:szCs w:val="24"/>
        </w:rPr>
        <w:t>D) Departments to ensure efficient service delivery across the Schools, Youth and Music (SY</w:t>
      </w:r>
      <w:r w:rsidR="00B14E84" w:rsidRPr="004F5C29">
        <w:rPr>
          <w:rFonts w:ascii="Segoe UI" w:hAnsi="Segoe UI" w:cs="Segoe UI"/>
          <w:color w:val="000000" w:themeColor="text1"/>
          <w:sz w:val="24"/>
          <w:szCs w:val="24"/>
        </w:rPr>
        <w:t>&amp;</w:t>
      </w:r>
      <w:r w:rsidRPr="004F5C29">
        <w:rPr>
          <w:rFonts w:ascii="Segoe UI" w:hAnsi="Segoe UI" w:cs="Segoe UI"/>
          <w:color w:val="000000" w:themeColor="text1"/>
          <w:sz w:val="24"/>
          <w:szCs w:val="24"/>
        </w:rPr>
        <w:t xml:space="preserve">M) and </w:t>
      </w:r>
      <w:r w:rsidR="00B14E84" w:rsidRPr="004F5C29">
        <w:rPr>
          <w:rFonts w:ascii="Segoe UI" w:hAnsi="Segoe UI" w:cs="Segoe UI"/>
          <w:color w:val="000000" w:themeColor="text1"/>
          <w:sz w:val="24"/>
          <w:szCs w:val="24"/>
        </w:rPr>
        <w:t>FET</w:t>
      </w:r>
      <w:r w:rsidRPr="004F5C29">
        <w:rPr>
          <w:rFonts w:ascii="Segoe UI" w:hAnsi="Segoe UI" w:cs="Segoe UI"/>
          <w:color w:val="000000" w:themeColor="text1"/>
          <w:sz w:val="24"/>
          <w:szCs w:val="24"/>
        </w:rPr>
        <w:t xml:space="preserve"> pillars. In recent years, there has been a significant shift towards adopting shared services models for payroll and finance across the ETB sector, which aims to streamline processes and improve efficiency. </w:t>
      </w:r>
      <w:r w:rsidR="00DB07A7" w:rsidRPr="004F5C29">
        <w:rPr>
          <w:rFonts w:ascii="Segoe UI" w:hAnsi="Segoe UI" w:cs="Segoe UI"/>
          <w:color w:val="000000" w:themeColor="text1"/>
          <w:sz w:val="24"/>
          <w:szCs w:val="24"/>
        </w:rPr>
        <w:t xml:space="preserve">The shared services model </w:t>
      </w:r>
      <w:r w:rsidRPr="004F5C29">
        <w:rPr>
          <w:rFonts w:ascii="Segoe UI" w:hAnsi="Segoe UI" w:cs="Segoe UI"/>
          <w:color w:val="000000" w:themeColor="text1"/>
          <w:sz w:val="24"/>
          <w:szCs w:val="24"/>
        </w:rPr>
        <w:t>offers benefits such as cost savings, resource sharing, and standardisation</w:t>
      </w:r>
      <w:r w:rsidR="00DB07A7" w:rsidRPr="004F5C29">
        <w:rPr>
          <w:rFonts w:ascii="Segoe UI" w:hAnsi="Segoe UI" w:cs="Segoe UI"/>
          <w:color w:val="000000" w:themeColor="text1"/>
          <w:sz w:val="24"/>
          <w:szCs w:val="24"/>
        </w:rPr>
        <w:t xml:space="preserve">. The </w:t>
      </w:r>
      <w:r w:rsidRPr="004F5C29">
        <w:rPr>
          <w:rFonts w:ascii="Segoe UI" w:hAnsi="Segoe UI" w:cs="Segoe UI"/>
          <w:color w:val="000000" w:themeColor="text1"/>
          <w:sz w:val="24"/>
          <w:szCs w:val="24"/>
        </w:rPr>
        <w:t xml:space="preserve">local ETB OSD Departments continue to work alongside shared services, ensuring that necessary local support, knowledge, and expertise are provided to schools and centres within the ETB. </w:t>
      </w:r>
    </w:p>
    <w:p w14:paraId="0BD9567E" w14:textId="03D4CB27" w:rsidR="001B75BB" w:rsidRPr="004F5C29" w:rsidRDefault="001B75BB" w:rsidP="004F5C29">
      <w:pPr>
        <w:spacing w:line="360" w:lineRule="auto"/>
        <w:ind w:left="1440"/>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As with any reform/change cycle, it leads to a new thought process around </w:t>
      </w:r>
      <w:r w:rsidR="00BA3B62" w:rsidRPr="004F5C29">
        <w:rPr>
          <w:rFonts w:ascii="Segoe UI" w:hAnsi="Segoe UI" w:cs="Segoe UI"/>
          <w:color w:val="000000" w:themeColor="text1"/>
          <w:sz w:val="24"/>
          <w:szCs w:val="24"/>
        </w:rPr>
        <w:t>legacy</w:t>
      </w:r>
      <w:r w:rsidRPr="004F5C29">
        <w:rPr>
          <w:rFonts w:ascii="Segoe UI" w:hAnsi="Segoe UI" w:cs="Segoe UI"/>
          <w:color w:val="000000" w:themeColor="text1"/>
          <w:sz w:val="24"/>
          <w:szCs w:val="24"/>
        </w:rPr>
        <w:t xml:space="preserve"> processes and approaches to addressing areas that require modernisation. For Kerry ETB, this thinking </w:t>
      </w:r>
      <w:r w:rsidR="00A850DA" w:rsidRPr="004F5C29">
        <w:rPr>
          <w:rFonts w:ascii="Segoe UI" w:hAnsi="Segoe UI" w:cs="Segoe UI"/>
          <w:color w:val="000000" w:themeColor="text1"/>
          <w:sz w:val="24"/>
          <w:szCs w:val="24"/>
        </w:rPr>
        <w:t>is crystalised through</w:t>
      </w:r>
      <w:r w:rsidRPr="004F5C29">
        <w:rPr>
          <w:rFonts w:ascii="Segoe UI" w:hAnsi="Segoe UI" w:cs="Segoe UI"/>
          <w:color w:val="000000" w:themeColor="text1"/>
          <w:sz w:val="24"/>
          <w:szCs w:val="24"/>
        </w:rPr>
        <w:t xml:space="preserve"> the strategic development of our support services to enable local school/centre management to focus on quality-assured learner-facing service delivery to the greatest extent possible. </w:t>
      </w:r>
    </w:p>
    <w:p w14:paraId="2BD7D1C1" w14:textId="0DA089A6" w:rsidR="005449BB" w:rsidRPr="004F5C29" w:rsidRDefault="001B75BB" w:rsidP="004F5C29">
      <w:pPr>
        <w:spacing w:line="360" w:lineRule="auto"/>
        <w:ind w:left="1440"/>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The development of the centralised procurement and purchasing function, expanded capital, buildings and technology services coupled with embedding the shared service for payroll and a new financial system were vital steps for the organisation. To position itself as a leader in the sector by 2027, we must continue to build upon these developments, ensuring efficient resource management, streamlined processes, and innovative solutions that cater to the evolving needs of our learners and the local community. </w:t>
      </w:r>
      <w:r w:rsidR="005449BB" w:rsidRPr="004F5C29">
        <w:rPr>
          <w:rFonts w:ascii="Segoe UI" w:hAnsi="Segoe UI" w:cs="Segoe UI"/>
          <w:color w:val="000000" w:themeColor="text1"/>
          <w:sz w:val="24"/>
          <w:szCs w:val="24"/>
        </w:rPr>
        <w:t xml:space="preserve"> </w:t>
      </w:r>
    </w:p>
    <w:p w14:paraId="11969283" w14:textId="77777777" w:rsidR="005449BB" w:rsidRPr="004F5C29" w:rsidRDefault="005449BB" w:rsidP="004F5C29">
      <w:pPr>
        <w:spacing w:line="360" w:lineRule="auto"/>
        <w:ind w:left="1440"/>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The advancement of policy to give real effect to the provision of these support services to non-ETB schools and centres </w:t>
      </w:r>
      <w:r w:rsidR="00770308" w:rsidRPr="004F5C29">
        <w:rPr>
          <w:rFonts w:ascii="Segoe UI" w:hAnsi="Segoe UI" w:cs="Segoe UI"/>
          <w:color w:val="000000" w:themeColor="text1"/>
          <w:sz w:val="24"/>
          <w:szCs w:val="24"/>
        </w:rPr>
        <w:t xml:space="preserve">of education and training </w:t>
      </w:r>
      <w:r w:rsidRPr="004F5C29">
        <w:rPr>
          <w:rFonts w:ascii="Segoe UI" w:hAnsi="Segoe UI" w:cs="Segoe UI"/>
          <w:color w:val="000000" w:themeColor="text1"/>
          <w:sz w:val="24"/>
          <w:szCs w:val="24"/>
        </w:rPr>
        <w:t>in Kerry, a</w:t>
      </w:r>
      <w:r w:rsidR="00260ED0" w:rsidRPr="004F5C29">
        <w:rPr>
          <w:rFonts w:ascii="Segoe UI" w:hAnsi="Segoe UI" w:cs="Segoe UI"/>
          <w:color w:val="000000" w:themeColor="text1"/>
          <w:sz w:val="24"/>
          <w:szCs w:val="24"/>
        </w:rPr>
        <w:t xml:space="preserve">s envisaged in Section 22 of the </w:t>
      </w:r>
      <w:r w:rsidRPr="004F5C29">
        <w:rPr>
          <w:rFonts w:ascii="Segoe UI" w:hAnsi="Segoe UI" w:cs="Segoe UI"/>
          <w:color w:val="000000" w:themeColor="text1"/>
          <w:sz w:val="24"/>
          <w:szCs w:val="24"/>
        </w:rPr>
        <w:t>ETB Act 2013, is a key strategic objective and area of opportunity for the ETB.</w:t>
      </w:r>
    </w:p>
    <w:p w14:paraId="587F644F" w14:textId="77777777" w:rsidR="00213E73" w:rsidRPr="004F5C29" w:rsidRDefault="00213E73" w:rsidP="004F5C29">
      <w:pPr>
        <w:spacing w:line="360" w:lineRule="auto"/>
        <w:jc w:val="left"/>
        <w:rPr>
          <w:rFonts w:ascii="Segoe UI" w:hAnsi="Segoe UI" w:cs="Segoe UI"/>
          <w:color w:val="000000" w:themeColor="text1"/>
          <w:sz w:val="24"/>
          <w:szCs w:val="24"/>
          <w:u w:val="single"/>
        </w:rPr>
      </w:pPr>
      <w:r w:rsidRPr="004F5C29">
        <w:rPr>
          <w:rFonts w:ascii="Segoe UI" w:hAnsi="Segoe UI" w:cs="Segoe UI"/>
          <w:color w:val="000000" w:themeColor="text1"/>
          <w:sz w:val="24"/>
          <w:szCs w:val="24"/>
          <w:u w:val="single"/>
        </w:rPr>
        <w:t>Broa</w:t>
      </w:r>
      <w:r w:rsidR="00076E0C" w:rsidRPr="004F5C29">
        <w:rPr>
          <w:rFonts w:ascii="Segoe UI" w:hAnsi="Segoe UI" w:cs="Segoe UI"/>
          <w:color w:val="000000" w:themeColor="text1"/>
          <w:sz w:val="24"/>
          <w:szCs w:val="24"/>
          <w:u w:val="single"/>
        </w:rPr>
        <w:t>der European and Global Context</w:t>
      </w:r>
    </w:p>
    <w:p w14:paraId="2A3817CC" w14:textId="77777777" w:rsidR="00770308" w:rsidRPr="004F5C29" w:rsidRDefault="005449BB" w:rsidP="004F5C29">
      <w:pPr>
        <w:spacing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The overall direction of Irish </w:t>
      </w:r>
      <w:r w:rsidR="00770308" w:rsidRPr="004F5C29">
        <w:rPr>
          <w:rFonts w:ascii="Segoe UI" w:hAnsi="Segoe UI" w:cs="Segoe UI"/>
          <w:color w:val="000000" w:themeColor="text1"/>
          <w:sz w:val="24"/>
          <w:szCs w:val="24"/>
        </w:rPr>
        <w:t>e</w:t>
      </w:r>
      <w:r w:rsidRPr="004F5C29">
        <w:rPr>
          <w:rFonts w:ascii="Segoe UI" w:hAnsi="Segoe UI" w:cs="Segoe UI"/>
          <w:color w:val="000000" w:themeColor="text1"/>
          <w:sz w:val="24"/>
          <w:szCs w:val="24"/>
        </w:rPr>
        <w:t>ducation</w:t>
      </w:r>
      <w:r w:rsidR="00770308" w:rsidRPr="004F5C29">
        <w:rPr>
          <w:rFonts w:ascii="Segoe UI" w:hAnsi="Segoe UI" w:cs="Segoe UI"/>
          <w:color w:val="000000" w:themeColor="text1"/>
          <w:sz w:val="24"/>
          <w:szCs w:val="24"/>
        </w:rPr>
        <w:t xml:space="preserve"> and training </w:t>
      </w:r>
      <w:r w:rsidRPr="004F5C29">
        <w:rPr>
          <w:rFonts w:ascii="Segoe UI" w:hAnsi="Segoe UI" w:cs="Segoe UI"/>
          <w:color w:val="000000" w:themeColor="text1"/>
          <w:sz w:val="24"/>
          <w:szCs w:val="24"/>
        </w:rPr>
        <w:t>policy is naturally aligned</w:t>
      </w:r>
      <w:r w:rsidR="00770308" w:rsidRPr="004F5C29">
        <w:rPr>
          <w:rFonts w:ascii="Segoe UI" w:hAnsi="Segoe UI" w:cs="Segoe UI"/>
          <w:color w:val="000000" w:themeColor="text1"/>
          <w:sz w:val="24"/>
          <w:szCs w:val="24"/>
        </w:rPr>
        <w:t xml:space="preserve"> </w:t>
      </w:r>
      <w:r w:rsidR="00076E0C" w:rsidRPr="004F5C29">
        <w:rPr>
          <w:rFonts w:ascii="Segoe UI" w:hAnsi="Segoe UI" w:cs="Segoe UI"/>
          <w:color w:val="000000" w:themeColor="text1"/>
          <w:sz w:val="24"/>
          <w:szCs w:val="24"/>
        </w:rPr>
        <w:t>with</w:t>
      </w:r>
      <w:r w:rsidR="00770308" w:rsidRPr="004F5C29">
        <w:rPr>
          <w:rFonts w:ascii="Segoe UI" w:hAnsi="Segoe UI" w:cs="Segoe UI"/>
          <w:color w:val="000000" w:themeColor="text1"/>
          <w:sz w:val="24"/>
          <w:szCs w:val="24"/>
        </w:rPr>
        <w:t xml:space="preserve"> European policy, as European policy is essentially cascaded to the local level through Government policy developments/reforms, i.e. the policy direction set by the Irish Government. </w:t>
      </w:r>
    </w:p>
    <w:p w14:paraId="44F5B291" w14:textId="00505E6C" w:rsidR="005449BB" w:rsidRPr="004F5C29" w:rsidRDefault="00770308" w:rsidP="004F5C29">
      <w:pPr>
        <w:spacing w:line="360" w:lineRule="auto"/>
        <w:jc w:val="left"/>
        <w:rPr>
          <w:rFonts w:ascii="Segoe UI" w:hAnsi="Segoe UI" w:cs="Segoe UI"/>
          <w:sz w:val="24"/>
          <w:szCs w:val="24"/>
        </w:rPr>
      </w:pPr>
      <w:r w:rsidRPr="004F5C29">
        <w:rPr>
          <w:rFonts w:ascii="Segoe UI" w:hAnsi="Segoe UI" w:cs="Segoe UI"/>
          <w:color w:val="000000" w:themeColor="text1"/>
          <w:sz w:val="24"/>
          <w:szCs w:val="24"/>
        </w:rPr>
        <w:t>R</w:t>
      </w:r>
      <w:r w:rsidR="005449BB" w:rsidRPr="004F5C29">
        <w:rPr>
          <w:rFonts w:ascii="Segoe UI" w:hAnsi="Segoe UI" w:cs="Segoe UI"/>
          <w:color w:val="000000" w:themeColor="text1"/>
          <w:sz w:val="24"/>
          <w:szCs w:val="24"/>
        </w:rPr>
        <w:t xml:space="preserve">eform is the fundamental tenant of </w:t>
      </w:r>
      <w:r w:rsidR="00213E73" w:rsidRPr="004F5C29">
        <w:rPr>
          <w:rFonts w:ascii="Segoe UI" w:hAnsi="Segoe UI" w:cs="Segoe UI"/>
          <w:color w:val="000000" w:themeColor="text1"/>
          <w:sz w:val="24"/>
          <w:szCs w:val="24"/>
        </w:rPr>
        <w:t xml:space="preserve">current </w:t>
      </w:r>
      <w:r w:rsidR="005449BB" w:rsidRPr="004F5C29">
        <w:rPr>
          <w:rFonts w:ascii="Segoe UI" w:hAnsi="Segoe UI" w:cs="Segoe UI"/>
          <w:color w:val="000000" w:themeColor="text1"/>
          <w:sz w:val="24"/>
          <w:szCs w:val="24"/>
        </w:rPr>
        <w:t xml:space="preserve">policy as it seeks to ensure that education and training services evolve to meet the demands of the rapidly changing world in terms of digitisation, economic development and extraordinary world events. The need for organisation </w:t>
      </w:r>
      <w:r w:rsidR="00B14E84" w:rsidRPr="004F5C29">
        <w:rPr>
          <w:rFonts w:ascii="Segoe UI" w:hAnsi="Segoe UI" w:cs="Segoe UI"/>
          <w:color w:val="000000" w:themeColor="text1"/>
          <w:sz w:val="24"/>
          <w:szCs w:val="24"/>
        </w:rPr>
        <w:t>proactiveness</w:t>
      </w:r>
      <w:r w:rsidR="005449BB" w:rsidRPr="004F5C29">
        <w:rPr>
          <w:rFonts w:ascii="Segoe UI" w:hAnsi="Segoe UI" w:cs="Segoe UI"/>
          <w:color w:val="000000" w:themeColor="text1"/>
          <w:sz w:val="24"/>
          <w:szCs w:val="24"/>
        </w:rPr>
        <w:t xml:space="preserve">, agility, and adaptability within a robust governance framework that fosters greater integration between European nations is very important. </w:t>
      </w:r>
    </w:p>
    <w:p w14:paraId="20D04D21" w14:textId="3121F61E" w:rsidR="005449BB" w:rsidRPr="004F5C29" w:rsidRDefault="005449BB" w:rsidP="004F5C29">
      <w:pPr>
        <w:spacing w:line="360" w:lineRule="auto"/>
        <w:jc w:val="left"/>
        <w:rPr>
          <w:rFonts w:ascii="Segoe UI" w:hAnsi="Segoe UI" w:cs="Segoe UI"/>
          <w:color w:val="000000" w:themeColor="text1"/>
          <w:sz w:val="24"/>
          <w:szCs w:val="24"/>
        </w:rPr>
      </w:pPr>
      <w:r w:rsidRPr="004F5C29">
        <w:rPr>
          <w:rFonts w:ascii="Segoe UI" w:hAnsi="Segoe UI" w:cs="Segoe UI"/>
          <w:sz w:val="24"/>
          <w:szCs w:val="24"/>
        </w:rPr>
        <w:t xml:space="preserve">For Kerry ETB, placing a greater emphasis on European mobility for </w:t>
      </w:r>
      <w:r w:rsidR="00E73A87" w:rsidRPr="004F5C29">
        <w:rPr>
          <w:rFonts w:ascii="Segoe UI" w:hAnsi="Segoe UI" w:cs="Segoe UI"/>
          <w:sz w:val="24"/>
          <w:szCs w:val="24"/>
        </w:rPr>
        <w:t>learners</w:t>
      </w:r>
      <w:r w:rsidR="00213E73" w:rsidRPr="004F5C29">
        <w:rPr>
          <w:rFonts w:ascii="Segoe UI" w:hAnsi="Segoe UI" w:cs="Segoe UI"/>
          <w:sz w:val="24"/>
          <w:szCs w:val="24"/>
        </w:rPr>
        <w:t xml:space="preserve"> </w:t>
      </w:r>
      <w:r w:rsidRPr="004F5C29">
        <w:rPr>
          <w:rFonts w:ascii="Segoe UI" w:hAnsi="Segoe UI" w:cs="Segoe UI"/>
          <w:sz w:val="24"/>
          <w:szCs w:val="24"/>
        </w:rPr>
        <w:t xml:space="preserve">and </w:t>
      </w:r>
      <w:r w:rsidRPr="004F5C29">
        <w:rPr>
          <w:rFonts w:ascii="Segoe UI" w:hAnsi="Segoe UI" w:cs="Segoe UI"/>
          <w:color w:val="000000" w:themeColor="text1"/>
          <w:sz w:val="24"/>
          <w:szCs w:val="24"/>
        </w:rPr>
        <w:t xml:space="preserve">staff is a natural area for development. Experiencing other cultures and education and training systems can </w:t>
      </w:r>
      <w:r w:rsidR="00DB07A7" w:rsidRPr="004F5C29">
        <w:rPr>
          <w:rFonts w:ascii="Segoe UI" w:hAnsi="Segoe UI" w:cs="Segoe UI"/>
          <w:color w:val="000000" w:themeColor="text1"/>
          <w:sz w:val="24"/>
          <w:szCs w:val="24"/>
        </w:rPr>
        <w:t xml:space="preserve">be of benefit for a </w:t>
      </w:r>
      <w:r w:rsidRPr="004F5C29">
        <w:rPr>
          <w:rFonts w:ascii="Segoe UI" w:hAnsi="Segoe UI" w:cs="Segoe UI"/>
          <w:color w:val="000000" w:themeColor="text1"/>
          <w:sz w:val="24"/>
          <w:szCs w:val="24"/>
        </w:rPr>
        <w:t xml:space="preserve">learning organisation. </w:t>
      </w:r>
    </w:p>
    <w:p w14:paraId="722BA667" w14:textId="1A690CED" w:rsidR="00B74A6D" w:rsidRPr="004F5C29" w:rsidRDefault="00B74A6D" w:rsidP="004F5C29">
      <w:pPr>
        <w:spacing w:line="360" w:lineRule="auto"/>
        <w:jc w:val="left"/>
        <w:rPr>
          <w:rFonts w:ascii="Segoe UI" w:hAnsi="Segoe UI" w:cs="Segoe UI"/>
          <w:color w:val="000000" w:themeColor="text1"/>
          <w:sz w:val="24"/>
          <w:szCs w:val="24"/>
          <w:u w:val="single"/>
        </w:rPr>
      </w:pPr>
      <w:r w:rsidRPr="004F5C29">
        <w:rPr>
          <w:rFonts w:ascii="Segoe UI" w:hAnsi="Segoe UI" w:cs="Segoe UI"/>
          <w:color w:val="000000" w:themeColor="text1"/>
          <w:sz w:val="24"/>
          <w:szCs w:val="24"/>
          <w:u w:val="single"/>
        </w:rPr>
        <w:t xml:space="preserve">Climate </w:t>
      </w:r>
      <w:r w:rsidR="00F75337" w:rsidRPr="004F5C29">
        <w:rPr>
          <w:rFonts w:ascii="Segoe UI" w:hAnsi="Segoe UI" w:cs="Segoe UI"/>
          <w:color w:val="000000" w:themeColor="text1"/>
          <w:sz w:val="24"/>
          <w:szCs w:val="24"/>
          <w:u w:val="single"/>
        </w:rPr>
        <w:t>Action</w:t>
      </w:r>
    </w:p>
    <w:p w14:paraId="0F9BBF32" w14:textId="764FF405" w:rsidR="00076E0C" w:rsidRPr="004F5C29" w:rsidRDefault="00A850DA" w:rsidP="004F5C29">
      <w:pPr>
        <w:spacing w:line="360" w:lineRule="auto"/>
        <w:jc w:val="left"/>
        <w:rPr>
          <w:rFonts w:ascii="Segoe UI" w:hAnsi="Segoe UI" w:cs="Segoe UI"/>
          <w:sz w:val="24"/>
          <w:szCs w:val="24"/>
        </w:rPr>
      </w:pPr>
      <w:r w:rsidRPr="004F5C29">
        <w:rPr>
          <w:rFonts w:ascii="Segoe UI" w:hAnsi="Segoe UI" w:cs="Segoe UI"/>
          <w:sz w:val="24"/>
          <w:szCs w:val="24"/>
        </w:rPr>
        <w:t>I</w:t>
      </w:r>
      <w:r w:rsidR="00076E0C" w:rsidRPr="004F5C29">
        <w:rPr>
          <w:rFonts w:ascii="Segoe UI" w:hAnsi="Segoe UI" w:cs="Segoe UI"/>
          <w:sz w:val="24"/>
          <w:szCs w:val="24"/>
        </w:rPr>
        <w:t xml:space="preserve">t has become clear that climate change is not merely a looming threat but a shared reality for our generation. The scientific evidence is overwhelming, as we witness increased occurrences of extreme weather events, air pollution, flooding, and rising sea levels. </w:t>
      </w:r>
      <w:r w:rsidRPr="004F5C29">
        <w:rPr>
          <w:rFonts w:ascii="Segoe UI" w:hAnsi="Segoe UI" w:cs="Segoe UI"/>
          <w:sz w:val="24"/>
          <w:szCs w:val="24"/>
        </w:rPr>
        <w:t>T</w:t>
      </w:r>
      <w:r w:rsidR="00076E0C" w:rsidRPr="004F5C29">
        <w:rPr>
          <w:rFonts w:ascii="Segoe UI" w:hAnsi="Segoe UI" w:cs="Segoe UI"/>
          <w:sz w:val="24"/>
          <w:szCs w:val="24"/>
        </w:rPr>
        <w:t xml:space="preserve">he Climate Change Advisory Council </w:t>
      </w:r>
      <w:r w:rsidRPr="004F5C29">
        <w:rPr>
          <w:rFonts w:ascii="Segoe UI" w:hAnsi="Segoe UI" w:cs="Segoe UI"/>
          <w:sz w:val="24"/>
          <w:szCs w:val="24"/>
        </w:rPr>
        <w:t xml:space="preserve">has </w:t>
      </w:r>
      <w:r w:rsidR="00076E0C" w:rsidRPr="004F5C29">
        <w:rPr>
          <w:rFonts w:ascii="Segoe UI" w:hAnsi="Segoe UI" w:cs="Segoe UI"/>
          <w:sz w:val="24"/>
          <w:szCs w:val="24"/>
        </w:rPr>
        <w:t>urg</w:t>
      </w:r>
      <w:r w:rsidRPr="004F5C29">
        <w:rPr>
          <w:rFonts w:ascii="Segoe UI" w:hAnsi="Segoe UI" w:cs="Segoe UI"/>
          <w:sz w:val="24"/>
          <w:szCs w:val="24"/>
        </w:rPr>
        <w:t>ed</w:t>
      </w:r>
      <w:r w:rsidR="00076E0C" w:rsidRPr="004F5C29">
        <w:rPr>
          <w:rFonts w:ascii="Segoe UI" w:hAnsi="Segoe UI" w:cs="Segoe UI"/>
          <w:sz w:val="24"/>
          <w:szCs w:val="24"/>
        </w:rPr>
        <w:t xml:space="preserve"> prompt and decisive action to safeguard vulnerable people and communities.</w:t>
      </w:r>
    </w:p>
    <w:p w14:paraId="7DC86DFE" w14:textId="067EA38C" w:rsidR="005A7959" w:rsidRPr="004F5C29" w:rsidRDefault="005A7959" w:rsidP="004F5C29">
      <w:pPr>
        <w:spacing w:before="1440" w:after="144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In Ireland, the Climate Action and Low Carbon Development (Amendment) Act 2021 sets out the legal framework for climate action and requires public bodies to develop and implement sectoral adaptation plans and greenhouse gas mitigation plans. In addition to the Act, the Climate Action Plan 2021 and subsequent </w:t>
      </w:r>
      <w:r w:rsidR="00BA3B62" w:rsidRPr="004F5C29">
        <w:rPr>
          <w:rFonts w:ascii="Segoe UI" w:hAnsi="Segoe UI" w:cs="Segoe UI"/>
          <w:color w:val="000000" w:themeColor="text1"/>
          <w:sz w:val="24"/>
          <w:szCs w:val="24"/>
        </w:rPr>
        <w:t xml:space="preserve">climate action plan </w:t>
      </w:r>
      <w:r w:rsidRPr="004F5C29">
        <w:rPr>
          <w:rFonts w:ascii="Segoe UI" w:hAnsi="Segoe UI" w:cs="Segoe UI"/>
          <w:color w:val="000000" w:themeColor="text1"/>
          <w:sz w:val="24"/>
          <w:szCs w:val="24"/>
        </w:rPr>
        <w:t>plans have established clear targets on emission reduction and energy efficiency for the sector. These targets are a 51% reduction in overall greenhouse gas emissions by 2030 and a 50% improvement in public sector energy efficiency, setting us on a path to reach net-zero emissions by 2050. The Public Sector Climate Action Mandate 2022 sets out to support public sector bodies leading by example on climate action. The targets included in the plan are included in Appendix V.</w:t>
      </w:r>
    </w:p>
    <w:p w14:paraId="0815AB49" w14:textId="77777777" w:rsidR="005A7959" w:rsidRPr="004F5C29" w:rsidRDefault="005A7959" w:rsidP="004F5C29">
      <w:pPr>
        <w:spacing w:line="360" w:lineRule="auto"/>
        <w:jc w:val="left"/>
        <w:rPr>
          <w:rFonts w:ascii="Segoe UI" w:hAnsi="Segoe UI" w:cs="Segoe UI"/>
          <w:sz w:val="24"/>
          <w:szCs w:val="24"/>
        </w:rPr>
      </w:pPr>
      <w:r w:rsidRPr="004F5C29">
        <w:rPr>
          <w:rFonts w:ascii="Segoe UI" w:hAnsi="Segoe UI" w:cs="Segoe UI"/>
          <w:sz w:val="24"/>
          <w:szCs w:val="24"/>
        </w:rPr>
        <w:t>Kerry ETB acknowledges the urgency of addressing climate change to mitigate its immediate effects and secure a brighter future for subsequent generations. Having developed a Kerry ETB Sustainability Strategy 2020-2022, the organisation will publish a new separate Sustainability Strategy for 2023-2025. The theme of sustainable practices underpins every goal and objective of this new Strategy Statement 2023-2027.</w:t>
      </w:r>
    </w:p>
    <w:p w14:paraId="4258C46B" w14:textId="3F188C50" w:rsidR="005A7959" w:rsidRPr="004F5C29" w:rsidRDefault="005A7959" w:rsidP="004F5C29">
      <w:pPr>
        <w:spacing w:line="360" w:lineRule="auto"/>
        <w:jc w:val="left"/>
        <w:rPr>
          <w:rFonts w:ascii="Segoe UI" w:hAnsi="Segoe UI" w:cs="Segoe UI"/>
          <w:sz w:val="24"/>
          <w:szCs w:val="24"/>
        </w:rPr>
      </w:pPr>
      <w:r w:rsidRPr="004F5C29">
        <w:rPr>
          <w:rFonts w:ascii="Segoe UI" w:hAnsi="Segoe UI" w:cs="Segoe UI"/>
          <w:sz w:val="24"/>
          <w:szCs w:val="24"/>
        </w:rPr>
        <w:t>In the coming years, it is crucial that we continue to collabor</w:t>
      </w:r>
      <w:r w:rsidR="00B14E84" w:rsidRPr="004F5C29">
        <w:rPr>
          <w:rFonts w:ascii="Segoe UI" w:hAnsi="Segoe UI" w:cs="Segoe UI"/>
          <w:sz w:val="24"/>
          <w:szCs w:val="24"/>
        </w:rPr>
        <w:t xml:space="preserve">ate with our management, staff, </w:t>
      </w:r>
      <w:r w:rsidRPr="004F5C29">
        <w:rPr>
          <w:rFonts w:ascii="Segoe UI" w:hAnsi="Segoe UI" w:cs="Segoe UI"/>
          <w:sz w:val="24"/>
          <w:szCs w:val="24"/>
        </w:rPr>
        <w:t xml:space="preserve">learners, and stakeholders to strengthen existing sustainable practices and adopt new innovative ones. United, the Kerry ETB community will contribute to the "greener economy and society" envisioned in the Government's Climate Action Plan. </w:t>
      </w:r>
    </w:p>
    <w:p w14:paraId="53ABBBF6" w14:textId="77777777" w:rsidR="005449BB" w:rsidRPr="004F5C29" w:rsidRDefault="005449BB" w:rsidP="004F5C29">
      <w:pPr>
        <w:spacing w:line="360" w:lineRule="auto"/>
        <w:jc w:val="left"/>
        <w:rPr>
          <w:rFonts w:ascii="Segoe UI" w:hAnsi="Segoe UI" w:cs="Segoe UI"/>
          <w:color w:val="000000" w:themeColor="text1"/>
          <w:sz w:val="24"/>
          <w:szCs w:val="24"/>
          <w:u w:val="single"/>
        </w:rPr>
      </w:pPr>
      <w:r w:rsidRPr="004F5C29">
        <w:rPr>
          <w:rFonts w:ascii="Segoe UI" w:hAnsi="Segoe UI" w:cs="Segoe UI"/>
          <w:color w:val="000000" w:themeColor="text1"/>
          <w:sz w:val="24"/>
          <w:szCs w:val="24"/>
          <w:u w:val="single"/>
        </w:rPr>
        <w:t>Challenges for ETBs</w:t>
      </w:r>
    </w:p>
    <w:p w14:paraId="7E56C140" w14:textId="77777777" w:rsidR="005449BB" w:rsidRPr="004F5C29" w:rsidRDefault="005449BB" w:rsidP="004F5C29">
      <w:pPr>
        <w:spacing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In terms of the challenges faced by Kerry ETB in realising its potential for 2027, the following arise: </w:t>
      </w:r>
    </w:p>
    <w:p w14:paraId="6140C23D" w14:textId="77777777" w:rsidR="005449BB" w:rsidRPr="004F5C29" w:rsidRDefault="005449BB" w:rsidP="004F5C29">
      <w:pPr>
        <w:pStyle w:val="ListParagraph"/>
        <w:numPr>
          <w:ilvl w:val="0"/>
          <w:numId w:val="2"/>
        </w:numPr>
        <w:spacing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The development of a revised organisational design structure that reflects the changed and expanding ETB sector.</w:t>
      </w:r>
    </w:p>
    <w:p w14:paraId="0C688018" w14:textId="5931E233" w:rsidR="005449BB" w:rsidRPr="004F5C29" w:rsidRDefault="005449BB" w:rsidP="004F5C29">
      <w:pPr>
        <w:pStyle w:val="ListParagraph"/>
        <w:numPr>
          <w:ilvl w:val="0"/>
          <w:numId w:val="2"/>
        </w:numPr>
        <w:spacing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As evidenced by the recent pandemic, extraordinary world events demand high-level organisational agility and strong </w:t>
      </w:r>
      <w:r w:rsidR="00B14E84" w:rsidRPr="004F5C29">
        <w:rPr>
          <w:rFonts w:ascii="Segoe UI" w:hAnsi="Segoe UI" w:cs="Segoe UI"/>
          <w:color w:val="000000" w:themeColor="text1"/>
          <w:sz w:val="24"/>
          <w:szCs w:val="24"/>
        </w:rPr>
        <w:t>proactiveness</w:t>
      </w:r>
      <w:r w:rsidRPr="004F5C29">
        <w:rPr>
          <w:rFonts w:ascii="Segoe UI" w:hAnsi="Segoe UI" w:cs="Segoe UI"/>
          <w:color w:val="000000" w:themeColor="text1"/>
          <w:sz w:val="24"/>
          <w:szCs w:val="24"/>
        </w:rPr>
        <w:t>.</w:t>
      </w:r>
    </w:p>
    <w:p w14:paraId="2006DBB5" w14:textId="62768A5D" w:rsidR="005449BB" w:rsidRPr="004F5C29" w:rsidRDefault="00DB07A7" w:rsidP="004F5C29">
      <w:pPr>
        <w:pStyle w:val="ListParagraph"/>
        <w:numPr>
          <w:ilvl w:val="0"/>
          <w:numId w:val="2"/>
        </w:numPr>
        <w:spacing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To m</w:t>
      </w:r>
      <w:r w:rsidR="005449BB" w:rsidRPr="004F5C29">
        <w:rPr>
          <w:rFonts w:ascii="Segoe UI" w:hAnsi="Segoe UI" w:cs="Segoe UI"/>
          <w:color w:val="000000" w:themeColor="text1"/>
          <w:sz w:val="24"/>
          <w:szCs w:val="24"/>
        </w:rPr>
        <w:t>aintain cohesiveness</w:t>
      </w:r>
      <w:r w:rsidR="00213E73" w:rsidRPr="004F5C29">
        <w:rPr>
          <w:rFonts w:ascii="Segoe UI" w:hAnsi="Segoe UI" w:cs="Segoe UI"/>
          <w:color w:val="000000" w:themeColor="text1"/>
          <w:sz w:val="24"/>
          <w:szCs w:val="24"/>
        </w:rPr>
        <w:t xml:space="preserve"> as Kerry ETB continues to grow, </w:t>
      </w:r>
      <w:r w:rsidR="005449BB" w:rsidRPr="004F5C29">
        <w:rPr>
          <w:rFonts w:ascii="Segoe UI" w:hAnsi="Segoe UI" w:cs="Segoe UI"/>
          <w:color w:val="000000" w:themeColor="text1"/>
          <w:sz w:val="24"/>
          <w:szCs w:val="24"/>
        </w:rPr>
        <w:t>develop</w:t>
      </w:r>
      <w:r w:rsidR="00213E73" w:rsidRPr="004F5C29">
        <w:rPr>
          <w:rFonts w:ascii="Segoe UI" w:hAnsi="Segoe UI" w:cs="Segoe UI"/>
          <w:color w:val="000000" w:themeColor="text1"/>
          <w:sz w:val="24"/>
          <w:szCs w:val="24"/>
        </w:rPr>
        <w:t xml:space="preserve"> and </w:t>
      </w:r>
      <w:r w:rsidR="00C24284" w:rsidRPr="004F5C29">
        <w:rPr>
          <w:rFonts w:ascii="Segoe UI" w:hAnsi="Segoe UI" w:cs="Segoe UI"/>
          <w:color w:val="000000" w:themeColor="text1"/>
          <w:sz w:val="24"/>
          <w:szCs w:val="24"/>
        </w:rPr>
        <w:t xml:space="preserve">adapt to new department structures </w:t>
      </w:r>
      <w:r w:rsidR="00B14E84" w:rsidRPr="004F5C29">
        <w:rPr>
          <w:rFonts w:ascii="Segoe UI" w:hAnsi="Segoe UI" w:cs="Segoe UI"/>
          <w:color w:val="000000" w:themeColor="text1"/>
          <w:sz w:val="24"/>
          <w:szCs w:val="24"/>
        </w:rPr>
        <w:t>and reporting relationships</w:t>
      </w:r>
      <w:r w:rsidR="00213E73" w:rsidRPr="004F5C29">
        <w:rPr>
          <w:rFonts w:ascii="Segoe UI" w:hAnsi="Segoe UI" w:cs="Segoe UI"/>
          <w:color w:val="000000" w:themeColor="text1"/>
          <w:sz w:val="24"/>
          <w:szCs w:val="24"/>
        </w:rPr>
        <w:t>,</w:t>
      </w:r>
      <w:r w:rsidR="00C24284" w:rsidRPr="004F5C29">
        <w:rPr>
          <w:rFonts w:ascii="Segoe UI" w:hAnsi="Segoe UI" w:cs="Segoe UI"/>
          <w:color w:val="000000" w:themeColor="text1"/>
          <w:sz w:val="24"/>
          <w:szCs w:val="24"/>
        </w:rPr>
        <w:t xml:space="preserve"> </w:t>
      </w:r>
      <w:r w:rsidR="005449BB" w:rsidRPr="004F5C29">
        <w:rPr>
          <w:rFonts w:ascii="Segoe UI" w:hAnsi="Segoe UI" w:cs="Segoe UI"/>
          <w:color w:val="000000" w:themeColor="text1"/>
          <w:sz w:val="24"/>
          <w:szCs w:val="24"/>
        </w:rPr>
        <w:t>with the emphasis on avoiding fragmentation of service delivery.</w:t>
      </w:r>
    </w:p>
    <w:p w14:paraId="42277111" w14:textId="77777777" w:rsidR="005449BB" w:rsidRPr="004F5C29" w:rsidRDefault="005449BB" w:rsidP="004F5C29">
      <w:pPr>
        <w:pStyle w:val="ListParagraph"/>
        <w:numPr>
          <w:ilvl w:val="0"/>
          <w:numId w:val="2"/>
        </w:numPr>
        <w:spacing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To communicate a clear </w:t>
      </w:r>
      <w:r w:rsidR="0031714C" w:rsidRPr="004F5C29">
        <w:rPr>
          <w:rFonts w:ascii="Segoe UI" w:hAnsi="Segoe UI" w:cs="Segoe UI"/>
          <w:color w:val="000000" w:themeColor="text1"/>
          <w:sz w:val="24"/>
          <w:szCs w:val="24"/>
        </w:rPr>
        <w:t xml:space="preserve">message embedding a good </w:t>
      </w:r>
      <w:r w:rsidRPr="004F5C29">
        <w:rPr>
          <w:rFonts w:ascii="Segoe UI" w:hAnsi="Segoe UI" w:cs="Segoe UI"/>
          <w:color w:val="000000" w:themeColor="text1"/>
          <w:sz w:val="24"/>
          <w:szCs w:val="24"/>
        </w:rPr>
        <w:t xml:space="preserve">understanding </w:t>
      </w:r>
      <w:r w:rsidR="0031714C" w:rsidRPr="004F5C29">
        <w:rPr>
          <w:rFonts w:ascii="Segoe UI" w:hAnsi="Segoe UI" w:cs="Segoe UI"/>
          <w:color w:val="000000" w:themeColor="text1"/>
          <w:sz w:val="24"/>
          <w:szCs w:val="24"/>
        </w:rPr>
        <w:t>wi</w:t>
      </w:r>
      <w:r w:rsidR="00213E73" w:rsidRPr="004F5C29">
        <w:rPr>
          <w:rFonts w:ascii="Segoe UI" w:hAnsi="Segoe UI" w:cs="Segoe UI"/>
          <w:color w:val="000000" w:themeColor="text1"/>
          <w:sz w:val="24"/>
          <w:szCs w:val="24"/>
        </w:rPr>
        <w:t>th</w:t>
      </w:r>
      <w:r w:rsidRPr="004F5C29">
        <w:rPr>
          <w:rFonts w:ascii="Segoe UI" w:hAnsi="Segoe UI" w:cs="Segoe UI"/>
          <w:color w:val="000000" w:themeColor="text1"/>
          <w:sz w:val="24"/>
          <w:szCs w:val="24"/>
        </w:rPr>
        <w:t xml:space="preserve"> the public of the work of Kerry ETB.</w:t>
      </w:r>
    </w:p>
    <w:p w14:paraId="7E29697F" w14:textId="0E27819D" w:rsidR="005449BB" w:rsidRPr="004F5C29" w:rsidRDefault="00DB07A7" w:rsidP="004F5C29">
      <w:pPr>
        <w:pStyle w:val="ListParagraph"/>
        <w:numPr>
          <w:ilvl w:val="0"/>
          <w:numId w:val="2"/>
        </w:numPr>
        <w:spacing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To d</w:t>
      </w:r>
      <w:r w:rsidR="00770308" w:rsidRPr="004F5C29">
        <w:rPr>
          <w:rFonts w:ascii="Segoe UI" w:hAnsi="Segoe UI" w:cs="Segoe UI"/>
          <w:color w:val="000000" w:themeColor="text1"/>
          <w:sz w:val="24"/>
          <w:szCs w:val="24"/>
        </w:rPr>
        <w:t>esign</w:t>
      </w:r>
      <w:r w:rsidR="005449BB" w:rsidRPr="004F5C29">
        <w:rPr>
          <w:rFonts w:ascii="Segoe UI" w:hAnsi="Segoe UI" w:cs="Segoe UI"/>
          <w:color w:val="000000" w:themeColor="text1"/>
          <w:sz w:val="24"/>
          <w:szCs w:val="24"/>
        </w:rPr>
        <w:t xml:space="preserve"> and deliver new education and trainin</w:t>
      </w:r>
      <w:r w:rsidR="00770308" w:rsidRPr="004F5C29">
        <w:rPr>
          <w:rFonts w:ascii="Segoe UI" w:hAnsi="Segoe UI" w:cs="Segoe UI"/>
          <w:color w:val="000000" w:themeColor="text1"/>
          <w:sz w:val="24"/>
          <w:szCs w:val="24"/>
        </w:rPr>
        <w:t>g services that add value to Kerry ETB a</w:t>
      </w:r>
      <w:r w:rsidR="00C24284" w:rsidRPr="004F5C29">
        <w:rPr>
          <w:rFonts w:ascii="Segoe UI" w:hAnsi="Segoe UI" w:cs="Segoe UI"/>
          <w:color w:val="000000" w:themeColor="text1"/>
          <w:sz w:val="24"/>
          <w:szCs w:val="24"/>
        </w:rPr>
        <w:t>n</w:t>
      </w:r>
      <w:r w:rsidR="00770308" w:rsidRPr="004F5C29">
        <w:rPr>
          <w:rFonts w:ascii="Segoe UI" w:hAnsi="Segoe UI" w:cs="Segoe UI"/>
          <w:color w:val="000000" w:themeColor="text1"/>
          <w:sz w:val="24"/>
          <w:szCs w:val="24"/>
        </w:rPr>
        <w:t>d the local community.</w:t>
      </w:r>
    </w:p>
    <w:p w14:paraId="15C1228D" w14:textId="1158B9BA" w:rsidR="005449BB" w:rsidRPr="004F5C29" w:rsidRDefault="00DB07A7" w:rsidP="004F5C29">
      <w:pPr>
        <w:pStyle w:val="ListParagraph"/>
        <w:numPr>
          <w:ilvl w:val="0"/>
          <w:numId w:val="2"/>
        </w:numPr>
        <w:spacing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To a</w:t>
      </w:r>
      <w:r w:rsidR="005449BB" w:rsidRPr="004F5C29">
        <w:rPr>
          <w:rFonts w:ascii="Segoe UI" w:hAnsi="Segoe UI" w:cs="Segoe UI"/>
          <w:color w:val="000000" w:themeColor="text1"/>
          <w:sz w:val="24"/>
          <w:szCs w:val="24"/>
        </w:rPr>
        <w:t>ddress all aspects of the United Nations Sustainable Development Goals.</w:t>
      </w:r>
    </w:p>
    <w:p w14:paraId="2D5746FA" w14:textId="29FE6B86" w:rsidR="005449BB" w:rsidRPr="004F5C29" w:rsidRDefault="005449BB" w:rsidP="004F5C29">
      <w:pPr>
        <w:pStyle w:val="ListParagraph"/>
        <w:numPr>
          <w:ilvl w:val="0"/>
          <w:numId w:val="2"/>
        </w:numPr>
        <w:spacing w:line="360" w:lineRule="auto"/>
        <w:jc w:val="left"/>
        <w:rPr>
          <w:rFonts w:ascii="Segoe UI" w:hAnsi="Segoe UI" w:cs="Segoe UI"/>
          <w:sz w:val="24"/>
          <w:szCs w:val="24"/>
        </w:rPr>
      </w:pPr>
      <w:r w:rsidRPr="004F5C29">
        <w:rPr>
          <w:rFonts w:ascii="Segoe UI" w:hAnsi="Segoe UI" w:cs="Segoe UI"/>
          <w:color w:val="000000" w:themeColor="text1"/>
          <w:sz w:val="24"/>
          <w:szCs w:val="24"/>
        </w:rPr>
        <w:t xml:space="preserve">To ensure that Kerry </w:t>
      </w:r>
      <w:r w:rsidRPr="004F5C29">
        <w:rPr>
          <w:rFonts w:ascii="Segoe UI" w:hAnsi="Segoe UI" w:cs="Segoe UI"/>
          <w:sz w:val="24"/>
          <w:szCs w:val="24"/>
        </w:rPr>
        <w:t xml:space="preserve">ETB is consistently </w:t>
      </w:r>
      <w:r w:rsidR="0023749A" w:rsidRPr="004F5C29">
        <w:rPr>
          <w:rFonts w:ascii="Segoe UI" w:hAnsi="Segoe UI" w:cs="Segoe UI"/>
          <w:sz w:val="24"/>
          <w:szCs w:val="24"/>
        </w:rPr>
        <w:t xml:space="preserve">positively addressing </w:t>
      </w:r>
      <w:r w:rsidRPr="004F5C29">
        <w:rPr>
          <w:rFonts w:ascii="Segoe UI" w:hAnsi="Segoe UI" w:cs="Segoe UI"/>
          <w:sz w:val="24"/>
          <w:szCs w:val="24"/>
        </w:rPr>
        <w:t xml:space="preserve">its environmental impact. </w:t>
      </w:r>
    </w:p>
    <w:p w14:paraId="084AB0CD" w14:textId="77777777" w:rsidR="00A26AFD" w:rsidRPr="004F5C29" w:rsidRDefault="005449BB" w:rsidP="004F5C29">
      <w:pPr>
        <w:pStyle w:val="ListParagraph"/>
        <w:numPr>
          <w:ilvl w:val="0"/>
          <w:numId w:val="2"/>
        </w:numPr>
        <w:spacing w:line="360" w:lineRule="auto"/>
        <w:jc w:val="left"/>
        <w:rPr>
          <w:rStyle w:val="CommentReference"/>
          <w:rFonts w:ascii="Segoe UI" w:hAnsi="Segoe UI" w:cs="Segoe UI"/>
          <w:sz w:val="24"/>
          <w:szCs w:val="24"/>
        </w:rPr>
      </w:pPr>
      <w:r w:rsidRPr="004F5C29">
        <w:rPr>
          <w:rFonts w:ascii="Segoe UI" w:hAnsi="Segoe UI" w:cs="Segoe UI"/>
          <w:sz w:val="24"/>
          <w:szCs w:val="24"/>
        </w:rPr>
        <w:t xml:space="preserve">The increasing complexity and layering of reporting relationships </w:t>
      </w:r>
      <w:r w:rsidR="00A26AFD" w:rsidRPr="004F5C29">
        <w:rPr>
          <w:rFonts w:ascii="Segoe UI" w:hAnsi="Segoe UI" w:cs="Segoe UI"/>
          <w:sz w:val="24"/>
          <w:szCs w:val="24"/>
        </w:rPr>
        <w:t>could</w:t>
      </w:r>
      <w:r w:rsidRPr="004F5C29">
        <w:rPr>
          <w:rFonts w:ascii="Segoe UI" w:hAnsi="Segoe UI" w:cs="Segoe UI"/>
          <w:sz w:val="24"/>
          <w:szCs w:val="24"/>
        </w:rPr>
        <w:t xml:space="preserve"> restrict autonomy</w:t>
      </w:r>
      <w:r w:rsidR="00213E73" w:rsidRPr="004F5C29">
        <w:rPr>
          <w:rFonts w:ascii="Segoe UI" w:hAnsi="Segoe UI" w:cs="Segoe UI"/>
          <w:sz w:val="24"/>
          <w:szCs w:val="24"/>
        </w:rPr>
        <w:t xml:space="preserve"> and leadership capacity</w:t>
      </w:r>
      <w:r w:rsidR="00A26AFD" w:rsidRPr="004F5C29">
        <w:rPr>
          <w:rFonts w:ascii="Segoe UI" w:hAnsi="Segoe UI" w:cs="Segoe UI"/>
          <w:sz w:val="24"/>
          <w:szCs w:val="24"/>
        </w:rPr>
        <w:t>.</w:t>
      </w:r>
    </w:p>
    <w:p w14:paraId="346D62FE" w14:textId="19CA9FD8" w:rsidR="005449BB" w:rsidRDefault="005449BB" w:rsidP="004F5C29">
      <w:pPr>
        <w:spacing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Opportunities for</w:t>
      </w:r>
      <w:r w:rsidR="00770308" w:rsidRPr="004F5C29">
        <w:rPr>
          <w:rFonts w:ascii="Segoe UI" w:hAnsi="Segoe UI" w:cs="Segoe UI"/>
          <w:color w:val="000000" w:themeColor="text1"/>
          <w:sz w:val="24"/>
          <w:szCs w:val="24"/>
        </w:rPr>
        <w:t xml:space="preserve"> continued growth and development </w:t>
      </w:r>
      <w:r w:rsidRPr="004F5C29">
        <w:rPr>
          <w:rFonts w:ascii="Segoe UI" w:hAnsi="Segoe UI" w:cs="Segoe UI"/>
          <w:color w:val="000000" w:themeColor="text1"/>
          <w:sz w:val="24"/>
          <w:szCs w:val="24"/>
        </w:rPr>
        <w:t xml:space="preserve">lie within each of these challenges.  </w:t>
      </w:r>
    </w:p>
    <w:p w14:paraId="637B7ECA" w14:textId="05F565FE" w:rsidR="005449BB" w:rsidRPr="004F5C29" w:rsidRDefault="005449BB" w:rsidP="004F5C29">
      <w:pPr>
        <w:spacing w:before="0" w:beforeAutospacing="0" w:after="0" w:afterAutospacing="0" w:line="360" w:lineRule="auto"/>
        <w:jc w:val="left"/>
        <w:rPr>
          <w:rFonts w:ascii="Segoe UI" w:hAnsi="Segoe UI" w:cs="Segoe UI"/>
          <w:color w:val="000000" w:themeColor="text1"/>
          <w:sz w:val="24"/>
          <w:szCs w:val="24"/>
          <w:u w:val="single"/>
        </w:rPr>
      </w:pPr>
      <w:r w:rsidRPr="004F5C29">
        <w:rPr>
          <w:rFonts w:ascii="Segoe UI" w:hAnsi="Segoe UI" w:cs="Segoe UI"/>
          <w:color w:val="000000" w:themeColor="text1"/>
          <w:sz w:val="24"/>
          <w:szCs w:val="24"/>
          <w:u w:val="single"/>
        </w:rPr>
        <w:t xml:space="preserve">Risk Appetite </w:t>
      </w:r>
    </w:p>
    <w:p w14:paraId="13BC0764" w14:textId="237DD21A" w:rsidR="005449BB" w:rsidRPr="004F5C29" w:rsidRDefault="005449BB" w:rsidP="004F5C29">
      <w:pPr>
        <w:spacing w:before="0" w:beforeAutospacing="0" w:after="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Due to the nature of our work, a certain level of risk needs to be considered. Risk is the effect of uncertainty on objectives, and the results can be either positive or negative. Kerry ETB accepts that reasoned and reasonable risk</w:t>
      </w:r>
      <w:r w:rsidR="005A7959" w:rsidRPr="004F5C29">
        <w:rPr>
          <w:rFonts w:ascii="Segoe UI" w:hAnsi="Segoe UI" w:cs="Segoe UI"/>
          <w:color w:val="000000" w:themeColor="text1"/>
          <w:sz w:val="24"/>
          <w:szCs w:val="24"/>
        </w:rPr>
        <w:t xml:space="preserve"> </w:t>
      </w:r>
      <w:r w:rsidR="0023749A" w:rsidRPr="004F5C29">
        <w:rPr>
          <w:rFonts w:ascii="Segoe UI" w:hAnsi="Segoe UI" w:cs="Segoe UI"/>
          <w:color w:val="000000" w:themeColor="text1"/>
          <w:sz w:val="24"/>
          <w:szCs w:val="24"/>
        </w:rPr>
        <w:t>appetite</w:t>
      </w:r>
      <w:r w:rsidRPr="004F5C29">
        <w:rPr>
          <w:rFonts w:ascii="Segoe UI" w:hAnsi="Segoe UI" w:cs="Segoe UI"/>
          <w:color w:val="000000" w:themeColor="text1"/>
          <w:sz w:val="24"/>
          <w:szCs w:val="24"/>
        </w:rPr>
        <w:t xml:space="preserve"> is required to </w:t>
      </w:r>
      <w:r w:rsidR="00076E0C" w:rsidRPr="004F5C29">
        <w:rPr>
          <w:rFonts w:ascii="Segoe UI" w:hAnsi="Segoe UI" w:cs="Segoe UI"/>
          <w:color w:val="000000" w:themeColor="text1"/>
          <w:sz w:val="24"/>
          <w:szCs w:val="24"/>
        </w:rPr>
        <w:t>achieve</w:t>
      </w:r>
      <w:r w:rsidRPr="004F5C29">
        <w:rPr>
          <w:rFonts w:ascii="Segoe UI" w:hAnsi="Segoe UI" w:cs="Segoe UI"/>
          <w:color w:val="000000" w:themeColor="text1"/>
          <w:sz w:val="24"/>
          <w:szCs w:val="24"/>
        </w:rPr>
        <w:t xml:space="preserve"> our strategic goals and objectives. </w:t>
      </w:r>
    </w:p>
    <w:p w14:paraId="2F745268" w14:textId="77777777" w:rsidR="005449BB" w:rsidRPr="004F5C29" w:rsidRDefault="005449BB" w:rsidP="004F5C29">
      <w:pPr>
        <w:spacing w:before="240" w:beforeAutospacing="0" w:after="0" w:afterAutospacing="0" w:line="360" w:lineRule="auto"/>
        <w:jc w:val="left"/>
        <w:rPr>
          <w:rFonts w:ascii="Segoe UI" w:hAnsi="Segoe UI" w:cs="Segoe UI"/>
          <w:color w:val="000000" w:themeColor="text1"/>
          <w:sz w:val="24"/>
          <w:szCs w:val="24"/>
        </w:rPr>
      </w:pPr>
      <w:r w:rsidRPr="004F5C29">
        <w:rPr>
          <w:rFonts w:ascii="Segoe UI" w:hAnsi="Segoe UI" w:cs="Segoe UI"/>
          <w:sz w:val="24"/>
          <w:szCs w:val="24"/>
        </w:rPr>
        <w:t xml:space="preserve">Our risk appetite varies depending on the activity being undertaken. In accepting risk, to pursue goals/objectives, we must ensure that the potential benefits and risks are understood and that </w:t>
      </w:r>
      <w:r w:rsidR="00213E73" w:rsidRPr="004F5C29">
        <w:rPr>
          <w:rFonts w:ascii="Segoe UI" w:hAnsi="Segoe UI" w:cs="Segoe UI"/>
          <w:sz w:val="24"/>
          <w:szCs w:val="24"/>
        </w:rPr>
        <w:t>astute</w:t>
      </w:r>
      <w:r w:rsidRPr="004F5C29">
        <w:rPr>
          <w:rFonts w:ascii="Segoe UI" w:hAnsi="Segoe UI" w:cs="Segoe UI"/>
          <w:sz w:val="24"/>
          <w:szCs w:val="24"/>
        </w:rPr>
        <w:t xml:space="preserve"> </w:t>
      </w:r>
      <w:r w:rsidRPr="004F5C29">
        <w:rPr>
          <w:rFonts w:ascii="Segoe UI" w:hAnsi="Segoe UI" w:cs="Segoe UI"/>
          <w:color w:val="000000" w:themeColor="text1"/>
          <w:sz w:val="24"/>
          <w:szCs w:val="24"/>
        </w:rPr>
        <w:t>measures and actions are adopted and implemented.</w:t>
      </w:r>
    </w:p>
    <w:p w14:paraId="7DD71A2C" w14:textId="6DCC88DE" w:rsidR="00770308" w:rsidRPr="004F5C29" w:rsidRDefault="005449BB" w:rsidP="004F5C29">
      <w:pPr>
        <w:spacing w:before="240" w:beforeAutospacing="0" w:after="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Kerry ETB is committed to ensuring that no unnecessary or unacceptable risks are taken which might expose the organisation or any of its stakeholders</w:t>
      </w:r>
      <w:r w:rsidR="00C24284" w:rsidRPr="004F5C29">
        <w:rPr>
          <w:rFonts w:ascii="Segoe UI" w:hAnsi="Segoe UI" w:cs="Segoe UI"/>
          <w:color w:val="000000" w:themeColor="text1"/>
          <w:sz w:val="24"/>
          <w:szCs w:val="24"/>
        </w:rPr>
        <w:t xml:space="preserve"> </w:t>
      </w:r>
      <w:r w:rsidRPr="004F5C29">
        <w:rPr>
          <w:rFonts w:ascii="Segoe UI" w:hAnsi="Segoe UI" w:cs="Segoe UI"/>
          <w:color w:val="000000" w:themeColor="text1"/>
          <w:sz w:val="24"/>
          <w:szCs w:val="24"/>
        </w:rPr>
        <w:t xml:space="preserve">or jeopardise overall strategic performance. </w:t>
      </w:r>
      <w:r w:rsidR="00770308" w:rsidRPr="004F5C29">
        <w:rPr>
          <w:rFonts w:ascii="Segoe UI" w:hAnsi="Segoe UI" w:cs="Segoe UI"/>
          <w:color w:val="000000" w:themeColor="text1"/>
          <w:sz w:val="24"/>
          <w:szCs w:val="24"/>
        </w:rPr>
        <w:t xml:space="preserve">As an ETB, we value innovation and a forward-thinking approach. Consequently, </w:t>
      </w:r>
      <w:r w:rsidR="00C24284" w:rsidRPr="004F5C29">
        <w:rPr>
          <w:rFonts w:ascii="Segoe UI" w:hAnsi="Segoe UI" w:cs="Segoe UI"/>
          <w:color w:val="000000" w:themeColor="text1"/>
          <w:sz w:val="24"/>
          <w:szCs w:val="24"/>
        </w:rPr>
        <w:t xml:space="preserve">it </w:t>
      </w:r>
      <w:r w:rsidR="00770308" w:rsidRPr="004F5C29">
        <w:rPr>
          <w:rFonts w:ascii="Segoe UI" w:hAnsi="Segoe UI" w:cs="Segoe UI"/>
          <w:color w:val="000000" w:themeColor="text1"/>
          <w:sz w:val="24"/>
          <w:szCs w:val="24"/>
        </w:rPr>
        <w:t xml:space="preserve">is recognised that an overly conservative/risk-averse approach </w:t>
      </w:r>
      <w:r w:rsidR="0023749A" w:rsidRPr="004F5C29">
        <w:rPr>
          <w:rFonts w:ascii="Segoe UI" w:hAnsi="Segoe UI" w:cs="Segoe UI"/>
          <w:color w:val="000000" w:themeColor="text1"/>
          <w:sz w:val="24"/>
          <w:szCs w:val="24"/>
        </w:rPr>
        <w:t xml:space="preserve">should not </w:t>
      </w:r>
      <w:r w:rsidR="00770308" w:rsidRPr="004F5C29">
        <w:rPr>
          <w:rFonts w:ascii="Segoe UI" w:hAnsi="Segoe UI" w:cs="Segoe UI"/>
          <w:color w:val="000000" w:themeColor="text1"/>
          <w:sz w:val="24"/>
          <w:szCs w:val="24"/>
        </w:rPr>
        <w:t>dominate</w:t>
      </w:r>
      <w:r w:rsidR="0023749A" w:rsidRPr="004F5C29">
        <w:rPr>
          <w:rFonts w:ascii="Segoe UI" w:hAnsi="Segoe UI" w:cs="Segoe UI"/>
          <w:color w:val="000000" w:themeColor="text1"/>
          <w:sz w:val="24"/>
          <w:szCs w:val="24"/>
        </w:rPr>
        <w:t xml:space="preserve">, the preference is for a </w:t>
      </w:r>
      <w:r w:rsidR="00770308" w:rsidRPr="004F5C29">
        <w:rPr>
          <w:rFonts w:ascii="Segoe UI" w:hAnsi="Segoe UI" w:cs="Segoe UI"/>
          <w:color w:val="000000" w:themeColor="text1"/>
          <w:sz w:val="24"/>
          <w:szCs w:val="24"/>
        </w:rPr>
        <w:t>reasoned</w:t>
      </w:r>
      <w:r w:rsidR="00C24284" w:rsidRPr="004F5C29">
        <w:rPr>
          <w:rFonts w:ascii="Segoe UI" w:hAnsi="Segoe UI" w:cs="Segoe UI"/>
          <w:color w:val="000000" w:themeColor="text1"/>
          <w:sz w:val="24"/>
          <w:szCs w:val="24"/>
        </w:rPr>
        <w:t xml:space="preserve"> and proportional</w:t>
      </w:r>
      <w:r w:rsidR="00770308" w:rsidRPr="004F5C29">
        <w:rPr>
          <w:rFonts w:ascii="Segoe UI" w:hAnsi="Segoe UI" w:cs="Segoe UI"/>
          <w:color w:val="000000" w:themeColor="text1"/>
          <w:sz w:val="24"/>
          <w:szCs w:val="24"/>
        </w:rPr>
        <w:t xml:space="preserve"> approach to risk. </w:t>
      </w:r>
    </w:p>
    <w:p w14:paraId="4014017F" w14:textId="77777777" w:rsidR="00770308" w:rsidRDefault="00770308">
      <w:pPr>
        <w:spacing w:before="0" w:beforeAutospacing="0" w:after="0" w:afterAutospacing="0"/>
        <w:jc w:val="left"/>
        <w:rPr>
          <w:rFonts w:ascii="Cambria" w:hAnsi="Cambria"/>
          <w:color w:val="000000" w:themeColor="text1"/>
        </w:rPr>
        <w:sectPr w:rsidR="00770308" w:rsidSect="001B75BB">
          <w:pgSz w:w="11906" w:h="16838"/>
          <w:pgMar w:top="1440" w:right="1440" w:bottom="1440" w:left="1440" w:header="708" w:footer="708" w:gutter="0"/>
          <w:cols w:space="708"/>
          <w:docGrid w:linePitch="360"/>
        </w:sectPr>
      </w:pPr>
    </w:p>
    <w:p w14:paraId="48E76D66" w14:textId="77777777" w:rsidR="00BA3B62" w:rsidRDefault="00857F4C" w:rsidP="00BA3B62">
      <w:pPr>
        <w:keepNext/>
        <w:jc w:val="left"/>
      </w:pPr>
      <w:r>
        <w:rPr>
          <w:rFonts w:ascii="Cambria" w:hAnsi="Cambria"/>
          <w:noProof/>
          <w:lang w:eastAsia="en-IE"/>
        </w:rPr>
        <w:drawing>
          <wp:inline distT="0" distB="0" distL="0" distR="0" wp14:anchorId="3D18CC16" wp14:editId="1D950AA5">
            <wp:extent cx="8924925" cy="4419600"/>
            <wp:effectExtent l="0" t="0" r="952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0300E11E" w14:textId="77777777" w:rsidR="005449BB" w:rsidRPr="00F5003A" w:rsidRDefault="005449BB" w:rsidP="005449BB">
      <w:pPr>
        <w:pStyle w:val="Caption"/>
        <w:rPr>
          <w:rFonts w:ascii="Cambria" w:hAnsi="Cambria"/>
          <w:i w:val="0"/>
          <w:color w:val="000000" w:themeColor="text1"/>
          <w:sz w:val="20"/>
        </w:rPr>
        <w:sectPr w:rsidR="005449BB" w:rsidRPr="00F5003A" w:rsidSect="00857F4C">
          <w:pgSz w:w="16838" w:h="11906" w:orient="landscape"/>
          <w:pgMar w:top="1440" w:right="1440" w:bottom="1440" w:left="1440" w:header="708" w:footer="708" w:gutter="0"/>
          <w:cols w:space="708"/>
          <w:docGrid w:linePitch="360"/>
        </w:sectPr>
      </w:pPr>
    </w:p>
    <w:p w14:paraId="53C900E8" w14:textId="6CD39881" w:rsidR="005449BB" w:rsidRPr="00DE005C" w:rsidRDefault="00076E0C" w:rsidP="000805FC">
      <w:pPr>
        <w:pStyle w:val="Heading1"/>
        <w:jc w:val="both"/>
        <w:rPr>
          <w:rFonts w:ascii="Segoe UI" w:hAnsi="Segoe UI" w:cs="Segoe UI"/>
          <w:b/>
          <w:color w:val="000000" w:themeColor="text1"/>
          <w:sz w:val="36"/>
          <w:szCs w:val="36"/>
        </w:rPr>
      </w:pPr>
      <w:bookmarkStart w:id="10" w:name="_Toc138929304"/>
      <w:r w:rsidRPr="00DE005C">
        <w:rPr>
          <w:rFonts w:ascii="Segoe UI" w:hAnsi="Segoe UI" w:cs="Segoe UI"/>
          <w:b/>
          <w:color w:val="000000" w:themeColor="text1"/>
          <w:sz w:val="36"/>
          <w:szCs w:val="36"/>
        </w:rPr>
        <w:t xml:space="preserve">Our </w:t>
      </w:r>
      <w:r w:rsidR="00445189" w:rsidRPr="00DE005C">
        <w:rPr>
          <w:rFonts w:ascii="Segoe UI" w:hAnsi="Segoe UI" w:cs="Segoe UI"/>
          <w:b/>
          <w:color w:val="000000" w:themeColor="text1"/>
          <w:sz w:val="36"/>
          <w:szCs w:val="36"/>
        </w:rPr>
        <w:t xml:space="preserve">Strategic </w:t>
      </w:r>
      <w:r w:rsidR="00DE005C" w:rsidRPr="00DE005C">
        <w:rPr>
          <w:rFonts w:ascii="Segoe UI" w:hAnsi="Segoe UI" w:cs="Segoe UI"/>
          <w:b/>
          <w:color w:val="000000" w:themeColor="text1"/>
          <w:sz w:val="36"/>
          <w:szCs w:val="36"/>
        </w:rPr>
        <w:t>Framework</w:t>
      </w:r>
      <w:bookmarkEnd w:id="10"/>
    </w:p>
    <w:p w14:paraId="6134A949" w14:textId="1664EB10" w:rsidR="0015671C" w:rsidRPr="004F5C29" w:rsidRDefault="00445189" w:rsidP="004F5C29">
      <w:pPr>
        <w:spacing w:line="360" w:lineRule="auto"/>
        <w:jc w:val="left"/>
        <w:rPr>
          <w:rFonts w:ascii="Segoe UI" w:hAnsi="Segoe UI" w:cs="Segoe UI"/>
          <w:sz w:val="24"/>
        </w:rPr>
      </w:pPr>
      <w:r w:rsidRPr="004F5C29">
        <w:rPr>
          <w:rFonts w:ascii="Segoe UI" w:hAnsi="Segoe UI" w:cs="Segoe UI"/>
          <w:sz w:val="24"/>
        </w:rPr>
        <w:t xml:space="preserve">When the time came to document </w:t>
      </w:r>
      <w:r w:rsidR="00FD6A6F" w:rsidRPr="004F5C29">
        <w:rPr>
          <w:rFonts w:ascii="Segoe UI" w:hAnsi="Segoe UI" w:cs="Segoe UI"/>
          <w:sz w:val="24"/>
        </w:rPr>
        <w:t>the strategy, i.e. p</w:t>
      </w:r>
      <w:r w:rsidR="0015671C" w:rsidRPr="004F5C29">
        <w:rPr>
          <w:rFonts w:ascii="Segoe UI" w:hAnsi="Segoe UI" w:cs="Segoe UI"/>
          <w:sz w:val="24"/>
        </w:rPr>
        <w:t xml:space="preserve">hase III, </w:t>
      </w:r>
      <w:r w:rsidR="00076E0C" w:rsidRPr="004F5C29">
        <w:rPr>
          <w:rFonts w:ascii="Segoe UI" w:hAnsi="Segoe UI" w:cs="Segoe UI"/>
          <w:sz w:val="24"/>
        </w:rPr>
        <w:t>we had successfully identified s</w:t>
      </w:r>
      <w:r w:rsidR="00FD6A6F" w:rsidRPr="004F5C29">
        <w:rPr>
          <w:rFonts w:ascii="Segoe UI" w:hAnsi="Segoe UI" w:cs="Segoe UI"/>
          <w:sz w:val="24"/>
        </w:rPr>
        <w:t xml:space="preserve">ix consensus-driven themes to underpin our five mutually agreed goals. </w:t>
      </w:r>
      <w:r w:rsidR="00076E0C" w:rsidRPr="004F5C29">
        <w:rPr>
          <w:rFonts w:ascii="Segoe UI" w:hAnsi="Segoe UI" w:cs="Segoe UI"/>
          <w:sz w:val="24"/>
        </w:rPr>
        <w:t xml:space="preserve">These themes are </w:t>
      </w:r>
      <w:r w:rsidR="00DB07A7" w:rsidRPr="004F5C29">
        <w:rPr>
          <w:rFonts w:ascii="Segoe UI" w:hAnsi="Segoe UI" w:cs="Segoe UI"/>
          <w:sz w:val="24"/>
        </w:rPr>
        <w:t>pivotal to achieving</w:t>
      </w:r>
      <w:r w:rsidR="00076E0C" w:rsidRPr="004F5C29">
        <w:rPr>
          <w:rFonts w:ascii="Segoe UI" w:hAnsi="Segoe UI" w:cs="Segoe UI"/>
          <w:sz w:val="24"/>
        </w:rPr>
        <w:t xml:space="preserve"> the vision and mission </w:t>
      </w:r>
      <w:r w:rsidR="00DB07A7" w:rsidRPr="004F5C29">
        <w:rPr>
          <w:rFonts w:ascii="Segoe UI" w:hAnsi="Segoe UI" w:cs="Segoe UI"/>
          <w:sz w:val="24"/>
        </w:rPr>
        <w:t>of</w:t>
      </w:r>
      <w:r w:rsidR="00076E0C" w:rsidRPr="004F5C29">
        <w:rPr>
          <w:rFonts w:ascii="Segoe UI" w:hAnsi="Segoe UI" w:cs="Segoe UI"/>
          <w:sz w:val="24"/>
        </w:rPr>
        <w:t xml:space="preserve"> this strategy.</w:t>
      </w:r>
    </w:p>
    <w:p w14:paraId="3C4F40AB" w14:textId="53D597F6" w:rsidR="00445189" w:rsidRPr="004F5C29" w:rsidRDefault="00076E0C" w:rsidP="004F5C29">
      <w:pPr>
        <w:spacing w:line="360" w:lineRule="auto"/>
        <w:jc w:val="left"/>
        <w:rPr>
          <w:rFonts w:ascii="Segoe UI" w:hAnsi="Segoe UI" w:cs="Segoe UI"/>
          <w:sz w:val="24"/>
        </w:rPr>
      </w:pPr>
      <w:r w:rsidRPr="004F5C29">
        <w:rPr>
          <w:rFonts w:ascii="Segoe UI" w:hAnsi="Segoe UI" w:cs="Segoe UI"/>
          <w:sz w:val="24"/>
        </w:rPr>
        <w:t xml:space="preserve">The six essential themes are </w:t>
      </w:r>
      <w:r w:rsidRPr="004F5C29">
        <w:rPr>
          <w:rFonts w:ascii="Segoe UI" w:hAnsi="Segoe UI" w:cs="Segoe UI"/>
          <w:b/>
          <w:sz w:val="24"/>
        </w:rPr>
        <w:t xml:space="preserve">Adaptive Leadership, </w:t>
      </w:r>
      <w:r w:rsidR="003426ED" w:rsidRPr="004F5C29">
        <w:rPr>
          <w:rFonts w:ascii="Segoe UI" w:hAnsi="Segoe UI" w:cs="Segoe UI"/>
          <w:b/>
          <w:sz w:val="24"/>
        </w:rPr>
        <w:t>Sustainable Practices</w:t>
      </w:r>
      <w:r w:rsidRPr="004F5C29">
        <w:rPr>
          <w:rFonts w:ascii="Segoe UI" w:hAnsi="Segoe UI" w:cs="Segoe UI"/>
          <w:b/>
          <w:sz w:val="24"/>
        </w:rPr>
        <w:t xml:space="preserve">, Creativity, Economic Efficiency, </w:t>
      </w:r>
      <w:r w:rsidR="00DB07A7" w:rsidRPr="004F5C29">
        <w:rPr>
          <w:rFonts w:ascii="Segoe UI" w:hAnsi="Segoe UI" w:cs="Segoe UI"/>
          <w:b/>
          <w:sz w:val="24"/>
        </w:rPr>
        <w:t>Proactiveness</w:t>
      </w:r>
      <w:r w:rsidRPr="004F5C29">
        <w:rPr>
          <w:rFonts w:ascii="Segoe UI" w:hAnsi="Segoe UI" w:cs="Segoe UI"/>
          <w:b/>
          <w:sz w:val="24"/>
        </w:rPr>
        <w:t>, and Strong Governance</w:t>
      </w:r>
      <w:r w:rsidRPr="004F5C29">
        <w:rPr>
          <w:rFonts w:ascii="Segoe UI" w:hAnsi="Segoe UI" w:cs="Segoe UI"/>
          <w:sz w:val="24"/>
        </w:rPr>
        <w:t xml:space="preserve">. These </w:t>
      </w:r>
      <w:r w:rsidR="00DB07A7" w:rsidRPr="004F5C29">
        <w:rPr>
          <w:rFonts w:ascii="Segoe UI" w:hAnsi="Segoe UI" w:cs="Segoe UI"/>
          <w:sz w:val="24"/>
        </w:rPr>
        <w:t>themes</w:t>
      </w:r>
      <w:r w:rsidRPr="004F5C29">
        <w:rPr>
          <w:rFonts w:ascii="Segoe UI" w:hAnsi="Segoe UI" w:cs="Segoe UI"/>
          <w:sz w:val="24"/>
        </w:rPr>
        <w:t xml:space="preserve"> are our strategy's foundational pillars, providing deliberate strategic guidance for our board members, staff, and stakeholders over the next five years. By adhering to these themes, we can effectively support the implementation of our strategic statement and work cohesively toward </w:t>
      </w:r>
      <w:r w:rsidR="00FD6A6F" w:rsidRPr="004F5C29">
        <w:rPr>
          <w:rFonts w:ascii="Segoe UI" w:hAnsi="Segoe UI" w:cs="Segoe UI"/>
          <w:sz w:val="24"/>
        </w:rPr>
        <w:t xml:space="preserve">achieving its </w:t>
      </w:r>
      <w:r w:rsidR="00B14E84" w:rsidRPr="004F5C29">
        <w:rPr>
          <w:rFonts w:ascii="Segoe UI" w:hAnsi="Segoe UI" w:cs="Segoe UI"/>
          <w:sz w:val="24"/>
        </w:rPr>
        <w:t>goals and objectives.</w:t>
      </w:r>
      <w:r w:rsidRPr="004F5C29">
        <w:rPr>
          <w:rFonts w:ascii="Segoe UI" w:hAnsi="Segoe UI" w:cs="Segoe UI"/>
          <w:sz w:val="24"/>
        </w:rPr>
        <w:t xml:space="preserve"> </w:t>
      </w:r>
      <w:r w:rsidR="00512526" w:rsidRPr="004F5C29">
        <w:rPr>
          <w:rFonts w:ascii="Segoe UI" w:hAnsi="Segoe UI" w:cs="Segoe UI"/>
          <w:sz w:val="24"/>
        </w:rPr>
        <w:t xml:space="preserve"> </w:t>
      </w:r>
    </w:p>
    <w:p w14:paraId="4770B038" w14:textId="77777777" w:rsidR="00445189" w:rsidRPr="005A7959" w:rsidRDefault="00445189" w:rsidP="00445189">
      <w:pPr>
        <w:jc w:val="left"/>
        <w:rPr>
          <w:rFonts w:ascii="Segoe UI" w:hAnsi="Segoe UI" w:cs="Segoe UI"/>
        </w:rPr>
      </w:pPr>
    </w:p>
    <w:p w14:paraId="492534DA" w14:textId="77777777" w:rsidR="00445189" w:rsidRPr="005A7959" w:rsidRDefault="00445189" w:rsidP="00445189">
      <w:pPr>
        <w:jc w:val="left"/>
        <w:rPr>
          <w:rFonts w:ascii="Segoe UI" w:hAnsi="Segoe UI" w:cs="Segoe UI"/>
        </w:rPr>
      </w:pPr>
    </w:p>
    <w:p w14:paraId="3369673D" w14:textId="1316D220" w:rsidR="00076E0C" w:rsidRPr="005A7959" w:rsidRDefault="005A7959">
      <w:pPr>
        <w:spacing w:before="0" w:beforeAutospacing="0" w:after="0" w:afterAutospacing="0"/>
        <w:jc w:val="left"/>
        <w:rPr>
          <w:rFonts w:ascii="Segoe UI" w:eastAsiaTheme="majorEastAsia" w:hAnsi="Segoe UI" w:cs="Segoe UI"/>
          <w:b/>
          <w:color w:val="000000" w:themeColor="text1"/>
          <w:sz w:val="32"/>
          <w:szCs w:val="32"/>
        </w:rPr>
      </w:pPr>
      <w:r w:rsidRPr="005A7959">
        <w:rPr>
          <w:rFonts w:ascii="Segoe UI" w:eastAsia="Times New Roman" w:hAnsi="Segoe UI" w:cs="Segoe UI"/>
          <w:b/>
          <w:noProof/>
          <w:color w:val="000000"/>
          <w:lang w:eastAsia="en-IE"/>
        </w:rPr>
        <w:drawing>
          <wp:anchor distT="0" distB="0" distL="114300" distR="114300" simplePos="0" relativeHeight="251660288" behindDoc="0" locked="0" layoutInCell="1" allowOverlap="1" wp14:anchorId="50295F39" wp14:editId="65FCB4C5">
            <wp:simplePos x="0" y="0"/>
            <wp:positionH relativeFrom="margin">
              <wp:posOffset>228600</wp:posOffset>
            </wp:positionH>
            <wp:positionV relativeFrom="margin">
              <wp:posOffset>3771900</wp:posOffset>
            </wp:positionV>
            <wp:extent cx="5295900" cy="3552825"/>
            <wp:effectExtent l="0" t="38100" r="0" b="47625"/>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margin">
              <wp14:pctWidth>0</wp14:pctWidth>
            </wp14:sizeRelH>
            <wp14:sizeRelV relativeFrom="margin">
              <wp14:pctHeight>0</wp14:pctHeight>
            </wp14:sizeRelV>
          </wp:anchor>
        </w:drawing>
      </w:r>
      <w:r w:rsidR="00076E0C" w:rsidRPr="005A7959">
        <w:rPr>
          <w:rFonts w:ascii="Segoe UI" w:hAnsi="Segoe UI" w:cs="Segoe UI"/>
          <w:b/>
          <w:color w:val="000000" w:themeColor="text1"/>
        </w:rPr>
        <w:br w:type="page"/>
      </w:r>
    </w:p>
    <w:p w14:paraId="3E0CE657" w14:textId="77777777" w:rsidR="00DE005C" w:rsidRPr="004F5C29" w:rsidRDefault="00DE005C" w:rsidP="004F5C29">
      <w:pPr>
        <w:spacing w:line="360" w:lineRule="auto"/>
        <w:rPr>
          <w:rFonts w:ascii="Segoe UI" w:hAnsi="Segoe UI" w:cs="Segoe UI"/>
          <w:b/>
          <w:sz w:val="28"/>
          <w:szCs w:val="24"/>
        </w:rPr>
      </w:pPr>
      <w:r w:rsidRPr="004F5C29">
        <w:rPr>
          <w:rFonts w:ascii="Segoe UI" w:hAnsi="Segoe UI" w:cs="Segoe UI"/>
          <w:noProof/>
          <w:sz w:val="28"/>
          <w:szCs w:val="24"/>
          <w:lang w:eastAsia="en-IE"/>
        </w:rPr>
        <mc:AlternateContent>
          <mc:Choice Requires="wps">
            <w:drawing>
              <wp:anchor distT="0" distB="0" distL="114300" distR="114300" simplePos="0" relativeHeight="251696128" behindDoc="0" locked="0" layoutInCell="1" allowOverlap="1" wp14:anchorId="27621F5B" wp14:editId="7A599F73">
                <wp:simplePos x="0" y="0"/>
                <wp:positionH relativeFrom="column">
                  <wp:posOffset>4211320</wp:posOffset>
                </wp:positionH>
                <wp:positionV relativeFrom="paragraph">
                  <wp:posOffset>2170430</wp:posOffset>
                </wp:positionV>
                <wp:extent cx="540385" cy="225425"/>
                <wp:effectExtent l="1270" t="0" r="1270" b="4445"/>
                <wp:wrapNone/>
                <wp:docPr id="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2542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2E8FF" w14:textId="77777777" w:rsidR="00DE005C" w:rsidRPr="00C161C3" w:rsidRDefault="00DE005C" w:rsidP="00DE005C">
                            <w:pPr>
                              <w:spacing w:line="168" w:lineRule="auto"/>
                              <w:rPr>
                                <w:rFonts w:ascii="Poppins bold" w:hAnsi="Poppins bold" w:cs="Poppins Light"/>
                                <w:color w:val="FFFFFF" w:themeColor="background1"/>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21F5B" id="Text Box 104" o:spid="_x0000_s1027" type="#_x0000_t202" style="position:absolute;left:0;text-align:left;margin-left:331.6pt;margin-top:170.9pt;width:42.55pt;height:1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" filled="f" fillcolor="#923743" stroked="f">
                <v:textbox inset="0,0,0,0">
                  <w:txbxContent>
                    <w:p w14:paraId="0862E8FF" w14:textId="77777777" w:rsidR="00DE005C" w:rsidRPr="00C161C3" w:rsidRDefault="00DE005C" w:rsidP="00DE005C">
                      <w:pPr>
                        <w:spacing w:line="168" w:lineRule="auto"/>
                        <w:rPr>
                          <w:rFonts w:ascii="Poppins bold" w:hAnsi="Poppins bold" w:cs="Poppins Light"/>
                          <w:color w:val="FFFFFF" w:themeColor="background1"/>
                          <w:sz w:val="40"/>
                          <w:szCs w:val="40"/>
                        </w:rPr>
                      </w:pPr>
                    </w:p>
                  </w:txbxContent>
                </v:textbox>
              </v:shape>
            </w:pict>
          </mc:Fallback>
        </mc:AlternateContent>
      </w:r>
      <w:r w:rsidRPr="004F5C29">
        <w:rPr>
          <w:rFonts w:ascii="Segoe UI" w:hAnsi="Segoe UI" w:cs="Segoe UI"/>
          <w:noProof/>
          <w:sz w:val="28"/>
          <w:szCs w:val="24"/>
        </w:rPr>
        <w:softHyphen/>
      </w:r>
      <w:r w:rsidRPr="004F5C29">
        <w:rPr>
          <w:rFonts w:ascii="Segoe UI" w:hAnsi="Segoe UI" w:cs="Segoe UI"/>
          <w:b/>
          <w:sz w:val="28"/>
          <w:szCs w:val="24"/>
        </w:rPr>
        <w:t>Goal 1: Excellence in Education and Training Services</w:t>
      </w:r>
    </w:p>
    <w:p w14:paraId="4CA6CCD7" w14:textId="131DB4BA" w:rsidR="00DE005C" w:rsidRPr="004F5C29" w:rsidRDefault="00DE005C" w:rsidP="004F5C29">
      <w:pPr>
        <w:spacing w:after="0" w:line="360" w:lineRule="auto"/>
        <w:rPr>
          <w:rFonts w:ascii="Segoe UI" w:hAnsi="Segoe UI" w:cs="Segoe UI"/>
          <w:b/>
          <w:bCs/>
          <w:iCs/>
          <w:color w:val="000000" w:themeColor="text1"/>
          <w:sz w:val="24"/>
          <w:szCs w:val="24"/>
        </w:rPr>
      </w:pPr>
      <w:r w:rsidRPr="004F5C29">
        <w:rPr>
          <w:rFonts w:ascii="Segoe UI" w:hAnsi="Segoe UI" w:cs="Segoe UI"/>
          <w:b/>
          <w:bCs/>
          <w:iCs/>
          <w:sz w:val="24"/>
          <w:szCs w:val="24"/>
        </w:rPr>
        <w:t>Goal d</w:t>
      </w:r>
      <w:r w:rsidRPr="004F5C29">
        <w:rPr>
          <w:rFonts w:ascii="Segoe UI" w:hAnsi="Segoe UI" w:cs="Segoe UI"/>
          <w:b/>
          <w:bCs/>
          <w:iCs/>
          <w:color w:val="000000" w:themeColor="text1"/>
          <w:sz w:val="24"/>
          <w:szCs w:val="24"/>
        </w:rPr>
        <w:t xml:space="preserve">escriptor: </w:t>
      </w:r>
      <w:r w:rsidRPr="004F5C29">
        <w:rPr>
          <w:rFonts w:ascii="Segoe UI" w:hAnsi="Segoe UI" w:cs="Segoe UI"/>
          <w:iCs/>
          <w:color w:val="000000" w:themeColor="text1"/>
          <w:sz w:val="24"/>
          <w:szCs w:val="24"/>
        </w:rPr>
        <w:t xml:space="preserve">We aim to ensure the continued review, design, delivery and support of quality-assured education and training opportunities to meet all </w:t>
      </w:r>
      <w:r w:rsidR="00FD6A6F" w:rsidRPr="004F5C29">
        <w:rPr>
          <w:rFonts w:ascii="Segoe UI" w:hAnsi="Segoe UI" w:cs="Segoe UI"/>
          <w:iCs/>
          <w:color w:val="000000" w:themeColor="text1"/>
          <w:sz w:val="24"/>
          <w:szCs w:val="24"/>
        </w:rPr>
        <w:t>learner’s</w:t>
      </w:r>
      <w:r w:rsidRPr="004F5C29">
        <w:rPr>
          <w:rFonts w:ascii="Segoe UI" w:hAnsi="Segoe UI" w:cs="Segoe UI"/>
          <w:iCs/>
          <w:color w:val="000000" w:themeColor="text1"/>
          <w:sz w:val="24"/>
          <w:szCs w:val="24"/>
        </w:rPr>
        <w:t xml:space="preserve"> evolving lifelong and life-wide learning needs.</w:t>
      </w:r>
    </w:p>
    <w:p w14:paraId="360D2DCC" w14:textId="77777777" w:rsidR="00DE005C" w:rsidRPr="004F5C29" w:rsidRDefault="00DE005C" w:rsidP="004F5C29">
      <w:pPr>
        <w:spacing w:after="0" w:line="360" w:lineRule="auto"/>
        <w:jc w:val="left"/>
        <w:rPr>
          <w:rFonts w:ascii="Segoe UI" w:hAnsi="Segoe UI" w:cs="Segoe UI"/>
          <w:b/>
          <w:bCs/>
          <w:color w:val="000000" w:themeColor="text1"/>
          <w:sz w:val="24"/>
          <w:szCs w:val="24"/>
        </w:rPr>
      </w:pPr>
      <w:r w:rsidRPr="004F5C29">
        <w:rPr>
          <w:rFonts w:ascii="Segoe UI" w:hAnsi="Segoe UI" w:cs="Segoe UI"/>
          <w:b/>
          <w:bCs/>
          <w:color w:val="000000" w:themeColor="text1"/>
          <w:sz w:val="24"/>
          <w:szCs w:val="24"/>
        </w:rPr>
        <w:t>Objectives:</w:t>
      </w:r>
    </w:p>
    <w:p w14:paraId="32A2AED8" w14:textId="77777777" w:rsidR="00DE005C" w:rsidRPr="004F5C29" w:rsidRDefault="00DE005C" w:rsidP="004F5C29">
      <w:pPr>
        <w:spacing w:before="240" w:after="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To achieve this goal, we will: </w:t>
      </w:r>
    </w:p>
    <w:p w14:paraId="261A761A" w14:textId="77777777" w:rsidR="00DE005C" w:rsidRPr="004F5C29" w:rsidRDefault="00DE005C" w:rsidP="004F5C29">
      <w:pPr>
        <w:pStyle w:val="ListParagraph"/>
        <w:numPr>
          <w:ilvl w:val="0"/>
          <w:numId w:val="15"/>
        </w:numPr>
        <w:spacing w:before="240" w:beforeAutospacing="0" w:after="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Create a high-quality, holistic education and training environment informed by learners' voice and actively addressing access for all. </w:t>
      </w:r>
    </w:p>
    <w:p w14:paraId="603190EB" w14:textId="77777777" w:rsidR="00DE005C" w:rsidRPr="004F5C29" w:rsidRDefault="00DE005C" w:rsidP="004F5C29">
      <w:pPr>
        <w:pStyle w:val="ListParagraph"/>
        <w:numPr>
          <w:ilvl w:val="0"/>
          <w:numId w:val="15"/>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Provide comprehensive guidance to all learners, offering academic, employment and personal support. </w:t>
      </w:r>
    </w:p>
    <w:p w14:paraId="68918087" w14:textId="77777777" w:rsidR="00DE005C" w:rsidRPr="004F5C29" w:rsidRDefault="00DE005C" w:rsidP="004F5C29">
      <w:pPr>
        <w:pStyle w:val="ListParagraph"/>
        <w:numPr>
          <w:ilvl w:val="0"/>
          <w:numId w:val="15"/>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Provide widely accessible education and training opportunities in a range of areas, including creativity and music. </w:t>
      </w:r>
    </w:p>
    <w:p w14:paraId="30FCB03B" w14:textId="77777777" w:rsidR="00DE005C" w:rsidRPr="004F5C29" w:rsidRDefault="00DE005C" w:rsidP="004F5C29">
      <w:pPr>
        <w:pStyle w:val="ListParagraph"/>
        <w:numPr>
          <w:ilvl w:val="0"/>
          <w:numId w:val="15"/>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Provide excellent responsive delivery to support the local and national economy taking account of local and national labour shortages and delivering programmes to best meet this skills gap.</w:t>
      </w:r>
    </w:p>
    <w:p w14:paraId="6901A491" w14:textId="77777777" w:rsidR="00DE005C" w:rsidRPr="004F5C29" w:rsidRDefault="00DE005C" w:rsidP="004F5C29">
      <w:pPr>
        <w:pStyle w:val="ListParagraph"/>
        <w:numPr>
          <w:ilvl w:val="0"/>
          <w:numId w:val="15"/>
        </w:numPr>
        <w:spacing w:before="240" w:beforeAutospacing="0" w:after="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Adapt and develop our education and training as new learning approaches and technologies emerge.</w:t>
      </w:r>
    </w:p>
    <w:p w14:paraId="7F134668" w14:textId="77777777" w:rsidR="00DE005C" w:rsidRPr="004F5C29" w:rsidRDefault="00DE005C" w:rsidP="004F5C29">
      <w:pPr>
        <w:pStyle w:val="ListParagraph"/>
        <w:numPr>
          <w:ilvl w:val="0"/>
          <w:numId w:val="15"/>
        </w:numPr>
        <w:spacing w:before="240" w:beforeAutospacing="0" w:after="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Design and deliver a career development programme for staff.</w:t>
      </w:r>
    </w:p>
    <w:p w14:paraId="21810E07" w14:textId="77777777" w:rsidR="00DE005C" w:rsidRPr="004F5C29" w:rsidRDefault="00DE005C" w:rsidP="004F5C29">
      <w:pPr>
        <w:pStyle w:val="ListParagraph"/>
        <w:numPr>
          <w:ilvl w:val="0"/>
          <w:numId w:val="15"/>
        </w:numPr>
        <w:spacing w:before="240" w:beforeAutospacing="0" w:after="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Research and implement future educational reforms in line with government policy and international best practices.</w:t>
      </w:r>
    </w:p>
    <w:p w14:paraId="6F03DAF6" w14:textId="77777777" w:rsidR="00DE005C" w:rsidRPr="004F5C29" w:rsidRDefault="00DE005C" w:rsidP="004F5C29">
      <w:pPr>
        <w:pStyle w:val="ListParagraph"/>
        <w:numPr>
          <w:ilvl w:val="0"/>
          <w:numId w:val="15"/>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Ensure that the capital and buildings programme is delivered and that all new projects are designed to comply with Department guidelines and the highest standards for energy efficiency. </w:t>
      </w:r>
    </w:p>
    <w:p w14:paraId="01F406F5" w14:textId="77777777" w:rsidR="00DE005C" w:rsidRPr="00DE005C" w:rsidRDefault="00DE005C" w:rsidP="00DE005C">
      <w:pPr>
        <w:rPr>
          <w:rFonts w:ascii="Segoe UI" w:hAnsi="Segoe UI" w:cs="Segoe UI"/>
          <w:sz w:val="24"/>
        </w:rPr>
      </w:pPr>
      <w:r w:rsidRPr="00DE005C">
        <w:rPr>
          <w:rFonts w:ascii="Segoe UI" w:hAnsi="Segoe UI" w:cs="Segoe UI"/>
          <w:sz w:val="24"/>
        </w:rPr>
        <w:br w:type="page"/>
      </w:r>
    </w:p>
    <w:p w14:paraId="7C3FFF14" w14:textId="5ED1B56C" w:rsidR="00DE005C" w:rsidRPr="004F5C29" w:rsidRDefault="00DE005C" w:rsidP="004F5C29">
      <w:pPr>
        <w:spacing w:after="0" w:line="360" w:lineRule="auto"/>
        <w:rPr>
          <w:rFonts w:ascii="Segoe UI" w:hAnsi="Segoe UI" w:cs="Segoe UI"/>
          <w:b/>
          <w:bCs/>
          <w:sz w:val="28"/>
          <w:szCs w:val="24"/>
        </w:rPr>
      </w:pPr>
      <w:r w:rsidRPr="004F5C29">
        <w:rPr>
          <w:rFonts w:ascii="Segoe UI" w:hAnsi="Segoe UI" w:cs="Segoe UI"/>
          <w:b/>
          <w:bCs/>
          <w:sz w:val="28"/>
          <w:szCs w:val="24"/>
        </w:rPr>
        <w:t>Goal 2: Strong, Inclusive and Respectful Organisational Culture</w:t>
      </w:r>
    </w:p>
    <w:p w14:paraId="5F4A1FE4" w14:textId="3A968AA9" w:rsidR="00DE005C" w:rsidRPr="004F5C29" w:rsidRDefault="00DE005C" w:rsidP="004F5C29">
      <w:pPr>
        <w:spacing w:line="360" w:lineRule="auto"/>
        <w:rPr>
          <w:rFonts w:ascii="Segoe UI" w:hAnsi="Segoe UI" w:cs="Segoe UI"/>
          <w:b/>
          <w:sz w:val="24"/>
          <w:szCs w:val="24"/>
        </w:rPr>
      </w:pPr>
      <w:r w:rsidRPr="004F5C29">
        <w:rPr>
          <w:rFonts w:ascii="Segoe UI" w:hAnsi="Segoe UI" w:cs="Segoe UI"/>
          <w:b/>
          <w:sz w:val="24"/>
          <w:szCs w:val="24"/>
        </w:rPr>
        <w:t xml:space="preserve">Goal descriptor: </w:t>
      </w:r>
      <w:r w:rsidRPr="004F5C29">
        <w:rPr>
          <w:rFonts w:ascii="Segoe UI" w:hAnsi="Segoe UI" w:cs="Segoe UI"/>
          <w:sz w:val="24"/>
          <w:szCs w:val="24"/>
        </w:rPr>
        <w:t xml:space="preserve">We aim to </w:t>
      </w:r>
      <w:r w:rsidRPr="004F5C29">
        <w:rPr>
          <w:rFonts w:ascii="Segoe UI" w:hAnsi="Segoe UI" w:cs="Segoe UI"/>
          <w:color w:val="000000" w:themeColor="text1"/>
          <w:sz w:val="24"/>
          <w:szCs w:val="24"/>
        </w:rPr>
        <w:t>ensure our structures, processes, and behaviours underpin an environment that is safe, supportive and inclusive of all people, regardless of identity, background or circumstance.</w:t>
      </w:r>
    </w:p>
    <w:p w14:paraId="39B663EA" w14:textId="77777777" w:rsidR="00DE005C" w:rsidRPr="004F5C29" w:rsidRDefault="00DE005C" w:rsidP="004F5C29">
      <w:pPr>
        <w:spacing w:after="0" w:line="360" w:lineRule="auto"/>
        <w:jc w:val="left"/>
        <w:rPr>
          <w:rFonts w:ascii="Segoe UI" w:hAnsi="Segoe UI" w:cs="Segoe UI"/>
          <w:b/>
          <w:sz w:val="24"/>
          <w:szCs w:val="24"/>
        </w:rPr>
      </w:pPr>
      <w:r w:rsidRPr="004F5C29">
        <w:rPr>
          <w:rFonts w:ascii="Segoe UI" w:hAnsi="Segoe UI" w:cs="Segoe UI"/>
          <w:b/>
          <w:sz w:val="24"/>
          <w:szCs w:val="24"/>
        </w:rPr>
        <w:t>Objectives:</w:t>
      </w:r>
    </w:p>
    <w:p w14:paraId="2523EC0A" w14:textId="77777777" w:rsidR="00DE005C" w:rsidRPr="004F5C29" w:rsidRDefault="00DE005C" w:rsidP="004F5C29">
      <w:pPr>
        <w:spacing w:before="240" w:after="0" w:line="360" w:lineRule="auto"/>
        <w:jc w:val="left"/>
        <w:rPr>
          <w:rFonts w:ascii="Segoe UI" w:hAnsi="Segoe UI" w:cs="Segoe UI"/>
          <w:sz w:val="24"/>
          <w:szCs w:val="24"/>
        </w:rPr>
      </w:pPr>
      <w:r w:rsidRPr="004F5C29">
        <w:rPr>
          <w:rFonts w:ascii="Segoe UI" w:hAnsi="Segoe UI" w:cs="Segoe UI"/>
          <w:sz w:val="24"/>
          <w:szCs w:val="24"/>
        </w:rPr>
        <w:t xml:space="preserve">To achieve this goal, we will: </w:t>
      </w:r>
    </w:p>
    <w:p w14:paraId="6E2301EA" w14:textId="77777777" w:rsidR="00DE005C" w:rsidRPr="004F5C29" w:rsidRDefault="00DE005C" w:rsidP="004F5C29">
      <w:pPr>
        <w:pStyle w:val="ListParagraph"/>
        <w:numPr>
          <w:ilvl w:val="0"/>
          <w:numId w:val="16"/>
        </w:numPr>
        <w:spacing w:before="240" w:beforeAutospacing="0" w:after="200" w:afterAutospacing="0" w:line="360" w:lineRule="auto"/>
        <w:jc w:val="left"/>
        <w:rPr>
          <w:rFonts w:ascii="Segoe UI" w:hAnsi="Segoe UI" w:cs="Segoe UI"/>
          <w:sz w:val="24"/>
          <w:szCs w:val="24"/>
        </w:rPr>
      </w:pPr>
      <w:r w:rsidRPr="004F5C29">
        <w:rPr>
          <w:rFonts w:ascii="Segoe UI" w:hAnsi="Segoe UI" w:cs="Segoe UI"/>
          <w:sz w:val="24"/>
          <w:szCs w:val="24"/>
        </w:rPr>
        <w:t xml:space="preserve">Complete an organisation-wide culture audit and address recommendations. </w:t>
      </w:r>
    </w:p>
    <w:p w14:paraId="500D5662" w14:textId="77777777" w:rsidR="00DE005C" w:rsidRPr="004F5C29" w:rsidRDefault="00DE005C" w:rsidP="004F5C29">
      <w:pPr>
        <w:pStyle w:val="ListParagraph"/>
        <w:numPr>
          <w:ilvl w:val="0"/>
          <w:numId w:val="16"/>
        </w:numPr>
        <w:spacing w:before="0" w:beforeAutospacing="0" w:after="200" w:afterAutospacing="0" w:line="360" w:lineRule="auto"/>
        <w:jc w:val="left"/>
        <w:rPr>
          <w:rFonts w:ascii="Segoe UI" w:hAnsi="Segoe UI" w:cs="Segoe UI"/>
          <w:sz w:val="24"/>
          <w:szCs w:val="24"/>
        </w:rPr>
      </w:pPr>
      <w:r w:rsidRPr="004F5C29">
        <w:rPr>
          <w:rFonts w:ascii="Segoe UI" w:hAnsi="Segoe UI" w:cs="Segoe UI"/>
          <w:sz w:val="24"/>
          <w:szCs w:val="24"/>
        </w:rPr>
        <w:t xml:space="preserve">Promote a culture that is inclusive, non-discriminatory and respectful of human and civic rights. </w:t>
      </w:r>
    </w:p>
    <w:p w14:paraId="2AB7C87E" w14:textId="77777777" w:rsidR="00DE005C" w:rsidRPr="004F5C29" w:rsidRDefault="00DE005C" w:rsidP="004F5C29">
      <w:pPr>
        <w:pStyle w:val="ListParagraph"/>
        <w:numPr>
          <w:ilvl w:val="0"/>
          <w:numId w:val="16"/>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sz w:val="24"/>
          <w:szCs w:val="24"/>
        </w:rPr>
        <w:t xml:space="preserve">Ensure our core values guide the organisation’s behaviours and are the lived experience for </w:t>
      </w:r>
      <w:r w:rsidRPr="004F5C29">
        <w:rPr>
          <w:rFonts w:ascii="Segoe UI" w:hAnsi="Segoe UI" w:cs="Segoe UI"/>
          <w:color w:val="000000" w:themeColor="text1"/>
          <w:sz w:val="24"/>
          <w:szCs w:val="24"/>
        </w:rPr>
        <w:t xml:space="preserve">all our stakeholders. </w:t>
      </w:r>
    </w:p>
    <w:p w14:paraId="679349E9" w14:textId="77777777" w:rsidR="00DE005C" w:rsidRPr="004F5C29" w:rsidRDefault="00DE005C" w:rsidP="004F5C29">
      <w:pPr>
        <w:pStyle w:val="ListParagraph"/>
        <w:numPr>
          <w:ilvl w:val="0"/>
          <w:numId w:val="16"/>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Support our learners and staff by strengthening access to and raising awareness of support services.</w:t>
      </w:r>
    </w:p>
    <w:p w14:paraId="18875C12" w14:textId="77777777" w:rsidR="00DE005C" w:rsidRPr="004F5C29" w:rsidRDefault="00DE005C" w:rsidP="004F5C29">
      <w:pPr>
        <w:pStyle w:val="ListParagraph"/>
        <w:numPr>
          <w:ilvl w:val="0"/>
          <w:numId w:val="16"/>
        </w:numPr>
        <w:spacing w:before="240" w:beforeAutospacing="0" w:line="360" w:lineRule="auto"/>
        <w:jc w:val="left"/>
        <w:rPr>
          <w:rFonts w:ascii="Segoe UI" w:hAnsi="Segoe UI" w:cs="Segoe UI"/>
          <w:sz w:val="24"/>
          <w:szCs w:val="24"/>
        </w:rPr>
      </w:pPr>
      <w:r w:rsidRPr="004F5C29">
        <w:rPr>
          <w:rFonts w:ascii="Segoe UI" w:hAnsi="Segoe UI" w:cs="Segoe UI"/>
          <w:color w:val="000000" w:themeColor="text1"/>
          <w:sz w:val="24"/>
          <w:szCs w:val="24"/>
        </w:rPr>
        <w:t xml:space="preserve">Ensure our structures actively promote inclusion and provide accessible and appropriate support for people with disabilities. </w:t>
      </w:r>
    </w:p>
    <w:p w14:paraId="1BE3CBA6" w14:textId="77777777" w:rsidR="00DE005C" w:rsidRPr="004F5C29" w:rsidRDefault="00DE005C" w:rsidP="004F5C29">
      <w:pPr>
        <w:pStyle w:val="ListParagraph"/>
        <w:numPr>
          <w:ilvl w:val="0"/>
          <w:numId w:val="16"/>
        </w:numPr>
        <w:spacing w:before="240" w:beforeAutospacing="0" w:line="360" w:lineRule="auto"/>
        <w:jc w:val="left"/>
        <w:rPr>
          <w:rFonts w:ascii="Segoe UI" w:hAnsi="Segoe UI" w:cs="Segoe UI"/>
          <w:sz w:val="24"/>
          <w:szCs w:val="24"/>
        </w:rPr>
      </w:pPr>
      <w:r w:rsidRPr="004F5C29">
        <w:rPr>
          <w:rFonts w:ascii="Segoe UI" w:hAnsi="Segoe UI" w:cs="Segoe UI"/>
          <w:sz w:val="24"/>
          <w:szCs w:val="24"/>
        </w:rPr>
        <w:t xml:space="preserve">Build stronger relationships with other regional agencies to proactively address barriers to inclusion for marginalised individuals or groups. </w:t>
      </w:r>
    </w:p>
    <w:p w14:paraId="0D08601F" w14:textId="77777777" w:rsidR="00DE005C" w:rsidRPr="004F5C29" w:rsidRDefault="00DE005C" w:rsidP="004F5C29">
      <w:pPr>
        <w:pStyle w:val="ListParagraph"/>
        <w:numPr>
          <w:ilvl w:val="0"/>
          <w:numId w:val="16"/>
        </w:numPr>
        <w:spacing w:before="240" w:beforeAutospacing="0" w:line="360" w:lineRule="auto"/>
        <w:jc w:val="left"/>
        <w:rPr>
          <w:rFonts w:ascii="Segoe UI" w:hAnsi="Segoe UI" w:cs="Segoe UI"/>
          <w:sz w:val="24"/>
          <w:szCs w:val="24"/>
        </w:rPr>
      </w:pPr>
      <w:r w:rsidRPr="004F5C29">
        <w:rPr>
          <w:rFonts w:ascii="Segoe UI" w:hAnsi="Segoe UI" w:cs="Segoe UI"/>
          <w:sz w:val="24"/>
          <w:szCs w:val="24"/>
        </w:rPr>
        <w:t>Work to meet the needs arising from the Irish Refugee Protection Programme and provision for international protection applicants.</w:t>
      </w:r>
    </w:p>
    <w:p w14:paraId="155C3D50" w14:textId="77777777" w:rsidR="00DE005C" w:rsidRPr="004F5C29" w:rsidRDefault="00DE005C" w:rsidP="004F5C29">
      <w:pPr>
        <w:pStyle w:val="ListParagraph"/>
        <w:numPr>
          <w:ilvl w:val="0"/>
          <w:numId w:val="16"/>
        </w:numPr>
        <w:spacing w:before="240" w:beforeAutospacing="0" w:line="360" w:lineRule="auto"/>
        <w:jc w:val="left"/>
        <w:rPr>
          <w:rFonts w:ascii="Segoe UI" w:hAnsi="Segoe UI" w:cs="Segoe UI"/>
          <w:sz w:val="24"/>
          <w:szCs w:val="24"/>
        </w:rPr>
      </w:pPr>
      <w:r w:rsidRPr="004F5C29">
        <w:rPr>
          <w:rFonts w:ascii="Segoe UI" w:hAnsi="Segoe UI" w:cs="Segoe UI"/>
          <w:sz w:val="24"/>
          <w:szCs w:val="24"/>
        </w:rPr>
        <w:t>Create opportunities for learners an</w:t>
      </w:r>
      <w:r w:rsidRPr="004F5C29">
        <w:rPr>
          <w:rFonts w:ascii="Segoe UI" w:hAnsi="Segoe UI" w:cs="Segoe UI"/>
          <w:color w:val="000000" w:themeColor="text1"/>
          <w:sz w:val="24"/>
          <w:szCs w:val="24"/>
        </w:rPr>
        <w:t xml:space="preserve">d staff to access equality, diversity and inclusion education and training opportunities. </w:t>
      </w:r>
    </w:p>
    <w:p w14:paraId="0EA8D472" w14:textId="77777777" w:rsidR="00DE005C" w:rsidRPr="004F5C29" w:rsidRDefault="00DE005C" w:rsidP="004F5C29">
      <w:pPr>
        <w:pStyle w:val="ListParagraph"/>
        <w:spacing w:after="0" w:line="360" w:lineRule="auto"/>
        <w:rPr>
          <w:rFonts w:ascii="Segoe UI" w:hAnsi="Segoe UI" w:cs="Segoe UI"/>
          <w:sz w:val="24"/>
          <w:szCs w:val="24"/>
        </w:rPr>
      </w:pPr>
    </w:p>
    <w:p w14:paraId="7DEADD98" w14:textId="77777777" w:rsidR="00DE005C" w:rsidRPr="00DE005C" w:rsidRDefault="00DE005C" w:rsidP="00DE005C">
      <w:pPr>
        <w:rPr>
          <w:rFonts w:ascii="Segoe UI" w:hAnsi="Segoe UI" w:cs="Segoe UI"/>
          <w:b/>
          <w:color w:val="000000" w:themeColor="text1"/>
          <w:sz w:val="32"/>
          <w:szCs w:val="32"/>
        </w:rPr>
      </w:pPr>
      <w:r w:rsidRPr="00DE005C">
        <w:rPr>
          <w:rFonts w:ascii="Segoe UI" w:hAnsi="Segoe UI" w:cs="Segoe UI"/>
          <w:b/>
          <w:color w:val="000000" w:themeColor="text1"/>
          <w:sz w:val="32"/>
          <w:szCs w:val="32"/>
        </w:rPr>
        <w:br w:type="page"/>
      </w:r>
    </w:p>
    <w:p w14:paraId="36441BA9" w14:textId="77777777" w:rsidR="00DE005C" w:rsidRPr="004F5C29" w:rsidRDefault="00DE005C" w:rsidP="004F5C29">
      <w:pPr>
        <w:spacing w:after="0" w:line="360" w:lineRule="auto"/>
        <w:rPr>
          <w:rFonts w:ascii="Segoe UI" w:hAnsi="Segoe UI" w:cs="Segoe UI"/>
          <w:b/>
          <w:sz w:val="28"/>
          <w:szCs w:val="24"/>
        </w:rPr>
      </w:pPr>
      <w:r w:rsidRPr="004F5C29">
        <w:rPr>
          <w:rFonts w:ascii="Segoe UI" w:hAnsi="Segoe UI" w:cs="Segoe UI"/>
          <w:b/>
          <w:sz w:val="28"/>
          <w:szCs w:val="24"/>
        </w:rPr>
        <w:t xml:space="preserve">Goal 3: Opportunities for Greater Organisational </w:t>
      </w:r>
      <w:r w:rsidRPr="004F5C29">
        <w:rPr>
          <w:rFonts w:ascii="Segoe UI" w:hAnsi="Segoe UI" w:cs="Segoe UI"/>
          <w:b/>
          <w:color w:val="000000" w:themeColor="text1"/>
          <w:sz w:val="28"/>
          <w:szCs w:val="24"/>
        </w:rPr>
        <w:t>Synergies</w:t>
      </w:r>
    </w:p>
    <w:p w14:paraId="2B3E1924" w14:textId="77777777" w:rsidR="00DE005C" w:rsidRPr="004F5C29" w:rsidRDefault="00DE005C" w:rsidP="004F5C29">
      <w:pPr>
        <w:spacing w:after="0" w:line="360" w:lineRule="auto"/>
        <w:rPr>
          <w:rFonts w:ascii="Segoe UI" w:hAnsi="Segoe UI" w:cs="Segoe UI"/>
          <w:b/>
          <w:color w:val="000000" w:themeColor="text1"/>
          <w:sz w:val="24"/>
          <w:szCs w:val="24"/>
        </w:rPr>
      </w:pPr>
      <w:r w:rsidRPr="004F5C29">
        <w:rPr>
          <w:rFonts w:ascii="Segoe UI" w:hAnsi="Segoe UI" w:cs="Segoe UI"/>
          <w:b/>
          <w:color w:val="000000" w:themeColor="text1"/>
          <w:sz w:val="24"/>
          <w:szCs w:val="24"/>
        </w:rPr>
        <w:t>Goal descriptor:</w:t>
      </w:r>
      <w:r w:rsidRPr="004F5C29">
        <w:rPr>
          <w:rFonts w:ascii="Segoe UI" w:hAnsi="Segoe UI" w:cs="Segoe UI"/>
          <w:color w:val="000000" w:themeColor="text1"/>
          <w:sz w:val="24"/>
          <w:szCs w:val="24"/>
        </w:rPr>
        <w:t xml:space="preserve"> We aim to strengthen integration across our three pillars in a planned and strategic manner, adopting more cohesive and unified approaches. </w:t>
      </w:r>
    </w:p>
    <w:p w14:paraId="198BAC6D" w14:textId="6C2FC1FE" w:rsidR="00DE005C" w:rsidRPr="004F5C29" w:rsidRDefault="00DE005C" w:rsidP="004F5C29">
      <w:pPr>
        <w:spacing w:line="360" w:lineRule="auto"/>
        <w:jc w:val="left"/>
        <w:rPr>
          <w:rFonts w:ascii="Segoe UI" w:hAnsi="Segoe UI" w:cs="Segoe UI"/>
          <w:b/>
          <w:color w:val="000000" w:themeColor="text1"/>
          <w:sz w:val="24"/>
          <w:szCs w:val="24"/>
        </w:rPr>
      </w:pPr>
      <w:r w:rsidRPr="004F5C29">
        <w:rPr>
          <w:rFonts w:ascii="Segoe UI" w:hAnsi="Segoe UI" w:cs="Segoe UI"/>
          <w:b/>
          <w:color w:val="000000" w:themeColor="text1"/>
          <w:sz w:val="24"/>
          <w:szCs w:val="24"/>
        </w:rPr>
        <w:t>Objectives:</w:t>
      </w:r>
    </w:p>
    <w:p w14:paraId="1E628454" w14:textId="77777777" w:rsidR="00DE005C" w:rsidRPr="004F5C29" w:rsidRDefault="00DE005C" w:rsidP="004F5C29">
      <w:pPr>
        <w:spacing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To achieve this goal, we will: </w:t>
      </w:r>
    </w:p>
    <w:p w14:paraId="447B3CDE" w14:textId="77777777" w:rsidR="00DE005C" w:rsidRPr="004F5C29" w:rsidRDefault="00DE005C" w:rsidP="004F5C29">
      <w:pPr>
        <w:pStyle w:val="ListParagraph"/>
        <w:numPr>
          <w:ilvl w:val="0"/>
          <w:numId w:val="17"/>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Develop a structure to facilitate shared understanding across the organisation's three pillars. </w:t>
      </w:r>
    </w:p>
    <w:p w14:paraId="46DAECE3" w14:textId="77777777" w:rsidR="00DE005C" w:rsidRPr="004F5C29" w:rsidRDefault="00DE005C" w:rsidP="004F5C29">
      <w:pPr>
        <w:pStyle w:val="ListParagraph"/>
        <w:numPr>
          <w:ilvl w:val="0"/>
          <w:numId w:val="17"/>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Create opportunities for closer cross-pillar collaboration to strengthen synergies and promote shared objectives. </w:t>
      </w:r>
    </w:p>
    <w:p w14:paraId="57BE8AF1" w14:textId="77777777" w:rsidR="00DE005C" w:rsidRPr="004F5C29" w:rsidRDefault="00DE005C" w:rsidP="004F5C29">
      <w:pPr>
        <w:pStyle w:val="ListParagraph"/>
        <w:numPr>
          <w:ilvl w:val="0"/>
          <w:numId w:val="17"/>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Ensure greater integration of management and staff teams across the organisation.</w:t>
      </w:r>
    </w:p>
    <w:p w14:paraId="43E52E85" w14:textId="77777777" w:rsidR="00DE005C" w:rsidRPr="004F5C29" w:rsidRDefault="00DE005C" w:rsidP="004F5C29">
      <w:pPr>
        <w:pStyle w:val="ListParagraph"/>
        <w:numPr>
          <w:ilvl w:val="0"/>
          <w:numId w:val="17"/>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Achieve excellence in the delivery of support services fully aligned to legislation.</w:t>
      </w:r>
      <w:r w:rsidRPr="004F5C29">
        <w:rPr>
          <w:rFonts w:ascii="Segoe UI" w:hAnsi="Segoe UI" w:cs="Segoe UI"/>
          <w:color w:val="000000" w:themeColor="text1"/>
          <w:sz w:val="24"/>
          <w:szCs w:val="24"/>
          <w:vertAlign w:val="superscript"/>
        </w:rPr>
        <w:footnoteReference w:id="4"/>
      </w:r>
      <w:r w:rsidRPr="004F5C29">
        <w:rPr>
          <w:rFonts w:ascii="Segoe UI" w:hAnsi="Segoe UI" w:cs="Segoe UI"/>
          <w:color w:val="000000" w:themeColor="text1"/>
          <w:sz w:val="24"/>
          <w:szCs w:val="24"/>
          <w:vertAlign w:val="superscript"/>
        </w:rPr>
        <w:footnoteReference w:id="5"/>
      </w:r>
    </w:p>
    <w:p w14:paraId="4A367E88" w14:textId="77777777" w:rsidR="00DE005C" w:rsidRPr="004F5C29" w:rsidRDefault="00DE005C" w:rsidP="004F5C29">
      <w:pPr>
        <w:pStyle w:val="ListParagraph"/>
        <w:numPr>
          <w:ilvl w:val="0"/>
          <w:numId w:val="17"/>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Establish a dedicated evidence-based research and development function to support decision-making.</w:t>
      </w:r>
    </w:p>
    <w:p w14:paraId="27A0F58F" w14:textId="77777777" w:rsidR="00DE005C" w:rsidRPr="004F5C29" w:rsidRDefault="00DE005C" w:rsidP="004F5C29">
      <w:pPr>
        <w:pStyle w:val="ListParagraph"/>
        <w:numPr>
          <w:ilvl w:val="0"/>
          <w:numId w:val="17"/>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Establish more linkages for the integration of youth services with schools and FET.</w:t>
      </w:r>
    </w:p>
    <w:p w14:paraId="64F933BB" w14:textId="77777777" w:rsidR="00DE005C" w:rsidRPr="004F5C29" w:rsidRDefault="00DE005C" w:rsidP="004F5C29">
      <w:pPr>
        <w:pStyle w:val="ListParagraph"/>
        <w:numPr>
          <w:ilvl w:val="0"/>
          <w:numId w:val="17"/>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Create more opportunities to engage with all our stakeholders to better understand their needs and address specific requirements and expectations.</w:t>
      </w:r>
    </w:p>
    <w:p w14:paraId="67A36E91" w14:textId="4319AE6C" w:rsidR="00DE005C" w:rsidRPr="004F5C29" w:rsidRDefault="00DE005C" w:rsidP="004F5C29">
      <w:pPr>
        <w:spacing w:before="240" w:after="0" w:line="360" w:lineRule="auto"/>
        <w:rPr>
          <w:rFonts w:ascii="Segoe UI" w:hAnsi="Segoe UI" w:cs="Segoe UI"/>
          <w:b/>
          <w:color w:val="000000" w:themeColor="text1"/>
          <w:sz w:val="28"/>
          <w:szCs w:val="24"/>
        </w:rPr>
      </w:pPr>
      <w:r w:rsidRPr="004F5C29">
        <w:rPr>
          <w:rFonts w:ascii="Segoe UI" w:hAnsi="Segoe UI" w:cs="Segoe UI"/>
          <w:b/>
          <w:color w:val="000000" w:themeColor="text1"/>
          <w:sz w:val="28"/>
          <w:szCs w:val="24"/>
        </w:rPr>
        <w:t>Goal 4: A Leader in Education and Training Services</w:t>
      </w:r>
    </w:p>
    <w:p w14:paraId="03D59AEE" w14:textId="77777777" w:rsidR="00DE005C" w:rsidRPr="004F5C29" w:rsidRDefault="00DE005C" w:rsidP="004F5C29">
      <w:pPr>
        <w:spacing w:line="360" w:lineRule="auto"/>
        <w:rPr>
          <w:rFonts w:ascii="Segoe UI" w:hAnsi="Segoe UI" w:cs="Segoe UI"/>
          <w:i/>
          <w:sz w:val="24"/>
          <w:szCs w:val="24"/>
        </w:rPr>
      </w:pPr>
      <w:r w:rsidRPr="004F5C29">
        <w:rPr>
          <w:rFonts w:ascii="Segoe UI" w:hAnsi="Segoe UI" w:cs="Segoe UI"/>
          <w:b/>
          <w:i/>
          <w:sz w:val="24"/>
          <w:szCs w:val="24"/>
        </w:rPr>
        <w:t xml:space="preserve">Goal descriptor: </w:t>
      </w:r>
      <w:r w:rsidRPr="004F5C29">
        <w:rPr>
          <w:rFonts w:ascii="Segoe UI" w:hAnsi="Segoe UI" w:cs="Segoe UI"/>
          <w:i/>
          <w:sz w:val="24"/>
          <w:szCs w:val="24"/>
        </w:rPr>
        <w:t xml:space="preserve">We aim to establish ourselves as a leader in the development of education and training at both regional and national levels. </w:t>
      </w:r>
    </w:p>
    <w:p w14:paraId="4B0984BB" w14:textId="0ABBD57C" w:rsidR="00DE005C" w:rsidRPr="004F5C29" w:rsidRDefault="00DE005C" w:rsidP="004F5C29">
      <w:pPr>
        <w:spacing w:after="0" w:line="360" w:lineRule="auto"/>
        <w:rPr>
          <w:rFonts w:ascii="Segoe UI" w:hAnsi="Segoe UI" w:cs="Segoe UI"/>
          <w:b/>
          <w:sz w:val="24"/>
          <w:szCs w:val="24"/>
        </w:rPr>
      </w:pPr>
    </w:p>
    <w:p w14:paraId="427A5892" w14:textId="77777777" w:rsidR="00DE005C" w:rsidRPr="004F5C29" w:rsidRDefault="00DE005C" w:rsidP="004F5C29">
      <w:pPr>
        <w:spacing w:line="360" w:lineRule="auto"/>
        <w:jc w:val="both"/>
        <w:rPr>
          <w:rFonts w:ascii="Segoe UI" w:hAnsi="Segoe UI" w:cs="Segoe UI"/>
          <w:b/>
          <w:sz w:val="24"/>
          <w:szCs w:val="24"/>
        </w:rPr>
      </w:pPr>
      <w:r w:rsidRPr="004F5C29">
        <w:rPr>
          <w:rFonts w:ascii="Segoe UI" w:hAnsi="Segoe UI" w:cs="Segoe UI"/>
          <w:b/>
          <w:sz w:val="24"/>
          <w:szCs w:val="24"/>
        </w:rPr>
        <w:t>Objectives:</w:t>
      </w:r>
    </w:p>
    <w:p w14:paraId="6AA4AC95" w14:textId="77777777" w:rsidR="00DE005C" w:rsidRPr="004F5C29" w:rsidRDefault="00DE005C" w:rsidP="004F5C29">
      <w:pPr>
        <w:spacing w:line="360" w:lineRule="auto"/>
        <w:jc w:val="both"/>
        <w:rPr>
          <w:rFonts w:ascii="Segoe UI" w:hAnsi="Segoe UI" w:cs="Segoe UI"/>
          <w:sz w:val="24"/>
          <w:szCs w:val="24"/>
        </w:rPr>
      </w:pPr>
      <w:r w:rsidRPr="004F5C29">
        <w:rPr>
          <w:rFonts w:ascii="Segoe UI" w:hAnsi="Segoe UI" w:cs="Segoe UI"/>
          <w:sz w:val="24"/>
          <w:szCs w:val="24"/>
        </w:rPr>
        <w:t xml:space="preserve">To achieve this goal, we will: </w:t>
      </w:r>
    </w:p>
    <w:p w14:paraId="4A7DBE46" w14:textId="77777777" w:rsidR="00DE005C" w:rsidRPr="004F5C29" w:rsidRDefault="00DE005C" w:rsidP="004F5C29">
      <w:pPr>
        <w:pStyle w:val="ListParagraph"/>
        <w:numPr>
          <w:ilvl w:val="0"/>
          <w:numId w:val="18"/>
        </w:numPr>
        <w:spacing w:before="0" w:beforeAutospacing="0" w:after="200" w:afterAutospacing="0" w:line="360" w:lineRule="auto"/>
        <w:jc w:val="both"/>
        <w:rPr>
          <w:rFonts w:ascii="Segoe UI" w:hAnsi="Segoe UI" w:cs="Segoe UI"/>
          <w:sz w:val="24"/>
          <w:szCs w:val="24"/>
        </w:rPr>
      </w:pPr>
      <w:r w:rsidRPr="004F5C29">
        <w:rPr>
          <w:rFonts w:ascii="Segoe UI" w:hAnsi="Segoe UI" w:cs="Segoe UI"/>
          <w:sz w:val="24"/>
          <w:szCs w:val="24"/>
        </w:rPr>
        <w:t>Proactively expand the accessibility of the ETB’s support services to non-Kerry ETB schools and centres.</w:t>
      </w:r>
    </w:p>
    <w:p w14:paraId="54F95DB8" w14:textId="77777777" w:rsidR="00DE005C" w:rsidRPr="004F5C29" w:rsidRDefault="00DE005C" w:rsidP="004F5C29">
      <w:pPr>
        <w:pStyle w:val="ListParagraph"/>
        <w:numPr>
          <w:ilvl w:val="0"/>
          <w:numId w:val="18"/>
        </w:numPr>
        <w:spacing w:before="0" w:beforeAutospacing="0" w:after="200" w:afterAutospacing="0" w:line="360" w:lineRule="auto"/>
        <w:jc w:val="both"/>
        <w:rPr>
          <w:rFonts w:ascii="Segoe UI" w:hAnsi="Segoe UI" w:cs="Segoe UI"/>
          <w:color w:val="000000" w:themeColor="text1"/>
          <w:sz w:val="24"/>
          <w:szCs w:val="24"/>
        </w:rPr>
      </w:pPr>
      <w:r w:rsidRPr="004F5C29">
        <w:rPr>
          <w:rFonts w:ascii="Segoe UI" w:hAnsi="Segoe UI" w:cs="Segoe UI"/>
          <w:color w:val="000000" w:themeColor="text1"/>
          <w:sz w:val="24"/>
          <w:szCs w:val="24"/>
        </w:rPr>
        <w:t>Promote Kerry ETB as a key regional employer to prospective job applicants.</w:t>
      </w:r>
    </w:p>
    <w:p w14:paraId="7D8D30F5" w14:textId="77777777" w:rsidR="00DE005C" w:rsidRPr="004F5C29" w:rsidRDefault="00DE005C" w:rsidP="004F5C29">
      <w:pPr>
        <w:pStyle w:val="ListParagraph"/>
        <w:numPr>
          <w:ilvl w:val="0"/>
          <w:numId w:val="18"/>
        </w:numPr>
        <w:spacing w:before="0" w:beforeAutospacing="0" w:after="200" w:afterAutospacing="0" w:line="360" w:lineRule="auto"/>
        <w:jc w:val="both"/>
        <w:rPr>
          <w:rFonts w:ascii="Segoe UI" w:hAnsi="Segoe UI" w:cs="Segoe UI"/>
          <w:color w:val="000000" w:themeColor="text1"/>
          <w:sz w:val="24"/>
          <w:szCs w:val="24"/>
        </w:rPr>
      </w:pPr>
      <w:r w:rsidRPr="004F5C29">
        <w:rPr>
          <w:rFonts w:ascii="Segoe UI" w:hAnsi="Segoe UI" w:cs="Segoe UI"/>
          <w:color w:val="000000" w:themeColor="text1"/>
          <w:sz w:val="24"/>
          <w:szCs w:val="24"/>
        </w:rPr>
        <w:t>Demonstrate innovative leadership in identifying and delivering future local and national development skills in response to local and national labour trends.</w:t>
      </w:r>
    </w:p>
    <w:p w14:paraId="2C9C3465" w14:textId="77777777" w:rsidR="00DE005C" w:rsidRPr="004F5C29" w:rsidRDefault="00DE005C" w:rsidP="004F5C29">
      <w:pPr>
        <w:pStyle w:val="ListParagraph"/>
        <w:numPr>
          <w:ilvl w:val="0"/>
          <w:numId w:val="18"/>
        </w:numPr>
        <w:spacing w:before="0" w:beforeAutospacing="0" w:after="200" w:afterAutospacing="0" w:line="360" w:lineRule="auto"/>
        <w:jc w:val="both"/>
        <w:rPr>
          <w:rFonts w:ascii="Segoe UI" w:hAnsi="Segoe UI" w:cs="Segoe UI"/>
          <w:color w:val="000000" w:themeColor="text1"/>
          <w:sz w:val="24"/>
          <w:szCs w:val="24"/>
        </w:rPr>
      </w:pPr>
      <w:r w:rsidRPr="004F5C29">
        <w:rPr>
          <w:rFonts w:ascii="Segoe UI" w:hAnsi="Segoe UI" w:cs="Segoe UI"/>
          <w:color w:val="000000" w:themeColor="text1"/>
          <w:sz w:val="24"/>
          <w:szCs w:val="24"/>
        </w:rPr>
        <w:t>Build stronger relationships with employers in the region through the establishment of a Kerry ETB Employers Forum.</w:t>
      </w:r>
    </w:p>
    <w:p w14:paraId="7F92D73C" w14:textId="77777777" w:rsidR="00DE005C" w:rsidRPr="004F5C29" w:rsidRDefault="00DE005C" w:rsidP="004F5C29">
      <w:pPr>
        <w:pStyle w:val="ListParagraph"/>
        <w:numPr>
          <w:ilvl w:val="0"/>
          <w:numId w:val="18"/>
        </w:numPr>
        <w:spacing w:before="0" w:beforeAutospacing="0" w:after="200" w:afterAutospacing="0" w:line="360" w:lineRule="auto"/>
        <w:jc w:val="both"/>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Publish the second Kerry ETB Sustainability Strategy 2023-2025 and establish a sustainability support function to address sustainability matters. </w:t>
      </w:r>
    </w:p>
    <w:p w14:paraId="3F58231D" w14:textId="77777777" w:rsidR="00DE005C" w:rsidRPr="004F5C29" w:rsidRDefault="00DE005C" w:rsidP="004F5C29">
      <w:pPr>
        <w:pStyle w:val="ListParagraph"/>
        <w:numPr>
          <w:ilvl w:val="0"/>
          <w:numId w:val="18"/>
        </w:numPr>
        <w:spacing w:before="0" w:beforeAutospacing="0" w:after="200" w:afterAutospacing="0" w:line="360" w:lineRule="auto"/>
        <w:jc w:val="both"/>
        <w:rPr>
          <w:rFonts w:ascii="Segoe UI" w:hAnsi="Segoe UI" w:cs="Segoe UI"/>
          <w:color w:val="000000" w:themeColor="text1"/>
          <w:sz w:val="24"/>
          <w:szCs w:val="24"/>
        </w:rPr>
      </w:pPr>
      <w:r w:rsidRPr="004F5C29">
        <w:rPr>
          <w:rFonts w:ascii="Segoe UI" w:hAnsi="Segoe UI" w:cs="Segoe UI"/>
          <w:color w:val="000000" w:themeColor="text1"/>
          <w:sz w:val="24"/>
          <w:szCs w:val="24"/>
        </w:rPr>
        <w:t>Build on existing relationships with the local Gaeltacht and non-Gaeltacht communities to support the use of Irish as a living language.</w:t>
      </w:r>
    </w:p>
    <w:p w14:paraId="3347F55D" w14:textId="77777777" w:rsidR="00DE005C" w:rsidRPr="004F5C29" w:rsidRDefault="00DE005C" w:rsidP="004F5C29">
      <w:pPr>
        <w:pStyle w:val="ListParagraph"/>
        <w:numPr>
          <w:ilvl w:val="0"/>
          <w:numId w:val="18"/>
        </w:numPr>
        <w:spacing w:before="0" w:beforeAutospacing="0" w:after="200" w:afterAutospacing="0" w:line="360" w:lineRule="auto"/>
        <w:jc w:val="both"/>
        <w:rPr>
          <w:rFonts w:ascii="Segoe UI" w:hAnsi="Segoe UI" w:cs="Segoe UI"/>
          <w:sz w:val="24"/>
          <w:szCs w:val="24"/>
        </w:rPr>
      </w:pPr>
      <w:r w:rsidRPr="004F5C29">
        <w:rPr>
          <w:rFonts w:ascii="Segoe UI" w:hAnsi="Segoe UI" w:cs="Segoe UI"/>
          <w:sz w:val="24"/>
          <w:szCs w:val="24"/>
        </w:rPr>
        <w:t>Foster and develop mainstream European and international opportunities for learners and staff.</w:t>
      </w:r>
    </w:p>
    <w:p w14:paraId="6A9CC4DA" w14:textId="77777777" w:rsidR="00DE005C" w:rsidRPr="004F5C29" w:rsidRDefault="00DE005C" w:rsidP="004F5C29">
      <w:pPr>
        <w:pStyle w:val="ListParagraph"/>
        <w:numPr>
          <w:ilvl w:val="0"/>
          <w:numId w:val="18"/>
        </w:numPr>
        <w:spacing w:before="0" w:beforeAutospacing="0" w:after="200" w:afterAutospacing="0" w:line="360" w:lineRule="auto"/>
        <w:jc w:val="both"/>
        <w:rPr>
          <w:rFonts w:ascii="Segoe UI" w:hAnsi="Segoe UI" w:cs="Segoe UI"/>
          <w:sz w:val="24"/>
          <w:szCs w:val="24"/>
        </w:rPr>
      </w:pPr>
      <w:r w:rsidRPr="004F5C29">
        <w:rPr>
          <w:rFonts w:ascii="Segoe UI" w:hAnsi="Segoe UI" w:cs="Segoe UI"/>
          <w:color w:val="000000" w:themeColor="text1"/>
          <w:sz w:val="24"/>
          <w:szCs w:val="24"/>
        </w:rPr>
        <w:t xml:space="preserve">Strengthen existing and build new relationships with government departments, funders, ETBs, universities, community organisations and other education and training providers. </w:t>
      </w:r>
    </w:p>
    <w:p w14:paraId="1B38D7C2" w14:textId="77777777" w:rsidR="00DE005C" w:rsidRPr="004F5C29" w:rsidRDefault="00DE005C" w:rsidP="004F5C29">
      <w:pPr>
        <w:spacing w:after="0" w:line="360" w:lineRule="auto"/>
        <w:rPr>
          <w:rFonts w:ascii="Segoe UI" w:hAnsi="Segoe UI" w:cs="Segoe UI"/>
          <w:b/>
          <w:sz w:val="24"/>
          <w:szCs w:val="24"/>
        </w:rPr>
      </w:pPr>
    </w:p>
    <w:p w14:paraId="6EB9EAEA" w14:textId="77777777" w:rsidR="00DE005C" w:rsidRPr="00DE005C" w:rsidRDefault="00DE005C" w:rsidP="00DE005C">
      <w:pPr>
        <w:rPr>
          <w:rFonts w:ascii="Segoe UI" w:hAnsi="Segoe UI" w:cs="Segoe UI"/>
          <w:b/>
          <w:sz w:val="24"/>
        </w:rPr>
      </w:pPr>
      <w:r w:rsidRPr="00DE005C">
        <w:rPr>
          <w:rFonts w:ascii="Segoe UI" w:hAnsi="Segoe UI" w:cs="Segoe UI"/>
          <w:b/>
          <w:sz w:val="24"/>
        </w:rPr>
        <w:br w:type="page"/>
      </w:r>
    </w:p>
    <w:p w14:paraId="6D76111C" w14:textId="77777777" w:rsidR="00DE005C" w:rsidRPr="004F5C29" w:rsidRDefault="00DE005C" w:rsidP="004F5C29">
      <w:pPr>
        <w:spacing w:after="0" w:line="360" w:lineRule="auto"/>
        <w:rPr>
          <w:rFonts w:ascii="Segoe UI" w:hAnsi="Segoe UI" w:cs="Segoe UI"/>
          <w:b/>
          <w:color w:val="000000" w:themeColor="text1"/>
          <w:sz w:val="28"/>
          <w:szCs w:val="24"/>
        </w:rPr>
      </w:pPr>
      <w:r w:rsidRPr="004F5C29">
        <w:rPr>
          <w:rFonts w:ascii="Segoe UI" w:hAnsi="Segoe UI" w:cs="Segoe UI"/>
          <w:b/>
          <w:color w:val="000000" w:themeColor="text1"/>
          <w:sz w:val="28"/>
          <w:szCs w:val="24"/>
        </w:rPr>
        <w:t>Goal 5: Communications, Brand Awareness and Shared Understanding of Kerry ETB</w:t>
      </w:r>
    </w:p>
    <w:p w14:paraId="27F04FBE" w14:textId="7ED64018" w:rsidR="00DE005C" w:rsidRPr="004F5C29" w:rsidRDefault="00DE005C" w:rsidP="004F5C29">
      <w:pPr>
        <w:spacing w:line="360" w:lineRule="auto"/>
        <w:rPr>
          <w:rFonts w:ascii="Segoe UI" w:hAnsi="Segoe UI" w:cs="Segoe UI"/>
          <w:sz w:val="24"/>
          <w:szCs w:val="24"/>
        </w:rPr>
      </w:pPr>
      <w:r w:rsidRPr="004F5C29">
        <w:rPr>
          <w:rFonts w:ascii="Segoe UI" w:hAnsi="Segoe UI" w:cs="Segoe UI"/>
          <w:b/>
          <w:sz w:val="24"/>
          <w:szCs w:val="24"/>
        </w:rPr>
        <w:t xml:space="preserve">Goal descriptor: </w:t>
      </w:r>
      <w:r w:rsidRPr="004F5C29">
        <w:rPr>
          <w:rFonts w:ascii="Segoe UI" w:hAnsi="Segoe UI" w:cs="Segoe UI"/>
          <w:sz w:val="24"/>
          <w:szCs w:val="24"/>
        </w:rPr>
        <w:t>We aim to develop Kerry ETB into a widely recognised brand underpinned by high-quality communications with internal and external stakeholders.</w:t>
      </w:r>
    </w:p>
    <w:p w14:paraId="492FE38C" w14:textId="77777777" w:rsidR="00DE005C" w:rsidRPr="004F5C29" w:rsidRDefault="00DE005C" w:rsidP="004F5C29">
      <w:pPr>
        <w:spacing w:line="360" w:lineRule="auto"/>
        <w:jc w:val="left"/>
        <w:rPr>
          <w:rFonts w:ascii="Segoe UI" w:hAnsi="Segoe UI" w:cs="Segoe UI"/>
          <w:b/>
          <w:sz w:val="24"/>
          <w:szCs w:val="24"/>
        </w:rPr>
      </w:pPr>
      <w:r w:rsidRPr="004F5C29">
        <w:rPr>
          <w:rFonts w:ascii="Segoe UI" w:hAnsi="Segoe UI" w:cs="Segoe UI"/>
          <w:b/>
          <w:sz w:val="24"/>
          <w:szCs w:val="24"/>
        </w:rPr>
        <w:t>Objectives:</w:t>
      </w:r>
    </w:p>
    <w:p w14:paraId="4D393C30" w14:textId="77777777" w:rsidR="00DE005C" w:rsidRPr="004F5C29" w:rsidRDefault="00DE005C" w:rsidP="004F5C29">
      <w:pPr>
        <w:spacing w:line="360" w:lineRule="auto"/>
        <w:jc w:val="left"/>
        <w:rPr>
          <w:rFonts w:ascii="Segoe UI" w:hAnsi="Segoe UI" w:cs="Segoe UI"/>
          <w:sz w:val="24"/>
          <w:szCs w:val="24"/>
        </w:rPr>
      </w:pPr>
      <w:r w:rsidRPr="004F5C29">
        <w:rPr>
          <w:rFonts w:ascii="Segoe UI" w:hAnsi="Segoe UI" w:cs="Segoe UI"/>
          <w:sz w:val="24"/>
          <w:szCs w:val="24"/>
        </w:rPr>
        <w:t xml:space="preserve">To achieve this goal, we will: </w:t>
      </w:r>
    </w:p>
    <w:p w14:paraId="27C6DE79" w14:textId="77777777" w:rsidR="00DE005C" w:rsidRPr="004F5C29" w:rsidRDefault="00DE005C" w:rsidP="004F5C29">
      <w:pPr>
        <w:pStyle w:val="ListParagraph"/>
        <w:numPr>
          <w:ilvl w:val="0"/>
          <w:numId w:val="19"/>
        </w:numPr>
        <w:spacing w:before="24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Promote Kerry ETB as the first-choice education and training provider in Kerry. </w:t>
      </w:r>
    </w:p>
    <w:p w14:paraId="1351840D" w14:textId="77777777" w:rsidR="00DE005C" w:rsidRPr="004F5C29" w:rsidRDefault="00DE005C" w:rsidP="004F5C29">
      <w:pPr>
        <w:pStyle w:val="ListParagraph"/>
        <w:numPr>
          <w:ilvl w:val="0"/>
          <w:numId w:val="19"/>
        </w:numPr>
        <w:spacing w:before="0" w:beforeAutospacing="0" w:after="0" w:afterAutospacing="0" w:line="360" w:lineRule="auto"/>
        <w:jc w:val="left"/>
        <w:rPr>
          <w:rFonts w:ascii="Segoe UI" w:hAnsi="Segoe UI" w:cs="Segoe UI"/>
          <w:b/>
          <w:color w:val="000000" w:themeColor="text1"/>
          <w:sz w:val="24"/>
          <w:szCs w:val="24"/>
        </w:rPr>
      </w:pPr>
      <w:r w:rsidRPr="004F5C29">
        <w:rPr>
          <w:rFonts w:ascii="Segoe UI" w:hAnsi="Segoe UI" w:cs="Segoe UI"/>
          <w:color w:val="000000" w:themeColor="text1"/>
          <w:sz w:val="24"/>
          <w:szCs w:val="24"/>
        </w:rPr>
        <w:t xml:space="preserve">Transition from a fragmented communications model to a fully resourced, dedicated Kerry ETB communications function. </w:t>
      </w:r>
    </w:p>
    <w:p w14:paraId="3943B420" w14:textId="77777777" w:rsidR="00DE005C" w:rsidRPr="004F5C29" w:rsidRDefault="00DE005C" w:rsidP="004F5C29">
      <w:pPr>
        <w:pStyle w:val="ListParagraph"/>
        <w:numPr>
          <w:ilvl w:val="0"/>
          <w:numId w:val="19"/>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Adopt and launch a new Kerry ETB brand to enhance awareness and highlight the range of education and training services available to all learner cohorts. </w:t>
      </w:r>
    </w:p>
    <w:p w14:paraId="7561FB73" w14:textId="77777777" w:rsidR="00DE005C" w:rsidRPr="004F5C29" w:rsidRDefault="00DE005C" w:rsidP="004F5C29">
      <w:pPr>
        <w:pStyle w:val="ListParagraph"/>
        <w:numPr>
          <w:ilvl w:val="0"/>
          <w:numId w:val="19"/>
        </w:numPr>
        <w:spacing w:before="0" w:beforeAutospacing="0" w:after="0" w:afterAutospacing="0" w:line="360" w:lineRule="auto"/>
        <w:jc w:val="left"/>
        <w:rPr>
          <w:rFonts w:ascii="Segoe UI" w:hAnsi="Segoe UI" w:cs="Segoe UI"/>
          <w:b/>
          <w:color w:val="000000" w:themeColor="text1"/>
          <w:sz w:val="24"/>
          <w:szCs w:val="24"/>
        </w:rPr>
      </w:pPr>
      <w:r w:rsidRPr="004F5C29">
        <w:rPr>
          <w:rFonts w:ascii="Segoe UI" w:hAnsi="Segoe UI" w:cs="Segoe UI"/>
          <w:color w:val="000000" w:themeColor="text1"/>
          <w:sz w:val="24"/>
          <w:szCs w:val="24"/>
        </w:rPr>
        <w:t xml:space="preserve">Enhance communications with internal stakeholders in a structured manner. </w:t>
      </w:r>
    </w:p>
    <w:p w14:paraId="4AF86416" w14:textId="77777777" w:rsidR="00DE005C" w:rsidRPr="004F5C29" w:rsidRDefault="00DE005C" w:rsidP="004F5C29">
      <w:pPr>
        <w:pStyle w:val="ListParagraph"/>
        <w:numPr>
          <w:ilvl w:val="0"/>
          <w:numId w:val="19"/>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Enhance communications with external stakeholders in a structured manner. </w:t>
      </w:r>
    </w:p>
    <w:p w14:paraId="36247CD4" w14:textId="77777777" w:rsidR="00DE005C" w:rsidRPr="004F5C29" w:rsidRDefault="00DE005C" w:rsidP="004F5C29">
      <w:pPr>
        <w:pStyle w:val="ListParagraph"/>
        <w:numPr>
          <w:ilvl w:val="0"/>
          <w:numId w:val="19"/>
        </w:numPr>
        <w:spacing w:before="0" w:beforeAutospacing="0" w:after="20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Ensure all Kerry ETB materials publications are widely available, accessible and understood.</w:t>
      </w:r>
    </w:p>
    <w:p w14:paraId="30D5ACE1" w14:textId="77777777" w:rsidR="00DE005C" w:rsidRPr="004F5C29" w:rsidRDefault="00DE005C" w:rsidP="004F5C29">
      <w:pPr>
        <w:pStyle w:val="ListParagraph"/>
        <w:numPr>
          <w:ilvl w:val="0"/>
          <w:numId w:val="19"/>
        </w:numPr>
        <w:spacing w:before="240" w:before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Maximise opportunities to communicate our culture and core values across internal and external audiences. </w:t>
      </w:r>
    </w:p>
    <w:p w14:paraId="105601BE" w14:textId="77777777" w:rsidR="00DE005C" w:rsidRPr="004F5C29" w:rsidRDefault="00DE005C" w:rsidP="004F5C29">
      <w:pPr>
        <w:pStyle w:val="ListParagraph"/>
        <w:numPr>
          <w:ilvl w:val="0"/>
          <w:numId w:val="19"/>
        </w:numPr>
        <w:spacing w:before="0" w:beforeAutospacing="0" w:after="0" w:afterAutospacing="0" w:line="360" w:lineRule="auto"/>
        <w:jc w:val="left"/>
        <w:rPr>
          <w:rFonts w:ascii="Segoe UI" w:hAnsi="Segoe UI" w:cs="Segoe UI"/>
          <w:color w:val="000000" w:themeColor="text1"/>
          <w:sz w:val="24"/>
          <w:szCs w:val="24"/>
        </w:rPr>
      </w:pPr>
      <w:r w:rsidRPr="004F5C29">
        <w:rPr>
          <w:rFonts w:ascii="Segoe UI" w:hAnsi="Segoe UI" w:cs="Segoe UI"/>
          <w:color w:val="000000" w:themeColor="text1"/>
          <w:sz w:val="24"/>
          <w:szCs w:val="24"/>
        </w:rPr>
        <w:t xml:space="preserve">Support management and staff to become key communicators. </w:t>
      </w:r>
    </w:p>
    <w:p w14:paraId="4E8D8CDF" w14:textId="77777777" w:rsidR="00DE005C" w:rsidRPr="004F5C29" w:rsidRDefault="00DE005C" w:rsidP="004F5C29">
      <w:pPr>
        <w:spacing w:line="360" w:lineRule="auto"/>
        <w:rPr>
          <w:rFonts w:ascii="Segoe UI" w:hAnsi="Segoe UI" w:cs="Segoe UI"/>
          <w:color w:val="000000" w:themeColor="text1"/>
          <w:sz w:val="24"/>
          <w:szCs w:val="24"/>
        </w:rPr>
      </w:pPr>
      <w:r w:rsidRPr="004F5C29">
        <w:rPr>
          <w:rFonts w:ascii="Segoe UI" w:hAnsi="Segoe UI" w:cs="Segoe UI"/>
          <w:color w:val="000000" w:themeColor="text1"/>
          <w:sz w:val="24"/>
          <w:szCs w:val="24"/>
        </w:rPr>
        <w:br w:type="page"/>
      </w:r>
    </w:p>
    <w:p w14:paraId="48908AD1" w14:textId="77777777" w:rsidR="00F5003A" w:rsidRPr="005A7959" w:rsidRDefault="00F5003A" w:rsidP="001F5B37">
      <w:pPr>
        <w:pStyle w:val="Heading1"/>
        <w:jc w:val="both"/>
        <w:rPr>
          <w:rFonts w:ascii="Segoe UI" w:hAnsi="Segoe UI" w:cs="Segoe UI"/>
          <w:b/>
          <w:color w:val="000000" w:themeColor="text1"/>
          <w:sz w:val="36"/>
          <w:szCs w:val="36"/>
        </w:rPr>
      </w:pPr>
      <w:bookmarkStart w:id="11" w:name="_Toc138929305"/>
      <w:r w:rsidRPr="005A7959">
        <w:rPr>
          <w:rFonts w:ascii="Segoe UI" w:hAnsi="Segoe UI" w:cs="Segoe UI"/>
          <w:b/>
          <w:color w:val="000000" w:themeColor="text1"/>
          <w:sz w:val="36"/>
          <w:szCs w:val="36"/>
        </w:rPr>
        <w:t>Implementation and Monitoring</w:t>
      </w:r>
      <w:bookmarkEnd w:id="11"/>
    </w:p>
    <w:p w14:paraId="6C2A3F4D" w14:textId="77777777" w:rsidR="00F5003A" w:rsidRPr="005A7959" w:rsidRDefault="00F5003A" w:rsidP="00F5003A">
      <w:pPr>
        <w:jc w:val="both"/>
        <w:rPr>
          <w:rFonts w:ascii="Segoe UI" w:hAnsi="Segoe UI" w:cs="Segoe UI"/>
          <w:b/>
          <w:noProof/>
          <w:color w:val="000000" w:themeColor="text1"/>
          <w:sz w:val="28"/>
          <w:lang w:eastAsia="en-IE"/>
        </w:rPr>
      </w:pPr>
      <w:r w:rsidRPr="005A7959">
        <w:rPr>
          <w:rFonts w:ascii="Segoe UI" w:hAnsi="Segoe UI" w:cs="Segoe UI"/>
          <w:b/>
          <w:noProof/>
          <w:color w:val="000000" w:themeColor="text1"/>
          <w:sz w:val="28"/>
          <w:lang w:eastAsia="en-IE"/>
        </w:rPr>
        <w:t>Implementation Reports</w:t>
      </w:r>
    </w:p>
    <w:p w14:paraId="11AEE193" w14:textId="522B1F02" w:rsidR="00BA3B62" w:rsidRPr="004F5C29" w:rsidRDefault="00BA3B62" w:rsidP="004F5C29">
      <w:pPr>
        <w:spacing w:line="360" w:lineRule="auto"/>
        <w:jc w:val="left"/>
        <w:rPr>
          <w:rFonts w:ascii="Segoe UI" w:hAnsi="Segoe UI" w:cs="Segoe UI"/>
          <w:noProof/>
          <w:color w:val="000000" w:themeColor="text1"/>
          <w:sz w:val="24"/>
          <w:lang w:eastAsia="en-IE"/>
        </w:rPr>
      </w:pPr>
      <w:r w:rsidRPr="004F5C29">
        <w:rPr>
          <w:rFonts w:ascii="Segoe UI" w:hAnsi="Segoe UI" w:cs="Segoe UI"/>
          <w:noProof/>
          <w:color w:val="000000" w:themeColor="text1"/>
          <w:sz w:val="24"/>
          <w:lang w:eastAsia="en-IE"/>
        </w:rPr>
        <w:t>Effective strategy implementation requires a continuous process of monitoring performance and adapting to changes in both internal and external environments. As part of the development process, strategic dialogue sessions have been completed with management and and staff, and a high-level future-back reporting template has been drafted. To measure our performance over the next five years, we will use this comprehensive future-back report, which outlines management's identified key actions and the resources needed to achieve our objectives. However, it's essential to recognise that strategic planning is an ongoing process, and we must remain agile and adaptable to changes that may arise in the future.</w:t>
      </w:r>
    </w:p>
    <w:p w14:paraId="56D5BBCD" w14:textId="3079051E" w:rsidR="00BA3B62" w:rsidRPr="004F5C29" w:rsidRDefault="00BA3B62" w:rsidP="004F5C29">
      <w:pPr>
        <w:spacing w:line="360" w:lineRule="auto"/>
        <w:jc w:val="left"/>
        <w:rPr>
          <w:rFonts w:ascii="Segoe UI" w:hAnsi="Segoe UI" w:cs="Segoe UI"/>
          <w:noProof/>
          <w:color w:val="000000" w:themeColor="text1"/>
          <w:sz w:val="24"/>
          <w:lang w:eastAsia="en-IE"/>
        </w:rPr>
      </w:pPr>
      <w:r w:rsidRPr="004F5C29">
        <w:rPr>
          <w:rFonts w:ascii="Segoe UI" w:hAnsi="Segoe UI" w:cs="Segoe UI"/>
          <w:noProof/>
          <w:color w:val="000000" w:themeColor="text1"/>
          <w:sz w:val="24"/>
          <w:lang w:eastAsia="en-IE"/>
        </w:rPr>
        <w:t xml:space="preserve">Therefore, we will continuously monitor our performance against our established goals and objectives, regularly reviewing our strategies to ensure they remain relevant and effective. By doing so, we will be better equipped to respond to changes in our internal and external environments and ultimately achieve our long-term goals. </w:t>
      </w:r>
    </w:p>
    <w:p w14:paraId="349B7AF1" w14:textId="20B18F5E" w:rsidR="001F5B37" w:rsidRPr="004F5C29" w:rsidRDefault="001F5B37" w:rsidP="004F5C29">
      <w:pPr>
        <w:spacing w:line="360" w:lineRule="auto"/>
        <w:jc w:val="left"/>
        <w:rPr>
          <w:rFonts w:ascii="Segoe UI" w:hAnsi="Segoe UI" w:cs="Segoe UI"/>
          <w:noProof/>
          <w:color w:val="000000" w:themeColor="text1"/>
          <w:sz w:val="24"/>
          <w:lang w:eastAsia="en-IE"/>
        </w:rPr>
      </w:pPr>
      <w:r w:rsidRPr="004F5C29">
        <w:rPr>
          <w:rFonts w:ascii="Segoe UI" w:hAnsi="Segoe UI" w:cs="Segoe UI"/>
          <w:noProof/>
          <w:color w:val="000000" w:themeColor="text1"/>
          <w:sz w:val="24"/>
          <w:lang w:eastAsia="en-IE"/>
        </w:rPr>
        <w:t xml:space="preserve">The identification of these annual performance measures will form part of Kerry ETB’s annual service plan to the department, as per Section 47 of the ETB Act 2013, with an evaluation of performance being addressed in the annual report (as per Section 28, ETB Act 2013). This annual strategic planning process will ensure that our objectives and actions align with the organisation's strategic goals and financial resources.  </w:t>
      </w:r>
    </w:p>
    <w:p w14:paraId="4BC8492A" w14:textId="4FDE738E" w:rsidR="001F5B37" w:rsidRPr="004F5C29" w:rsidRDefault="001F5B37" w:rsidP="004F5C29">
      <w:pPr>
        <w:spacing w:line="360" w:lineRule="auto"/>
        <w:jc w:val="left"/>
        <w:rPr>
          <w:rFonts w:ascii="Segoe UI" w:hAnsi="Segoe UI" w:cs="Segoe UI"/>
          <w:noProof/>
          <w:color w:val="000000" w:themeColor="text1"/>
          <w:sz w:val="24"/>
          <w:lang w:eastAsia="en-IE"/>
        </w:rPr>
      </w:pPr>
      <w:r w:rsidRPr="004F5C29">
        <w:rPr>
          <w:rFonts w:ascii="Segoe UI" w:hAnsi="Segoe UI" w:cs="Segoe UI"/>
          <w:noProof/>
          <w:color w:val="000000" w:themeColor="text1"/>
          <w:sz w:val="24"/>
          <w:lang w:eastAsia="en-IE"/>
        </w:rPr>
        <w:t xml:space="preserve">Our strategic themes, adaptive leadership, climate action, creativity, economic efficiency, responsiveness, and strong governance, are foundational pillars that will guide our board members, staff, and stakeholders over the next five years. Ensuring these themes and the strategy’s goals are a lived reality for internal and external </w:t>
      </w:r>
      <w:r w:rsidR="00DB07A7" w:rsidRPr="004F5C29">
        <w:rPr>
          <w:rFonts w:ascii="Segoe UI" w:hAnsi="Segoe UI" w:cs="Segoe UI"/>
          <w:noProof/>
          <w:color w:val="000000" w:themeColor="text1"/>
          <w:sz w:val="24"/>
          <w:lang w:eastAsia="en-IE"/>
        </w:rPr>
        <w:t xml:space="preserve">stakeholders </w:t>
      </w:r>
      <w:r w:rsidRPr="004F5C29">
        <w:rPr>
          <w:rFonts w:ascii="Segoe UI" w:hAnsi="Segoe UI" w:cs="Segoe UI"/>
          <w:noProof/>
          <w:color w:val="000000" w:themeColor="text1"/>
          <w:sz w:val="24"/>
          <w:lang w:eastAsia="en-IE"/>
        </w:rPr>
        <w:t xml:space="preserve">will be a key driver underpinning this document’s implementation. </w:t>
      </w:r>
    </w:p>
    <w:p w14:paraId="5DABB363" w14:textId="1A6FAD21" w:rsidR="001F5B37" w:rsidRPr="004F5C29" w:rsidRDefault="001F5B37" w:rsidP="004F5C29">
      <w:pPr>
        <w:spacing w:line="360" w:lineRule="auto"/>
        <w:jc w:val="left"/>
        <w:rPr>
          <w:rFonts w:ascii="Segoe UI" w:hAnsi="Segoe UI" w:cs="Segoe UI"/>
          <w:noProof/>
          <w:color w:val="000000" w:themeColor="text1"/>
          <w:sz w:val="24"/>
          <w:lang w:eastAsia="en-IE"/>
        </w:rPr>
      </w:pPr>
      <w:r w:rsidRPr="004F5C29">
        <w:rPr>
          <w:rFonts w:ascii="Segoe UI" w:hAnsi="Segoe UI" w:cs="Segoe UI"/>
          <w:noProof/>
          <w:color w:val="000000" w:themeColor="text1"/>
          <w:sz w:val="24"/>
          <w:lang w:eastAsia="en-IE"/>
        </w:rPr>
        <w:t xml:space="preserve">To ensure that we meet our performance measures to a high standard, the Board and executive staff will collaborate closely alongside our key funders. We are committed to monitoring our progress and making necessary adjustments to achieve our strategic objectives effectively and collaboratively as a single organisation. </w:t>
      </w:r>
    </w:p>
    <w:p w14:paraId="49519611" w14:textId="039C941C" w:rsidR="005A7959" w:rsidRPr="004F5C29" w:rsidRDefault="005A7959" w:rsidP="004F5C29">
      <w:pPr>
        <w:spacing w:line="360" w:lineRule="auto"/>
        <w:jc w:val="left"/>
        <w:rPr>
          <w:rFonts w:ascii="Segoe UI" w:hAnsi="Segoe UI" w:cs="Segoe UI"/>
          <w:noProof/>
          <w:color w:val="000000" w:themeColor="text1"/>
          <w:sz w:val="24"/>
          <w:lang w:eastAsia="en-IE"/>
        </w:rPr>
      </w:pPr>
      <w:r w:rsidRPr="004F5C29">
        <w:rPr>
          <w:rFonts w:ascii="Segoe UI" w:hAnsi="Segoe UI" w:cs="Segoe UI"/>
          <w:noProof/>
          <w:color w:val="000000" w:themeColor="text1"/>
          <w:sz w:val="24"/>
          <w:lang w:eastAsia="en-IE"/>
        </w:rPr>
        <w:t>We will continue to work proactively with the Departments and funders to successfully implement this strategy, giving real effect to national policy at the local level. The successful implementation of the strategy is directly linked to adequate resourcing in terms of recurrent budgets and, where necessary, capital investment coupled with the staffing resources required to underpin the current ambitious reform within the sector.</w:t>
      </w:r>
    </w:p>
    <w:p w14:paraId="1F0DC2B8" w14:textId="77777777" w:rsidR="00F5003A" w:rsidRPr="005A7959" w:rsidRDefault="00F5003A" w:rsidP="00F5003A">
      <w:pPr>
        <w:spacing w:before="240" w:beforeAutospacing="0" w:after="0" w:afterAutospacing="0"/>
        <w:jc w:val="left"/>
        <w:rPr>
          <w:rFonts w:ascii="Segoe UI" w:hAnsi="Segoe UI" w:cs="Segoe UI"/>
          <w:b/>
          <w:noProof/>
          <w:color w:val="000000" w:themeColor="text1"/>
          <w:sz w:val="28"/>
          <w:lang w:eastAsia="en-IE"/>
        </w:rPr>
      </w:pPr>
      <w:r w:rsidRPr="005A7959">
        <w:rPr>
          <w:rFonts w:ascii="Segoe UI" w:hAnsi="Segoe UI" w:cs="Segoe UI"/>
          <w:b/>
          <w:noProof/>
          <w:color w:val="000000" w:themeColor="text1"/>
          <w:sz w:val="28"/>
          <w:lang w:eastAsia="en-IE"/>
        </w:rPr>
        <w:t xml:space="preserve">Other Supporting Strategic Documentation  </w:t>
      </w:r>
    </w:p>
    <w:p w14:paraId="6DF3D9F1" w14:textId="727D5AAA" w:rsidR="00F5003A" w:rsidRPr="004F5C29" w:rsidRDefault="00F5003A" w:rsidP="004F5C29">
      <w:pPr>
        <w:spacing w:before="240" w:beforeAutospacing="0" w:after="0" w:afterAutospacing="0" w:line="360" w:lineRule="auto"/>
        <w:jc w:val="left"/>
        <w:rPr>
          <w:rFonts w:ascii="Segoe UI" w:hAnsi="Segoe UI" w:cs="Segoe UI"/>
          <w:noProof/>
          <w:color w:val="000000" w:themeColor="text1"/>
          <w:sz w:val="24"/>
          <w:lang w:eastAsia="en-IE"/>
        </w:rPr>
      </w:pPr>
      <w:r w:rsidRPr="004F5C29">
        <w:rPr>
          <w:rFonts w:ascii="Segoe UI" w:hAnsi="Segoe UI" w:cs="Segoe UI"/>
          <w:noProof/>
          <w:color w:val="000000" w:themeColor="text1"/>
          <w:sz w:val="24"/>
          <w:lang w:eastAsia="en-IE"/>
        </w:rPr>
        <w:t>The Kerry ETB Strategy Statement 2023-202</w:t>
      </w:r>
      <w:r w:rsidR="00242648">
        <w:rPr>
          <w:rFonts w:ascii="Segoe UI" w:hAnsi="Segoe UI" w:cs="Segoe UI"/>
          <w:noProof/>
          <w:color w:val="000000" w:themeColor="text1"/>
          <w:sz w:val="24"/>
          <w:lang w:eastAsia="en-IE"/>
        </w:rPr>
        <w:t>7</w:t>
      </w:r>
      <w:r w:rsidRPr="004F5C29">
        <w:rPr>
          <w:rFonts w:ascii="Segoe UI" w:hAnsi="Segoe UI" w:cs="Segoe UI"/>
          <w:noProof/>
          <w:color w:val="000000" w:themeColor="text1"/>
          <w:sz w:val="24"/>
          <w:lang w:eastAsia="en-IE"/>
        </w:rPr>
        <w:t xml:space="preserve"> focuses on the key goals and objectives shared across the organisation for the reporting period. For our organisation to </w:t>
      </w:r>
      <w:r w:rsidR="00770308" w:rsidRPr="004F5C29">
        <w:rPr>
          <w:rFonts w:ascii="Segoe UI" w:hAnsi="Segoe UI" w:cs="Segoe UI"/>
          <w:noProof/>
          <w:color w:val="000000" w:themeColor="text1"/>
          <w:sz w:val="24"/>
          <w:lang w:eastAsia="en-IE"/>
        </w:rPr>
        <w:t xml:space="preserve">maximise </w:t>
      </w:r>
      <w:r w:rsidRPr="004F5C29">
        <w:rPr>
          <w:rFonts w:ascii="Segoe UI" w:hAnsi="Segoe UI" w:cs="Segoe UI"/>
          <w:noProof/>
          <w:color w:val="000000" w:themeColor="text1"/>
          <w:sz w:val="24"/>
          <w:lang w:eastAsia="en-IE"/>
        </w:rPr>
        <w:t xml:space="preserve">the fullness of our objectives, it is important to acknowledge the </w:t>
      </w:r>
      <w:r w:rsidR="00DB07A7" w:rsidRPr="004F5C29">
        <w:rPr>
          <w:rFonts w:ascii="Segoe UI" w:hAnsi="Segoe UI" w:cs="Segoe UI"/>
          <w:noProof/>
          <w:color w:val="000000" w:themeColor="text1"/>
          <w:sz w:val="24"/>
          <w:lang w:eastAsia="en-IE"/>
        </w:rPr>
        <w:t xml:space="preserve">importance of </w:t>
      </w:r>
      <w:r w:rsidRPr="004F5C29">
        <w:rPr>
          <w:rFonts w:ascii="Segoe UI" w:hAnsi="Segoe UI" w:cs="Segoe UI"/>
          <w:noProof/>
          <w:color w:val="000000" w:themeColor="text1"/>
          <w:sz w:val="24"/>
          <w:lang w:eastAsia="en-IE"/>
        </w:rPr>
        <w:t xml:space="preserve">our other supporting strategies/plans. Each of the following documents plays a vital role in helping us achieve our overall goals: </w:t>
      </w:r>
    </w:p>
    <w:p w14:paraId="3EFCEF3B" w14:textId="77777777" w:rsidR="00F5003A" w:rsidRPr="004F5C29" w:rsidRDefault="00F5003A" w:rsidP="004F5C29">
      <w:pPr>
        <w:pStyle w:val="ListParagraph"/>
        <w:numPr>
          <w:ilvl w:val="0"/>
          <w:numId w:val="3"/>
        </w:numPr>
        <w:spacing w:before="240" w:beforeAutospacing="0" w:after="0" w:afterAutospacing="0" w:line="360" w:lineRule="auto"/>
        <w:jc w:val="left"/>
        <w:rPr>
          <w:rFonts w:ascii="Segoe UI" w:hAnsi="Segoe UI" w:cs="Segoe UI"/>
          <w:noProof/>
          <w:color w:val="000000" w:themeColor="text1"/>
          <w:sz w:val="24"/>
          <w:lang w:eastAsia="en-IE"/>
        </w:rPr>
      </w:pPr>
      <w:r w:rsidRPr="004F5C29">
        <w:rPr>
          <w:rFonts w:ascii="Segoe UI" w:hAnsi="Segoe UI" w:cs="Segoe UI"/>
          <w:color w:val="000000" w:themeColor="text1"/>
          <w:sz w:val="24"/>
        </w:rPr>
        <w:t xml:space="preserve">Scéim Teanga </w:t>
      </w:r>
    </w:p>
    <w:p w14:paraId="08728DDE" w14:textId="77777777" w:rsidR="00F5003A" w:rsidRPr="004F5C29" w:rsidRDefault="00F5003A" w:rsidP="004F5C29">
      <w:pPr>
        <w:pStyle w:val="ListParagraph"/>
        <w:numPr>
          <w:ilvl w:val="0"/>
          <w:numId w:val="3"/>
        </w:numPr>
        <w:spacing w:before="240" w:beforeAutospacing="0" w:after="0" w:afterAutospacing="0" w:line="360" w:lineRule="auto"/>
        <w:jc w:val="left"/>
        <w:rPr>
          <w:rFonts w:ascii="Segoe UI" w:hAnsi="Segoe UI" w:cs="Segoe UI"/>
          <w:noProof/>
          <w:color w:val="000000" w:themeColor="text1"/>
          <w:sz w:val="24"/>
          <w:lang w:eastAsia="en-IE"/>
        </w:rPr>
      </w:pPr>
      <w:r w:rsidRPr="004F5C29">
        <w:rPr>
          <w:rFonts w:ascii="Segoe UI" w:hAnsi="Segoe UI" w:cs="Segoe UI"/>
          <w:color w:val="000000" w:themeColor="text1"/>
          <w:sz w:val="24"/>
        </w:rPr>
        <w:t xml:space="preserve">ICT </w:t>
      </w:r>
      <w:r w:rsidR="00076E0C" w:rsidRPr="004F5C29">
        <w:rPr>
          <w:rFonts w:ascii="Segoe UI" w:hAnsi="Segoe UI" w:cs="Segoe UI"/>
          <w:color w:val="000000" w:themeColor="text1"/>
          <w:sz w:val="24"/>
        </w:rPr>
        <w:t xml:space="preserve">Strategy </w:t>
      </w:r>
    </w:p>
    <w:p w14:paraId="232B837A" w14:textId="5E98ADC9" w:rsidR="00DB07A7" w:rsidRPr="004F5C29" w:rsidRDefault="00F5003A" w:rsidP="004F5C29">
      <w:pPr>
        <w:pStyle w:val="ListParagraph"/>
        <w:numPr>
          <w:ilvl w:val="0"/>
          <w:numId w:val="3"/>
        </w:numPr>
        <w:spacing w:before="240" w:beforeAutospacing="0" w:after="0" w:afterAutospacing="0" w:line="360" w:lineRule="auto"/>
        <w:jc w:val="left"/>
        <w:rPr>
          <w:rFonts w:ascii="Segoe UI" w:hAnsi="Segoe UI" w:cs="Segoe UI"/>
          <w:noProof/>
          <w:color w:val="000000" w:themeColor="text1"/>
          <w:sz w:val="24"/>
          <w:lang w:eastAsia="en-IE"/>
        </w:rPr>
      </w:pPr>
      <w:r w:rsidRPr="004F5C29">
        <w:rPr>
          <w:rFonts w:ascii="Segoe UI" w:hAnsi="Segoe UI" w:cs="Segoe UI"/>
          <w:color w:val="000000" w:themeColor="text1"/>
          <w:sz w:val="24"/>
        </w:rPr>
        <w:t xml:space="preserve">Sustainability </w:t>
      </w:r>
      <w:r w:rsidR="00076E0C" w:rsidRPr="004F5C29">
        <w:rPr>
          <w:rFonts w:ascii="Segoe UI" w:hAnsi="Segoe UI" w:cs="Segoe UI"/>
          <w:color w:val="000000" w:themeColor="text1"/>
          <w:sz w:val="24"/>
        </w:rPr>
        <w:t>Strategy (incorporat</w:t>
      </w:r>
      <w:r w:rsidR="00FD6A6F" w:rsidRPr="004F5C29">
        <w:rPr>
          <w:rFonts w:ascii="Segoe UI" w:hAnsi="Segoe UI" w:cs="Segoe UI"/>
          <w:color w:val="000000" w:themeColor="text1"/>
          <w:sz w:val="24"/>
        </w:rPr>
        <w:t xml:space="preserve">ing </w:t>
      </w:r>
      <w:r w:rsidR="00076E0C" w:rsidRPr="004F5C29">
        <w:rPr>
          <w:rFonts w:ascii="Segoe UI" w:hAnsi="Segoe UI" w:cs="Segoe UI"/>
          <w:color w:val="000000" w:themeColor="text1"/>
          <w:sz w:val="24"/>
        </w:rPr>
        <w:t>Climate Action Plan)</w:t>
      </w:r>
      <w:bookmarkStart w:id="12" w:name="_GoBack"/>
      <w:bookmarkEnd w:id="12"/>
    </w:p>
    <w:p w14:paraId="34D507D7" w14:textId="3602C425" w:rsidR="00F5003A" w:rsidRPr="004F5C29" w:rsidRDefault="00F5003A" w:rsidP="004F5C29">
      <w:pPr>
        <w:pStyle w:val="ListParagraph"/>
        <w:numPr>
          <w:ilvl w:val="0"/>
          <w:numId w:val="3"/>
        </w:numPr>
        <w:spacing w:before="240" w:beforeAutospacing="0" w:after="0" w:afterAutospacing="0" w:line="360" w:lineRule="auto"/>
        <w:jc w:val="left"/>
        <w:rPr>
          <w:rFonts w:ascii="Segoe UI" w:hAnsi="Segoe UI" w:cs="Segoe UI"/>
          <w:noProof/>
          <w:color w:val="000000" w:themeColor="text1"/>
          <w:sz w:val="24"/>
          <w:lang w:eastAsia="en-IE"/>
        </w:rPr>
      </w:pPr>
      <w:r w:rsidRPr="004F5C29">
        <w:rPr>
          <w:rFonts w:ascii="Segoe UI" w:hAnsi="Segoe UI" w:cs="Segoe UI"/>
          <w:sz w:val="24"/>
        </w:rPr>
        <w:t xml:space="preserve">Youth </w:t>
      </w:r>
      <w:r w:rsidR="00076E0C" w:rsidRPr="004F5C29">
        <w:rPr>
          <w:rFonts w:ascii="Segoe UI" w:hAnsi="Segoe UI" w:cs="Segoe UI"/>
          <w:sz w:val="24"/>
        </w:rPr>
        <w:t xml:space="preserve">Work </w:t>
      </w:r>
      <w:r w:rsidRPr="004F5C29">
        <w:rPr>
          <w:rFonts w:ascii="Segoe UI" w:hAnsi="Segoe UI" w:cs="Segoe UI"/>
          <w:sz w:val="24"/>
        </w:rPr>
        <w:t xml:space="preserve">Development </w:t>
      </w:r>
      <w:r w:rsidR="00076E0C" w:rsidRPr="004F5C29">
        <w:rPr>
          <w:rFonts w:ascii="Segoe UI" w:hAnsi="Segoe UI" w:cs="Segoe UI"/>
          <w:sz w:val="24"/>
        </w:rPr>
        <w:t>Plan</w:t>
      </w:r>
    </w:p>
    <w:p w14:paraId="6B9A9AEB" w14:textId="059CCC9E" w:rsidR="005449BB" w:rsidRPr="005A7959" w:rsidRDefault="00F5003A" w:rsidP="004F5C29">
      <w:pPr>
        <w:spacing w:before="240" w:beforeAutospacing="0" w:after="0" w:afterAutospacing="0" w:line="360" w:lineRule="auto"/>
        <w:jc w:val="left"/>
        <w:rPr>
          <w:rFonts w:ascii="Segoe UI" w:hAnsi="Segoe UI" w:cs="Segoe UI"/>
          <w:noProof/>
          <w:color w:val="000000" w:themeColor="text1"/>
          <w:lang w:eastAsia="en-IE"/>
        </w:rPr>
      </w:pPr>
      <w:r w:rsidRPr="004F5C29">
        <w:rPr>
          <w:rFonts w:ascii="Segoe UI" w:hAnsi="Segoe UI" w:cs="Segoe UI"/>
          <w:color w:val="000000" w:themeColor="text1"/>
          <w:sz w:val="24"/>
        </w:rPr>
        <w:t>The implementation of these documents is underpinned by an implementation re</w:t>
      </w:r>
      <w:r w:rsidR="00DB07A7" w:rsidRPr="004F5C29">
        <w:rPr>
          <w:rFonts w:ascii="Segoe UI" w:hAnsi="Segoe UI" w:cs="Segoe UI"/>
          <w:color w:val="000000" w:themeColor="text1"/>
          <w:sz w:val="24"/>
        </w:rPr>
        <w:t>port submitted annually to the e</w:t>
      </w:r>
      <w:r w:rsidRPr="004F5C29">
        <w:rPr>
          <w:rFonts w:ascii="Segoe UI" w:hAnsi="Segoe UI" w:cs="Segoe UI"/>
          <w:color w:val="000000" w:themeColor="text1"/>
          <w:sz w:val="24"/>
        </w:rPr>
        <w:t xml:space="preserve">xecutive to monitor performance. </w:t>
      </w:r>
      <w:r w:rsidR="005449BB" w:rsidRPr="005A7959">
        <w:rPr>
          <w:rFonts w:ascii="Segoe UI" w:hAnsi="Segoe UI" w:cs="Segoe UI"/>
          <w:color w:val="000000" w:themeColor="text1"/>
        </w:rPr>
        <w:br w:type="page"/>
      </w:r>
    </w:p>
    <w:p w14:paraId="14E18B9E" w14:textId="77777777" w:rsidR="00DF3622" w:rsidRPr="005A7959" w:rsidRDefault="00DF3622" w:rsidP="003426ED">
      <w:pPr>
        <w:pStyle w:val="Heading1"/>
        <w:jc w:val="left"/>
        <w:rPr>
          <w:rFonts w:ascii="Segoe UI" w:hAnsi="Segoe UI" w:cs="Segoe UI"/>
          <w:b/>
          <w:color w:val="000000" w:themeColor="text1"/>
        </w:rPr>
      </w:pPr>
      <w:bookmarkStart w:id="13" w:name="_Toc138929306"/>
      <w:r w:rsidRPr="005A7959">
        <w:rPr>
          <w:rFonts w:ascii="Segoe UI" w:hAnsi="Segoe UI" w:cs="Segoe UI"/>
          <w:b/>
          <w:color w:val="000000" w:themeColor="text1"/>
        </w:rPr>
        <w:t>Appendi</w:t>
      </w:r>
      <w:r w:rsidR="00F5003A" w:rsidRPr="005A7959">
        <w:rPr>
          <w:rFonts w:ascii="Segoe UI" w:hAnsi="Segoe UI" w:cs="Segoe UI"/>
          <w:b/>
          <w:color w:val="000000" w:themeColor="text1"/>
        </w:rPr>
        <w:t>x I</w:t>
      </w:r>
      <w:r w:rsidRPr="005A7959">
        <w:rPr>
          <w:rFonts w:ascii="Segoe UI" w:hAnsi="Segoe UI" w:cs="Segoe UI"/>
          <w:b/>
          <w:color w:val="000000" w:themeColor="text1"/>
        </w:rPr>
        <w:t>:</w:t>
      </w:r>
      <w:r w:rsidR="00F5003A" w:rsidRPr="005A7959">
        <w:rPr>
          <w:rFonts w:ascii="Segoe UI" w:hAnsi="Segoe UI" w:cs="Segoe UI"/>
          <w:b/>
          <w:color w:val="000000" w:themeColor="text1"/>
        </w:rPr>
        <w:t xml:space="preserve"> </w:t>
      </w:r>
      <w:r w:rsidR="00B02365" w:rsidRPr="005A7959">
        <w:rPr>
          <w:rFonts w:ascii="Segoe UI" w:hAnsi="Segoe UI" w:cs="Segoe UI"/>
          <w:b/>
          <w:color w:val="000000" w:themeColor="text1"/>
        </w:rPr>
        <w:t>Board and Executive Members</w:t>
      </w:r>
      <w:bookmarkEnd w:id="13"/>
    </w:p>
    <w:p w14:paraId="2BB5F288" w14:textId="77777777" w:rsidR="00B02365" w:rsidRPr="005A7959" w:rsidRDefault="00B02365" w:rsidP="00076E0C">
      <w:pPr>
        <w:spacing w:before="0" w:beforeAutospacing="0" w:after="0" w:afterAutospacing="0"/>
        <w:jc w:val="left"/>
        <w:rPr>
          <w:rFonts w:ascii="Segoe UI" w:hAnsi="Segoe UI" w:cs="Segoe UI"/>
          <w:b/>
          <w:sz w:val="28"/>
        </w:rPr>
      </w:pPr>
    </w:p>
    <w:p w14:paraId="7E2625D7" w14:textId="77777777" w:rsidR="00B02365" w:rsidRPr="005A7959" w:rsidRDefault="00B02365" w:rsidP="00076E0C">
      <w:pPr>
        <w:spacing w:before="0" w:beforeAutospacing="0" w:after="0" w:afterAutospacing="0"/>
        <w:jc w:val="left"/>
        <w:rPr>
          <w:rFonts w:ascii="Segoe UI" w:hAnsi="Segoe UI" w:cs="Segoe UI"/>
          <w:b/>
          <w:sz w:val="28"/>
        </w:rPr>
      </w:pPr>
    </w:p>
    <w:p w14:paraId="1886B287" w14:textId="77777777" w:rsidR="00B02365" w:rsidRPr="005A7959" w:rsidRDefault="00B02365" w:rsidP="00076E0C">
      <w:pPr>
        <w:spacing w:before="0" w:beforeAutospacing="0" w:after="0" w:afterAutospacing="0"/>
        <w:jc w:val="left"/>
        <w:rPr>
          <w:rFonts w:ascii="Segoe UI" w:hAnsi="Segoe UI" w:cs="Segoe UI"/>
          <w:b/>
          <w:sz w:val="28"/>
        </w:rPr>
      </w:pPr>
    </w:p>
    <w:p w14:paraId="027B9D9E" w14:textId="77777777" w:rsidR="00B02365" w:rsidRPr="005A7959" w:rsidRDefault="00B02365" w:rsidP="00076E0C">
      <w:pPr>
        <w:spacing w:before="0" w:beforeAutospacing="0" w:after="0" w:afterAutospacing="0"/>
        <w:jc w:val="left"/>
        <w:rPr>
          <w:rFonts w:ascii="Segoe UI" w:hAnsi="Segoe UI" w:cs="Segoe UI"/>
          <w:b/>
          <w:sz w:val="28"/>
        </w:rPr>
      </w:pPr>
    </w:p>
    <w:p w14:paraId="5B5A6F31" w14:textId="77777777" w:rsidR="00B02365" w:rsidRPr="005A7959" w:rsidRDefault="00B02365" w:rsidP="00076E0C">
      <w:pPr>
        <w:spacing w:before="0" w:beforeAutospacing="0" w:after="0" w:afterAutospacing="0"/>
        <w:jc w:val="left"/>
        <w:rPr>
          <w:rFonts w:ascii="Segoe UI" w:hAnsi="Segoe UI" w:cs="Segoe UI"/>
          <w:b/>
          <w:sz w:val="32"/>
        </w:rPr>
      </w:pPr>
    </w:p>
    <w:p w14:paraId="37689EDE" w14:textId="77777777" w:rsidR="00B02365" w:rsidRPr="004F5C29" w:rsidRDefault="00B02365" w:rsidP="004F5C29">
      <w:pPr>
        <w:spacing w:before="0" w:beforeAutospacing="0" w:after="0" w:afterAutospacing="0" w:line="360" w:lineRule="auto"/>
        <w:jc w:val="left"/>
        <w:rPr>
          <w:rFonts w:ascii="Segoe UI" w:hAnsi="Segoe UI" w:cs="Segoe UI"/>
          <w:b/>
          <w:sz w:val="24"/>
          <w:szCs w:val="24"/>
        </w:rPr>
      </w:pPr>
      <w:r w:rsidRPr="004F5C29">
        <w:rPr>
          <w:rFonts w:ascii="Segoe UI" w:hAnsi="Segoe UI" w:cs="Segoe UI"/>
          <w:b/>
          <w:sz w:val="24"/>
          <w:szCs w:val="24"/>
        </w:rPr>
        <w:t>Kerry ETB Board 2023</w:t>
      </w:r>
    </w:p>
    <w:p w14:paraId="43A382FD"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p>
    <w:p w14:paraId="72E503AA" w14:textId="77777777" w:rsidR="00B02365" w:rsidRPr="004F5C29" w:rsidRDefault="00B02365" w:rsidP="004F5C29">
      <w:pPr>
        <w:spacing w:before="0" w:beforeAutospacing="0" w:after="0" w:afterAutospacing="0" w:line="360" w:lineRule="auto"/>
        <w:jc w:val="left"/>
        <w:rPr>
          <w:rFonts w:ascii="Segoe UI" w:hAnsi="Segoe UI" w:cs="Segoe UI"/>
          <w:sz w:val="24"/>
          <w:szCs w:val="24"/>
        </w:rPr>
        <w:sectPr w:rsidR="00B02365" w:rsidRPr="004F5C29" w:rsidSect="00857F4C">
          <w:headerReference w:type="even" r:id="rId48"/>
          <w:headerReference w:type="default" r:id="rId49"/>
          <w:footerReference w:type="default" r:id="rId50"/>
          <w:headerReference w:type="first" r:id="rId51"/>
          <w:pgSz w:w="11906" w:h="16838"/>
          <w:pgMar w:top="1440" w:right="1440" w:bottom="1440" w:left="1440" w:header="708" w:footer="708" w:gutter="0"/>
          <w:cols w:space="708"/>
          <w:docGrid w:linePitch="360"/>
        </w:sectPr>
      </w:pPr>
    </w:p>
    <w:p w14:paraId="56CA9634"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Cllr. Aoife Thornton</w:t>
      </w:r>
    </w:p>
    <w:p w14:paraId="34F13610"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Cllr. Cathal Foley</w:t>
      </w:r>
    </w:p>
    <w:p w14:paraId="24B3D03E"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Cllr. Deirdre Ferris</w:t>
      </w:r>
    </w:p>
    <w:p w14:paraId="2148987E"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Cllr. Fionnán Fitzgerald</w:t>
      </w:r>
    </w:p>
    <w:p w14:paraId="790ED590"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Cllr. Jim Finucane (An Cathaoirleach)</w:t>
      </w:r>
    </w:p>
    <w:p w14:paraId="4923F391"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Cllr. Johnnie Wall</w:t>
      </w:r>
    </w:p>
    <w:p w14:paraId="0343DE11"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Cllr. Marie Moloney</w:t>
      </w:r>
    </w:p>
    <w:p w14:paraId="5DAAE43A"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Cllr. Maura Healy-Rae</w:t>
      </w:r>
    </w:p>
    <w:p w14:paraId="00026BCE"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Cllr. Michael Cahill</w:t>
      </w:r>
    </w:p>
    <w:p w14:paraId="77EE6312"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Cllr. Niall O'Callaghan</w:t>
      </w:r>
    </w:p>
    <w:p w14:paraId="0F5BB450"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Cllr. Norma Moriarty</w:t>
      </w:r>
    </w:p>
    <w:p w14:paraId="4C210B66"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Cllr. Terry O'Brien (Leas Cathaoirleach)</w:t>
      </w:r>
    </w:p>
    <w:p w14:paraId="2ABF1396"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Ms Celia O'Shea</w:t>
      </w:r>
    </w:p>
    <w:p w14:paraId="7F5F1890"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Ms Joan McCrohan</w:t>
      </w:r>
    </w:p>
    <w:p w14:paraId="7E3E398E"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Mr John O'Roarke</w:t>
      </w:r>
    </w:p>
    <w:p w14:paraId="3432F67F"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Mr Joseph Brennan</w:t>
      </w:r>
    </w:p>
    <w:p w14:paraId="22272DFF"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Ms Maria O'Gorman</w:t>
      </w:r>
    </w:p>
    <w:p w14:paraId="541C4A88"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Mr Niall Lucey</w:t>
      </w:r>
    </w:p>
    <w:p w14:paraId="5C641467"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Ms Tara Donoghue</w:t>
      </w:r>
    </w:p>
    <w:p w14:paraId="066F9AD3"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Mr Tim Daly</w:t>
      </w:r>
    </w:p>
    <w:p w14:paraId="0293373F"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Mr Zaid Kassoob</w:t>
      </w:r>
    </w:p>
    <w:p w14:paraId="64BB0DE7" w14:textId="77777777" w:rsidR="00B02365" w:rsidRPr="004F5C29" w:rsidRDefault="00B02365" w:rsidP="004F5C29">
      <w:pPr>
        <w:spacing w:before="0" w:beforeAutospacing="0" w:after="0" w:afterAutospacing="0" w:line="360" w:lineRule="auto"/>
        <w:jc w:val="left"/>
        <w:rPr>
          <w:rFonts w:ascii="Segoe UI" w:hAnsi="Segoe UI" w:cs="Segoe UI"/>
          <w:sz w:val="24"/>
          <w:szCs w:val="24"/>
        </w:rPr>
        <w:sectPr w:rsidR="00B02365" w:rsidRPr="004F5C29" w:rsidSect="00B02365">
          <w:type w:val="continuous"/>
          <w:pgSz w:w="11906" w:h="16838"/>
          <w:pgMar w:top="1440" w:right="1440" w:bottom="1440" w:left="1440" w:header="708" w:footer="708" w:gutter="0"/>
          <w:cols w:num="2" w:space="708"/>
          <w:docGrid w:linePitch="360"/>
        </w:sectPr>
      </w:pPr>
    </w:p>
    <w:p w14:paraId="77114297"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p>
    <w:p w14:paraId="6C348C5F" w14:textId="77777777" w:rsidR="00B02365" w:rsidRPr="004F5C29" w:rsidRDefault="00B02365"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 xml:space="preserve"> </w:t>
      </w:r>
    </w:p>
    <w:p w14:paraId="36F9F98B" w14:textId="77777777" w:rsidR="00B02365" w:rsidRPr="005A7959" w:rsidRDefault="00B02365" w:rsidP="00076E0C">
      <w:pPr>
        <w:spacing w:before="0" w:beforeAutospacing="0" w:after="0" w:afterAutospacing="0"/>
        <w:jc w:val="left"/>
        <w:rPr>
          <w:rFonts w:ascii="Segoe UI" w:hAnsi="Segoe UI" w:cs="Segoe UI"/>
          <w:sz w:val="24"/>
        </w:rPr>
      </w:pPr>
    </w:p>
    <w:p w14:paraId="733385BA" w14:textId="77777777" w:rsidR="00BA3B62" w:rsidRDefault="00BA3B62">
      <w:pPr>
        <w:spacing w:before="0" w:beforeAutospacing="0" w:after="0" w:afterAutospacing="0"/>
        <w:jc w:val="left"/>
        <w:rPr>
          <w:rFonts w:ascii="Segoe UI" w:hAnsi="Segoe UI" w:cs="Segoe UI"/>
          <w:b/>
          <w:sz w:val="24"/>
        </w:rPr>
      </w:pPr>
      <w:r>
        <w:rPr>
          <w:rFonts w:ascii="Segoe UI" w:hAnsi="Segoe UI" w:cs="Segoe UI"/>
          <w:b/>
          <w:sz w:val="24"/>
        </w:rPr>
        <w:br w:type="page"/>
      </w:r>
    </w:p>
    <w:p w14:paraId="2EE72C07" w14:textId="72C463BF" w:rsidR="00B02365" w:rsidRPr="004F5C29" w:rsidRDefault="00B02365" w:rsidP="004F5C29">
      <w:pPr>
        <w:spacing w:before="0" w:beforeAutospacing="0" w:after="0" w:afterAutospacing="0" w:line="360" w:lineRule="auto"/>
        <w:jc w:val="left"/>
        <w:rPr>
          <w:rFonts w:ascii="Segoe UI" w:hAnsi="Segoe UI" w:cs="Segoe UI"/>
          <w:b/>
          <w:sz w:val="24"/>
          <w:szCs w:val="24"/>
        </w:rPr>
      </w:pPr>
      <w:r w:rsidRPr="004F5C29">
        <w:rPr>
          <w:rFonts w:ascii="Segoe UI" w:hAnsi="Segoe UI" w:cs="Segoe UI"/>
          <w:b/>
          <w:sz w:val="24"/>
          <w:szCs w:val="24"/>
        </w:rPr>
        <w:t>Kerry ETB Executive 2023</w:t>
      </w:r>
    </w:p>
    <w:p w14:paraId="7590DCE9" w14:textId="298110CE" w:rsidR="00B02365" w:rsidRPr="004F5C29" w:rsidRDefault="00B02365" w:rsidP="004F5C29">
      <w:pPr>
        <w:spacing w:before="0" w:beforeAutospacing="0" w:after="0" w:afterAutospacing="0" w:line="360" w:lineRule="auto"/>
        <w:jc w:val="left"/>
        <w:rPr>
          <w:rFonts w:ascii="Segoe UI" w:hAnsi="Segoe UI" w:cs="Segoe UI"/>
          <w:sz w:val="24"/>
          <w:szCs w:val="24"/>
        </w:rPr>
      </w:pPr>
    </w:p>
    <w:p w14:paraId="576E7305" w14:textId="12EC4D87" w:rsidR="00B639E3" w:rsidRPr="004F5C29" w:rsidRDefault="00B639E3" w:rsidP="004F5C29">
      <w:pPr>
        <w:spacing w:before="0" w:beforeAutospacing="0" w:after="0" w:afterAutospacing="0" w:line="360" w:lineRule="auto"/>
        <w:jc w:val="left"/>
        <w:rPr>
          <w:rFonts w:ascii="Segoe UI" w:hAnsi="Segoe UI" w:cs="Segoe UI"/>
          <w:sz w:val="24"/>
          <w:szCs w:val="24"/>
        </w:rPr>
      </w:pPr>
      <w:r w:rsidRPr="004F5C29">
        <w:rPr>
          <w:rFonts w:ascii="Segoe UI" w:hAnsi="Segoe UI" w:cs="Segoe UI"/>
          <w:sz w:val="24"/>
          <w:szCs w:val="24"/>
        </w:rPr>
        <w:t xml:space="preserve">Thank you to the following management and staff for their support in the strategy development process: </w:t>
      </w:r>
    </w:p>
    <w:p w14:paraId="4BDABEEB" w14:textId="77777777" w:rsidR="00B639E3" w:rsidRPr="004F5C29" w:rsidRDefault="00B639E3" w:rsidP="004F5C29">
      <w:pPr>
        <w:spacing w:before="0" w:beforeAutospacing="0" w:after="0" w:afterAutospacing="0" w:line="360" w:lineRule="auto"/>
        <w:jc w:val="left"/>
        <w:rPr>
          <w:rFonts w:ascii="Segoe UI" w:hAnsi="Segoe UI" w:cs="Segoe UI"/>
          <w:sz w:val="24"/>
          <w:szCs w:val="24"/>
        </w:rPr>
      </w:pPr>
    </w:p>
    <w:p w14:paraId="2C3BB0FE" w14:textId="77777777" w:rsidR="00595B33" w:rsidRPr="004F5C29" w:rsidRDefault="00595B33" w:rsidP="004F5C29">
      <w:pPr>
        <w:pStyle w:val="ListParagraph"/>
        <w:numPr>
          <w:ilvl w:val="0"/>
          <w:numId w:val="11"/>
        </w:numPr>
        <w:spacing w:before="0" w:beforeAutospacing="0" w:after="0" w:afterAutospacing="0" w:line="360" w:lineRule="auto"/>
        <w:jc w:val="left"/>
        <w:rPr>
          <w:rFonts w:ascii="Segoe UI" w:hAnsi="Segoe UI" w:cs="Segoe UI"/>
          <w:sz w:val="24"/>
          <w:szCs w:val="24"/>
        </w:rPr>
        <w:sectPr w:rsidR="00595B33" w:rsidRPr="004F5C29" w:rsidSect="00B02365">
          <w:type w:val="continuous"/>
          <w:pgSz w:w="11906" w:h="16838"/>
          <w:pgMar w:top="1440" w:right="1440" w:bottom="1440" w:left="1440" w:header="708" w:footer="708" w:gutter="0"/>
          <w:cols w:space="708"/>
          <w:docGrid w:linePitch="360"/>
        </w:sectPr>
      </w:pPr>
    </w:p>
    <w:p w14:paraId="7C960460" w14:textId="7B23ECAD"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Aileen O'Connor</w:t>
      </w:r>
    </w:p>
    <w:p w14:paraId="2232C565" w14:textId="4FD052C1"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Ann O'Dwyer</w:t>
      </w:r>
    </w:p>
    <w:p w14:paraId="06039859" w14:textId="2E5470B8"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Anne O'Connor</w:t>
      </w:r>
    </w:p>
    <w:p w14:paraId="10CB8A89" w14:textId="02DB725F"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 xml:space="preserve">Ms Ann Marie </w:t>
      </w:r>
      <w:r w:rsidRPr="004F5C29">
        <w:rPr>
          <w:rFonts w:ascii="Segoe UI" w:hAnsi="Segoe UI" w:cs="Segoe UI"/>
          <w:sz w:val="24"/>
          <w:szCs w:val="24"/>
        </w:rPr>
        <w:tab/>
        <w:t>Killen</w:t>
      </w:r>
    </w:p>
    <w:p w14:paraId="6B8E7140" w14:textId="2B6139BB"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Aoidhnait Carroll</w:t>
      </w:r>
    </w:p>
    <w:p w14:paraId="529B8907" w14:textId="5F9DBF19"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Aoife McCormack</w:t>
      </w:r>
    </w:p>
    <w:p w14:paraId="33E4B739" w14:textId="6C551709"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Betty Corkey</w:t>
      </w:r>
    </w:p>
    <w:p w14:paraId="6855CBD6" w14:textId="293FF9A6"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Brenda Kelly</w:t>
      </w:r>
    </w:p>
    <w:p w14:paraId="3E79D18B" w14:textId="2CC0230C"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Carmel Kelly</w:t>
      </w:r>
    </w:p>
    <w:p w14:paraId="6268A48D" w14:textId="351967F7"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Cathal Fitzgerald</w:t>
      </w:r>
    </w:p>
    <w:p w14:paraId="637D9401" w14:textId="7DE29876"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Catherine Barry</w:t>
      </w:r>
    </w:p>
    <w:p w14:paraId="78FFE57E" w14:textId="2F01A726"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Catherine Dineen</w:t>
      </w:r>
    </w:p>
    <w:p w14:paraId="6D761659" w14:textId="2ABF0E2F"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Catherine Horgan</w:t>
      </w:r>
    </w:p>
    <w:p w14:paraId="63A3E1F2" w14:textId="489F731A"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Colm McEvoy</w:t>
      </w:r>
      <w:r w:rsidRPr="004F5C29">
        <w:rPr>
          <w:rFonts w:ascii="Segoe UI" w:hAnsi="Segoe UI" w:cs="Segoe UI"/>
          <w:sz w:val="24"/>
          <w:szCs w:val="24"/>
        </w:rPr>
        <w:tab/>
      </w:r>
    </w:p>
    <w:p w14:paraId="211FFD39" w14:textId="31123591"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Con O'Sullivan</w:t>
      </w:r>
    </w:p>
    <w:p w14:paraId="6342344B" w14:textId="51F80CF4"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Conall Ó Cruadhlaoich</w:t>
      </w:r>
    </w:p>
    <w:p w14:paraId="7DDD111C" w14:textId="77781ADC"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Danny Kerins</w:t>
      </w:r>
    </w:p>
    <w:p w14:paraId="55AB4FE6" w14:textId="34C9AFCD"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Deirdre Enright</w:t>
      </w:r>
    </w:p>
    <w:p w14:paraId="386A0E4F" w14:textId="2A01A404"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Deirdre Johnson</w:t>
      </w:r>
    </w:p>
    <w:p w14:paraId="3EBA8E92" w14:textId="07FA735F"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Donal Rooney</w:t>
      </w:r>
    </w:p>
    <w:p w14:paraId="2E28C4C7" w14:textId="5D59F90B"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Edward O’Connor</w:t>
      </w:r>
    </w:p>
    <w:p w14:paraId="51FC2811" w14:textId="119B1A04"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Edward O’Neill</w:t>
      </w:r>
    </w:p>
    <w:p w14:paraId="24E666A5" w14:textId="5C0D8F32"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Eilish O'Leary</w:t>
      </w:r>
    </w:p>
    <w:p w14:paraId="35FC8B01" w14:textId="42ADB0E2"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Elaine O'Connor</w:t>
      </w:r>
    </w:p>
    <w:p w14:paraId="346D6EA5" w14:textId="4DC73148"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Fiona O'Brien</w:t>
      </w:r>
    </w:p>
    <w:p w14:paraId="6DBA80CD" w14:textId="460C6DD8"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Heather Shanahan</w:t>
      </w:r>
    </w:p>
    <w:p w14:paraId="653A7C24" w14:textId="5E8D11B5"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Helen O'Mahony</w:t>
      </w:r>
    </w:p>
    <w:p w14:paraId="0FB966DE" w14:textId="0C8AA543"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Ioseph Nestor</w:t>
      </w:r>
    </w:p>
    <w:p w14:paraId="56AC1ACE" w14:textId="7568C53D"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Iseult Glynn</w:t>
      </w:r>
    </w:p>
    <w:p w14:paraId="4F639CB6" w14:textId="0A37072B"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Jeremy Wrenn</w:t>
      </w:r>
    </w:p>
    <w:p w14:paraId="238D279B" w14:textId="2963FE0B"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John Skinner</w:t>
      </w:r>
    </w:p>
    <w:p w14:paraId="793525D2" w14:textId="2CE70EC1"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John Herlihy</w:t>
      </w:r>
    </w:p>
    <w:p w14:paraId="06F8D231" w14:textId="166EA062"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Karen O'Connor</w:t>
      </w:r>
    </w:p>
    <w:p w14:paraId="2D0B931D" w14:textId="6541151E"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Karen Griffin</w:t>
      </w:r>
    </w:p>
    <w:p w14:paraId="12A460AB" w14:textId="569DDA45"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Kevin Fay</w:t>
      </w:r>
    </w:p>
    <w:p w14:paraId="471D42CF" w14:textId="59B36A32"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Kevin O'Mahony</w:t>
      </w:r>
    </w:p>
    <w:p w14:paraId="4898CC00" w14:textId="684424F3"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Liam McGill</w:t>
      </w:r>
    </w:p>
    <w:p w14:paraId="28D6FCCF" w14:textId="074DCFBC"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Máire de Cogáin</w:t>
      </w:r>
    </w:p>
    <w:p w14:paraId="5AAD5EC0" w14:textId="28C2D6EA"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Máiréad Corridon</w:t>
      </w:r>
    </w:p>
    <w:p w14:paraId="4818C584" w14:textId="08AC9DCC"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Maria Brennan</w:t>
      </w:r>
    </w:p>
    <w:p w14:paraId="795E23A7" w14:textId="15BD5C05"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Mary O'Sullivan</w:t>
      </w:r>
    </w:p>
    <w:p w14:paraId="2B8AC18B" w14:textId="5619DDE3"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Maurice Fitzgerald</w:t>
      </w:r>
    </w:p>
    <w:p w14:paraId="052FBF5A" w14:textId="29C5EA27"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Mollie Burke</w:t>
      </w:r>
    </w:p>
    <w:p w14:paraId="28B493DD" w14:textId="4333A304"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Niamh Dowling</w:t>
      </w:r>
    </w:p>
    <w:p w14:paraId="76A60834" w14:textId="031EE5EC"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Nicola Horan</w:t>
      </w:r>
    </w:p>
    <w:p w14:paraId="13CC889C" w14:textId="196E4401"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Owen O'Donnell</w:t>
      </w:r>
    </w:p>
    <w:p w14:paraId="28A182E5" w14:textId="535B3322"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Padraig O'Sullivan</w:t>
      </w:r>
    </w:p>
    <w:p w14:paraId="6CC59091" w14:textId="66AC2733"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Pat O'Sullivan</w:t>
      </w:r>
    </w:p>
    <w:p w14:paraId="572743D6" w14:textId="547C8412"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Paudie Fleming</w:t>
      </w:r>
    </w:p>
    <w:p w14:paraId="18624EDF" w14:textId="236EB92E"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Ruairí Ó Cinnéide</w:t>
      </w:r>
    </w:p>
    <w:p w14:paraId="0E788A98" w14:textId="42957F65"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Seamus Whitty</w:t>
      </w:r>
    </w:p>
    <w:p w14:paraId="4169AAEE" w14:textId="6A4D18BE"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Sharon Browne</w:t>
      </w:r>
    </w:p>
    <w:p w14:paraId="0DCF51C4" w14:textId="0F658596"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Shivaun Shanahan</w:t>
      </w:r>
    </w:p>
    <w:p w14:paraId="658095DB" w14:textId="4C83A995"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Sorcha Ní Chatháin</w:t>
      </w:r>
    </w:p>
    <w:p w14:paraId="1101E19B" w14:textId="23ED1A95"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Stella Loughnane</w:t>
      </w:r>
    </w:p>
    <w:p w14:paraId="1038B221" w14:textId="375CBEDD"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Stephen Goulding</w:t>
      </w:r>
    </w:p>
    <w:p w14:paraId="6A166604" w14:textId="10C78001"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Tadhg Flynn</w:t>
      </w:r>
    </w:p>
    <w:p w14:paraId="50864EAD" w14:textId="4A7BC027"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Teresa Kerins</w:t>
      </w:r>
    </w:p>
    <w:p w14:paraId="785492F9" w14:textId="69A9CEB1"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Teresa Lonergan</w:t>
      </w:r>
    </w:p>
    <w:p w14:paraId="5F974D65" w14:textId="3EA2DDC2"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Mr Tommy Conroy</w:t>
      </w:r>
    </w:p>
    <w:p w14:paraId="09223851" w14:textId="035B0E32"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Trisha Tierney</w:t>
      </w:r>
    </w:p>
    <w:p w14:paraId="4A810E1B" w14:textId="28BF6362" w:rsidR="00BA3B62"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Vera  Kerrisk</w:t>
      </w:r>
    </w:p>
    <w:p w14:paraId="37D50CF9" w14:textId="204B44E7" w:rsidR="00F5003A" w:rsidRPr="004F5C29" w:rsidRDefault="00BA3B62" w:rsidP="004F5C29">
      <w:pPr>
        <w:spacing w:before="0" w:beforeAutospacing="0" w:after="0" w:afterAutospacing="0" w:line="360" w:lineRule="auto"/>
        <w:ind w:left="360"/>
        <w:jc w:val="left"/>
        <w:rPr>
          <w:rFonts w:ascii="Segoe UI" w:hAnsi="Segoe UI" w:cs="Segoe UI"/>
          <w:sz w:val="24"/>
          <w:szCs w:val="24"/>
        </w:rPr>
      </w:pPr>
      <w:r w:rsidRPr="004F5C29">
        <w:rPr>
          <w:rFonts w:ascii="Segoe UI" w:hAnsi="Segoe UI" w:cs="Segoe UI"/>
          <w:sz w:val="24"/>
          <w:szCs w:val="24"/>
        </w:rPr>
        <w:t>Ms Yvonne Cronin</w:t>
      </w:r>
    </w:p>
    <w:p w14:paraId="2758995D" w14:textId="77777777" w:rsidR="00595B33" w:rsidRPr="004F5C29" w:rsidRDefault="00595B33" w:rsidP="004F5C29">
      <w:pPr>
        <w:spacing w:line="360" w:lineRule="auto"/>
        <w:jc w:val="left"/>
        <w:rPr>
          <w:rFonts w:ascii="Segoe UI" w:hAnsi="Segoe UI" w:cs="Segoe UI"/>
          <w:sz w:val="24"/>
          <w:szCs w:val="24"/>
        </w:rPr>
        <w:sectPr w:rsidR="00595B33" w:rsidRPr="004F5C29" w:rsidSect="00595B33">
          <w:type w:val="continuous"/>
          <w:pgSz w:w="11906" w:h="16838"/>
          <w:pgMar w:top="1440" w:right="1440" w:bottom="1440" w:left="1440" w:header="708" w:footer="708" w:gutter="0"/>
          <w:cols w:num="2" w:space="708"/>
          <w:docGrid w:linePitch="360"/>
        </w:sectPr>
      </w:pPr>
    </w:p>
    <w:p w14:paraId="6B3B6EAD" w14:textId="77777777" w:rsidR="00595B33" w:rsidRPr="004F5C29" w:rsidRDefault="00595B33" w:rsidP="004F5C29">
      <w:pPr>
        <w:spacing w:before="0" w:beforeAutospacing="0" w:after="0" w:afterAutospacing="0" w:line="360" w:lineRule="auto"/>
        <w:jc w:val="left"/>
        <w:rPr>
          <w:rFonts w:ascii="Segoe UI" w:hAnsi="Segoe UI" w:cs="Segoe UI"/>
          <w:sz w:val="24"/>
          <w:szCs w:val="24"/>
        </w:rPr>
      </w:pPr>
    </w:p>
    <w:p w14:paraId="035F785D" w14:textId="47C4FD6F" w:rsidR="00F5003A" w:rsidRPr="004F5C29" w:rsidRDefault="00BA3B62" w:rsidP="004F5C29">
      <w:pPr>
        <w:spacing w:before="0" w:beforeAutospacing="0" w:line="360" w:lineRule="auto"/>
        <w:jc w:val="left"/>
        <w:rPr>
          <w:rFonts w:ascii="Segoe UI" w:hAnsi="Segoe UI" w:cs="Segoe UI"/>
          <w:sz w:val="24"/>
          <w:szCs w:val="24"/>
        </w:rPr>
      </w:pPr>
      <w:r w:rsidRPr="004F5C29">
        <w:rPr>
          <w:rFonts w:ascii="Segoe UI" w:hAnsi="Segoe UI" w:cs="Segoe UI"/>
          <w:sz w:val="24"/>
          <w:szCs w:val="24"/>
        </w:rPr>
        <w:t>With the support of:</w:t>
      </w:r>
    </w:p>
    <w:p w14:paraId="772FAB8D" w14:textId="502D7066" w:rsidR="00BA3B62" w:rsidRPr="004F5C29" w:rsidRDefault="00BA3B62" w:rsidP="004F5C29">
      <w:pPr>
        <w:pStyle w:val="ListParagraph"/>
        <w:numPr>
          <w:ilvl w:val="0"/>
          <w:numId w:val="10"/>
        </w:numPr>
        <w:spacing w:line="360" w:lineRule="auto"/>
        <w:jc w:val="left"/>
        <w:rPr>
          <w:rFonts w:ascii="Segoe UI" w:hAnsi="Segoe UI" w:cs="Segoe UI"/>
          <w:i/>
          <w:sz w:val="24"/>
          <w:szCs w:val="24"/>
        </w:rPr>
      </w:pPr>
      <w:r w:rsidRPr="004F5C29">
        <w:rPr>
          <w:rFonts w:ascii="Segoe UI" w:hAnsi="Segoe UI" w:cs="Segoe UI"/>
          <w:i/>
          <w:sz w:val="24"/>
          <w:szCs w:val="24"/>
        </w:rPr>
        <w:t>Ms Mary Kiernan</w:t>
      </w:r>
      <w:r w:rsidR="00595B33" w:rsidRPr="004F5C29">
        <w:rPr>
          <w:rFonts w:ascii="Segoe UI" w:hAnsi="Segoe UI" w:cs="Segoe UI"/>
          <w:i/>
          <w:sz w:val="24"/>
          <w:szCs w:val="24"/>
        </w:rPr>
        <w:t xml:space="preserve">, Ms </w:t>
      </w:r>
      <w:r w:rsidRPr="004F5C29">
        <w:rPr>
          <w:rFonts w:ascii="Segoe UI" w:hAnsi="Segoe UI" w:cs="Segoe UI"/>
          <w:i/>
          <w:sz w:val="24"/>
          <w:szCs w:val="24"/>
        </w:rPr>
        <w:t>Muireann Kelliher</w:t>
      </w:r>
      <w:r w:rsidR="00B14E84" w:rsidRPr="004F5C29">
        <w:rPr>
          <w:rFonts w:ascii="Segoe UI" w:hAnsi="Segoe UI" w:cs="Segoe UI"/>
          <w:i/>
          <w:sz w:val="24"/>
          <w:szCs w:val="24"/>
        </w:rPr>
        <w:t>, Tessa Dennison and Mr Ted Owens</w:t>
      </w:r>
    </w:p>
    <w:p w14:paraId="00D8FD5C" w14:textId="77777777" w:rsidR="004F5C29" w:rsidRDefault="004F5C29">
      <w:pPr>
        <w:spacing w:before="0" w:beforeAutospacing="0" w:after="0" w:afterAutospacing="0"/>
        <w:jc w:val="left"/>
        <w:rPr>
          <w:rFonts w:ascii="Segoe UI" w:eastAsiaTheme="majorEastAsia" w:hAnsi="Segoe UI" w:cs="Segoe UI"/>
          <w:b/>
          <w:color w:val="000000" w:themeColor="text1"/>
          <w:sz w:val="32"/>
          <w:szCs w:val="32"/>
        </w:rPr>
      </w:pPr>
      <w:r>
        <w:rPr>
          <w:rFonts w:ascii="Segoe UI" w:hAnsi="Segoe UI" w:cs="Segoe UI"/>
          <w:b/>
          <w:color w:val="000000" w:themeColor="text1"/>
        </w:rPr>
        <w:br w:type="page"/>
      </w:r>
    </w:p>
    <w:p w14:paraId="55394E03" w14:textId="67F6C463" w:rsidR="00770308" w:rsidRPr="005A7959" w:rsidRDefault="00770308" w:rsidP="003426ED">
      <w:pPr>
        <w:pStyle w:val="Heading1"/>
        <w:jc w:val="left"/>
        <w:rPr>
          <w:rFonts w:ascii="Segoe UI" w:hAnsi="Segoe UI" w:cs="Segoe UI"/>
          <w:b/>
          <w:color w:val="000000" w:themeColor="text1"/>
        </w:rPr>
      </w:pPr>
      <w:bookmarkStart w:id="14" w:name="_Toc138929307"/>
      <w:r w:rsidRPr="005A7959">
        <w:rPr>
          <w:rFonts w:ascii="Segoe UI" w:hAnsi="Segoe UI" w:cs="Segoe UI"/>
          <w:b/>
          <w:color w:val="000000" w:themeColor="text1"/>
        </w:rPr>
        <w:t>Appendix II: Board Subcommittees</w:t>
      </w:r>
      <w:bookmarkEnd w:id="14"/>
    </w:p>
    <w:p w14:paraId="1272AF12" w14:textId="77777777" w:rsidR="00770308" w:rsidRPr="004F5C29" w:rsidRDefault="00770308" w:rsidP="00770308">
      <w:pPr>
        <w:shd w:val="clear" w:color="auto" w:fill="E2EFD9" w:themeFill="accent6" w:themeFillTint="33"/>
        <w:rPr>
          <w:rFonts w:ascii="Segoe UI" w:hAnsi="Segoe UI" w:cs="Segoe UI"/>
          <w:b/>
          <w:bCs/>
          <w:sz w:val="24"/>
          <w:szCs w:val="24"/>
        </w:rPr>
      </w:pPr>
      <w:r w:rsidRPr="004F5C29">
        <w:rPr>
          <w:rFonts w:ascii="Segoe UI" w:hAnsi="Segoe UI" w:cs="Segoe UI"/>
          <w:b/>
          <w:bCs/>
          <w:sz w:val="24"/>
          <w:szCs w:val="24"/>
        </w:rPr>
        <w:t>Kerry ETB Section 44 Committees</w:t>
      </w:r>
    </w:p>
    <w:tbl>
      <w:tblPr>
        <w:tblStyle w:val="TableGrid"/>
        <w:tblW w:w="0" w:type="auto"/>
        <w:jc w:val="center"/>
        <w:tblLook w:val="04A0" w:firstRow="1" w:lastRow="0" w:firstColumn="1" w:lastColumn="0" w:noHBand="0" w:noVBand="1"/>
      </w:tblPr>
      <w:tblGrid>
        <w:gridCol w:w="4505"/>
        <w:gridCol w:w="2578"/>
      </w:tblGrid>
      <w:tr w:rsidR="00770308" w:rsidRPr="004F5C29" w14:paraId="72413207" w14:textId="77777777" w:rsidTr="00732806">
        <w:trPr>
          <w:trHeight w:val="340"/>
          <w:jc w:val="center"/>
        </w:trPr>
        <w:tc>
          <w:tcPr>
            <w:tcW w:w="7083" w:type="dxa"/>
            <w:gridSpan w:val="2"/>
            <w:vAlign w:val="center"/>
          </w:tcPr>
          <w:p w14:paraId="54B3012E" w14:textId="77777777" w:rsidR="00770308" w:rsidRPr="004F5C29" w:rsidRDefault="00770308" w:rsidP="00732806">
            <w:pPr>
              <w:rPr>
                <w:rFonts w:ascii="Segoe UI" w:hAnsi="Segoe UI" w:cs="Segoe UI"/>
                <w:b/>
                <w:sz w:val="24"/>
                <w:szCs w:val="24"/>
              </w:rPr>
            </w:pPr>
            <w:r w:rsidRPr="004F5C29">
              <w:rPr>
                <w:rFonts w:ascii="Segoe UI" w:hAnsi="Segoe UI" w:cs="Segoe UI"/>
                <w:b/>
                <w:sz w:val="24"/>
                <w:szCs w:val="24"/>
              </w:rPr>
              <w:t>Boards of Management</w:t>
            </w:r>
          </w:p>
        </w:tc>
      </w:tr>
      <w:tr w:rsidR="00770308" w:rsidRPr="004F5C29" w14:paraId="1DA3A9EE" w14:textId="77777777" w:rsidTr="00732806">
        <w:trPr>
          <w:trHeight w:val="340"/>
          <w:jc w:val="center"/>
        </w:trPr>
        <w:tc>
          <w:tcPr>
            <w:tcW w:w="4505" w:type="dxa"/>
          </w:tcPr>
          <w:p w14:paraId="4A291B19"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 xml:space="preserve">Two Mile Community National School </w:t>
            </w:r>
          </w:p>
        </w:tc>
        <w:tc>
          <w:tcPr>
            <w:tcW w:w="2578" w:type="dxa"/>
          </w:tcPr>
          <w:p w14:paraId="26015EEE"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 xml:space="preserve">Board of Management </w:t>
            </w:r>
          </w:p>
        </w:tc>
      </w:tr>
      <w:tr w:rsidR="00770308" w:rsidRPr="004F5C29" w14:paraId="30652617" w14:textId="77777777" w:rsidTr="00732806">
        <w:trPr>
          <w:trHeight w:val="340"/>
          <w:jc w:val="center"/>
        </w:trPr>
        <w:tc>
          <w:tcPr>
            <w:tcW w:w="4505" w:type="dxa"/>
          </w:tcPr>
          <w:p w14:paraId="2ABABE4B"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Tahilla Community National School</w:t>
            </w:r>
          </w:p>
        </w:tc>
        <w:tc>
          <w:tcPr>
            <w:tcW w:w="2578" w:type="dxa"/>
          </w:tcPr>
          <w:p w14:paraId="59230AE0"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Board of Management</w:t>
            </w:r>
          </w:p>
        </w:tc>
      </w:tr>
      <w:tr w:rsidR="00770308" w:rsidRPr="004F5C29" w14:paraId="79C678FD" w14:textId="77777777" w:rsidTr="00732806">
        <w:trPr>
          <w:trHeight w:val="340"/>
          <w:jc w:val="center"/>
        </w:trPr>
        <w:tc>
          <w:tcPr>
            <w:tcW w:w="4505" w:type="dxa"/>
          </w:tcPr>
          <w:p w14:paraId="33731DB8"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Scoil an Ghleanna</w:t>
            </w:r>
          </w:p>
        </w:tc>
        <w:tc>
          <w:tcPr>
            <w:tcW w:w="2578" w:type="dxa"/>
          </w:tcPr>
          <w:p w14:paraId="6247DBC1"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Board of Management</w:t>
            </w:r>
          </w:p>
        </w:tc>
      </w:tr>
      <w:tr w:rsidR="00770308" w:rsidRPr="004F5C29" w14:paraId="50ED15C4" w14:textId="77777777" w:rsidTr="00732806">
        <w:trPr>
          <w:trHeight w:val="340"/>
          <w:jc w:val="center"/>
        </w:trPr>
        <w:tc>
          <w:tcPr>
            <w:tcW w:w="4505" w:type="dxa"/>
          </w:tcPr>
          <w:p w14:paraId="4E1C881B"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Castleisland Community College</w:t>
            </w:r>
          </w:p>
        </w:tc>
        <w:tc>
          <w:tcPr>
            <w:tcW w:w="2578" w:type="dxa"/>
          </w:tcPr>
          <w:p w14:paraId="379E59F0"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Board of Management</w:t>
            </w:r>
          </w:p>
        </w:tc>
      </w:tr>
      <w:tr w:rsidR="00770308" w:rsidRPr="004F5C29" w14:paraId="109975BD" w14:textId="77777777" w:rsidTr="00732806">
        <w:trPr>
          <w:trHeight w:val="340"/>
          <w:jc w:val="center"/>
        </w:trPr>
        <w:tc>
          <w:tcPr>
            <w:tcW w:w="4505" w:type="dxa"/>
          </w:tcPr>
          <w:p w14:paraId="3268E848"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Causeway Comprehensive School</w:t>
            </w:r>
          </w:p>
        </w:tc>
        <w:tc>
          <w:tcPr>
            <w:tcW w:w="2578" w:type="dxa"/>
          </w:tcPr>
          <w:p w14:paraId="7DA3D118"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Board of Management</w:t>
            </w:r>
          </w:p>
        </w:tc>
      </w:tr>
      <w:tr w:rsidR="00770308" w:rsidRPr="004F5C29" w14:paraId="3133F74E" w14:textId="77777777" w:rsidTr="00732806">
        <w:trPr>
          <w:trHeight w:val="340"/>
          <w:jc w:val="center"/>
        </w:trPr>
        <w:tc>
          <w:tcPr>
            <w:tcW w:w="4505" w:type="dxa"/>
          </w:tcPr>
          <w:p w14:paraId="6A469C6A"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Coláiste Gleann Lí</w:t>
            </w:r>
          </w:p>
        </w:tc>
        <w:tc>
          <w:tcPr>
            <w:tcW w:w="2578" w:type="dxa"/>
          </w:tcPr>
          <w:p w14:paraId="31EB76A9"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 xml:space="preserve">Board of Management </w:t>
            </w:r>
          </w:p>
        </w:tc>
      </w:tr>
      <w:tr w:rsidR="00770308" w:rsidRPr="004F5C29" w14:paraId="1A20FDD7" w14:textId="77777777" w:rsidTr="00732806">
        <w:trPr>
          <w:trHeight w:val="340"/>
          <w:jc w:val="center"/>
        </w:trPr>
        <w:tc>
          <w:tcPr>
            <w:tcW w:w="4505" w:type="dxa"/>
          </w:tcPr>
          <w:p w14:paraId="31A330DF"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Coláiste na Ríochta</w:t>
            </w:r>
          </w:p>
        </w:tc>
        <w:tc>
          <w:tcPr>
            <w:tcW w:w="2578" w:type="dxa"/>
          </w:tcPr>
          <w:p w14:paraId="5C96A411"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Board of Management</w:t>
            </w:r>
          </w:p>
        </w:tc>
      </w:tr>
      <w:tr w:rsidR="00770308" w:rsidRPr="004F5C29" w14:paraId="05A53806" w14:textId="77777777" w:rsidTr="00732806">
        <w:trPr>
          <w:trHeight w:val="340"/>
          <w:jc w:val="center"/>
        </w:trPr>
        <w:tc>
          <w:tcPr>
            <w:tcW w:w="4505" w:type="dxa"/>
          </w:tcPr>
          <w:p w14:paraId="7EB6D687"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Coláiste na Sceilge</w:t>
            </w:r>
          </w:p>
        </w:tc>
        <w:tc>
          <w:tcPr>
            <w:tcW w:w="2578" w:type="dxa"/>
          </w:tcPr>
          <w:p w14:paraId="4750E670"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Board of Management</w:t>
            </w:r>
          </w:p>
        </w:tc>
      </w:tr>
      <w:tr w:rsidR="00770308" w:rsidRPr="004F5C29" w14:paraId="1D64FA84" w14:textId="77777777" w:rsidTr="00732806">
        <w:trPr>
          <w:trHeight w:val="340"/>
          <w:jc w:val="center"/>
        </w:trPr>
        <w:tc>
          <w:tcPr>
            <w:tcW w:w="4505" w:type="dxa"/>
          </w:tcPr>
          <w:p w14:paraId="2E62EFC9"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Gaelcholáiste Chiarraí</w:t>
            </w:r>
          </w:p>
        </w:tc>
        <w:tc>
          <w:tcPr>
            <w:tcW w:w="2578" w:type="dxa"/>
          </w:tcPr>
          <w:p w14:paraId="2495AEF0"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 xml:space="preserve">Board of Management </w:t>
            </w:r>
          </w:p>
        </w:tc>
      </w:tr>
      <w:tr w:rsidR="00770308" w:rsidRPr="004F5C29" w14:paraId="4EA084E0" w14:textId="77777777" w:rsidTr="00732806">
        <w:trPr>
          <w:trHeight w:val="340"/>
          <w:jc w:val="center"/>
        </w:trPr>
        <w:tc>
          <w:tcPr>
            <w:tcW w:w="4505" w:type="dxa"/>
          </w:tcPr>
          <w:p w14:paraId="45EB5ED0"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Killarney Community College</w:t>
            </w:r>
          </w:p>
        </w:tc>
        <w:tc>
          <w:tcPr>
            <w:tcW w:w="2578" w:type="dxa"/>
          </w:tcPr>
          <w:p w14:paraId="71A128A0"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Board of Management</w:t>
            </w:r>
          </w:p>
        </w:tc>
      </w:tr>
      <w:tr w:rsidR="00770308" w:rsidRPr="004F5C29" w14:paraId="7EC67806" w14:textId="77777777" w:rsidTr="00732806">
        <w:trPr>
          <w:trHeight w:val="340"/>
          <w:jc w:val="center"/>
        </w:trPr>
        <w:tc>
          <w:tcPr>
            <w:tcW w:w="4505" w:type="dxa"/>
          </w:tcPr>
          <w:p w14:paraId="7F165DDD"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Killorglin Community College</w:t>
            </w:r>
          </w:p>
        </w:tc>
        <w:tc>
          <w:tcPr>
            <w:tcW w:w="2578" w:type="dxa"/>
          </w:tcPr>
          <w:p w14:paraId="181BD4FC"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Board of Management</w:t>
            </w:r>
          </w:p>
        </w:tc>
      </w:tr>
      <w:tr w:rsidR="00770308" w:rsidRPr="004F5C29" w14:paraId="0A358A5A" w14:textId="77777777" w:rsidTr="00732806">
        <w:trPr>
          <w:trHeight w:val="340"/>
          <w:jc w:val="center"/>
        </w:trPr>
        <w:tc>
          <w:tcPr>
            <w:tcW w:w="4505" w:type="dxa"/>
          </w:tcPr>
          <w:p w14:paraId="1EF76C07"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Youthreach</w:t>
            </w:r>
          </w:p>
        </w:tc>
        <w:tc>
          <w:tcPr>
            <w:tcW w:w="2578" w:type="dxa"/>
          </w:tcPr>
          <w:p w14:paraId="14F8071C"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Board of Management</w:t>
            </w:r>
          </w:p>
        </w:tc>
      </w:tr>
      <w:tr w:rsidR="00770308" w:rsidRPr="004F5C29" w14:paraId="58266DB5" w14:textId="77777777" w:rsidTr="00732806">
        <w:trPr>
          <w:trHeight w:val="340"/>
          <w:jc w:val="center"/>
        </w:trPr>
        <w:tc>
          <w:tcPr>
            <w:tcW w:w="7083" w:type="dxa"/>
            <w:gridSpan w:val="2"/>
            <w:vAlign w:val="center"/>
          </w:tcPr>
          <w:p w14:paraId="4309559E" w14:textId="77777777" w:rsidR="00770308" w:rsidRPr="004F5C29" w:rsidRDefault="00770308" w:rsidP="00732806">
            <w:pPr>
              <w:rPr>
                <w:rFonts w:ascii="Segoe UI" w:hAnsi="Segoe UI" w:cs="Segoe UI"/>
                <w:b/>
                <w:sz w:val="24"/>
                <w:szCs w:val="24"/>
              </w:rPr>
            </w:pPr>
            <w:r w:rsidRPr="004F5C29">
              <w:rPr>
                <w:rFonts w:ascii="Segoe UI" w:hAnsi="Segoe UI" w:cs="Segoe UI"/>
                <w:b/>
                <w:sz w:val="24"/>
                <w:szCs w:val="24"/>
              </w:rPr>
              <w:t>Governance Boards</w:t>
            </w:r>
          </w:p>
        </w:tc>
      </w:tr>
      <w:tr w:rsidR="00770308" w:rsidRPr="004F5C29" w14:paraId="4766CB98" w14:textId="77777777" w:rsidTr="00732806">
        <w:trPr>
          <w:trHeight w:val="340"/>
          <w:jc w:val="center"/>
        </w:trPr>
        <w:tc>
          <w:tcPr>
            <w:tcW w:w="4505" w:type="dxa"/>
          </w:tcPr>
          <w:p w14:paraId="554B9464"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Further Education and Training Centres</w:t>
            </w:r>
          </w:p>
        </w:tc>
        <w:tc>
          <w:tcPr>
            <w:tcW w:w="2578" w:type="dxa"/>
          </w:tcPr>
          <w:p w14:paraId="4F889FC9"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Governance Board</w:t>
            </w:r>
          </w:p>
        </w:tc>
      </w:tr>
      <w:tr w:rsidR="00770308" w:rsidRPr="004F5C29" w14:paraId="58E0917A" w14:textId="77777777" w:rsidTr="00732806">
        <w:trPr>
          <w:trHeight w:val="340"/>
          <w:jc w:val="center"/>
        </w:trPr>
        <w:tc>
          <w:tcPr>
            <w:tcW w:w="4505" w:type="dxa"/>
          </w:tcPr>
          <w:p w14:paraId="4D9D5D6F"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 xml:space="preserve">Kerry College of Further Education and Training </w:t>
            </w:r>
          </w:p>
        </w:tc>
        <w:tc>
          <w:tcPr>
            <w:tcW w:w="2578" w:type="dxa"/>
          </w:tcPr>
          <w:p w14:paraId="291655A6"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Governance Board</w:t>
            </w:r>
          </w:p>
        </w:tc>
      </w:tr>
      <w:tr w:rsidR="00770308" w:rsidRPr="004F5C29" w14:paraId="58D85207" w14:textId="77777777" w:rsidTr="00732806">
        <w:trPr>
          <w:trHeight w:val="340"/>
          <w:jc w:val="center"/>
        </w:trPr>
        <w:tc>
          <w:tcPr>
            <w:tcW w:w="7083" w:type="dxa"/>
            <w:gridSpan w:val="2"/>
            <w:vAlign w:val="center"/>
          </w:tcPr>
          <w:p w14:paraId="3A39DCCC" w14:textId="77777777" w:rsidR="00770308" w:rsidRPr="004F5C29" w:rsidRDefault="00770308" w:rsidP="00732806">
            <w:pPr>
              <w:rPr>
                <w:rFonts w:ascii="Segoe UI" w:hAnsi="Segoe UI" w:cs="Segoe UI"/>
                <w:b/>
                <w:sz w:val="24"/>
                <w:szCs w:val="24"/>
              </w:rPr>
            </w:pPr>
            <w:r w:rsidRPr="004F5C29">
              <w:rPr>
                <w:rFonts w:ascii="Segoe UI" w:hAnsi="Segoe UI" w:cs="Segoe UI"/>
                <w:b/>
                <w:sz w:val="24"/>
                <w:szCs w:val="24"/>
              </w:rPr>
              <w:t>Committees</w:t>
            </w:r>
          </w:p>
        </w:tc>
      </w:tr>
      <w:tr w:rsidR="00770308" w:rsidRPr="004F5C29" w14:paraId="73D90B7A" w14:textId="77777777" w:rsidTr="00732806">
        <w:trPr>
          <w:trHeight w:val="340"/>
          <w:jc w:val="center"/>
        </w:trPr>
        <w:tc>
          <w:tcPr>
            <w:tcW w:w="4505" w:type="dxa"/>
          </w:tcPr>
          <w:p w14:paraId="7DCFC12A"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 xml:space="preserve">Youth Work </w:t>
            </w:r>
          </w:p>
        </w:tc>
        <w:tc>
          <w:tcPr>
            <w:tcW w:w="2578" w:type="dxa"/>
          </w:tcPr>
          <w:p w14:paraId="2632544E"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Committee</w:t>
            </w:r>
          </w:p>
        </w:tc>
      </w:tr>
      <w:tr w:rsidR="00770308" w:rsidRPr="004F5C29" w14:paraId="00DF22ED" w14:textId="77777777" w:rsidTr="00732806">
        <w:trPr>
          <w:trHeight w:val="340"/>
          <w:jc w:val="center"/>
        </w:trPr>
        <w:tc>
          <w:tcPr>
            <w:tcW w:w="4505" w:type="dxa"/>
          </w:tcPr>
          <w:p w14:paraId="689A2AAC"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Music Generation</w:t>
            </w:r>
          </w:p>
        </w:tc>
        <w:tc>
          <w:tcPr>
            <w:tcW w:w="2578" w:type="dxa"/>
          </w:tcPr>
          <w:p w14:paraId="7D64034A"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Committee</w:t>
            </w:r>
          </w:p>
        </w:tc>
      </w:tr>
      <w:tr w:rsidR="00770308" w:rsidRPr="004F5C29" w14:paraId="2BCE831A" w14:textId="77777777" w:rsidTr="00732806">
        <w:trPr>
          <w:trHeight w:val="340"/>
          <w:jc w:val="center"/>
        </w:trPr>
        <w:tc>
          <w:tcPr>
            <w:tcW w:w="4505" w:type="dxa"/>
          </w:tcPr>
          <w:p w14:paraId="0B4B8716"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Capital and Buildings</w:t>
            </w:r>
          </w:p>
        </w:tc>
        <w:tc>
          <w:tcPr>
            <w:tcW w:w="2578" w:type="dxa"/>
          </w:tcPr>
          <w:p w14:paraId="6B8A182E" w14:textId="77777777" w:rsidR="00770308" w:rsidRPr="004F5C29" w:rsidRDefault="00770308" w:rsidP="00732806">
            <w:pPr>
              <w:rPr>
                <w:rFonts w:ascii="Segoe UI" w:hAnsi="Segoe UI" w:cs="Segoe UI"/>
                <w:sz w:val="24"/>
                <w:szCs w:val="24"/>
              </w:rPr>
            </w:pPr>
            <w:r w:rsidRPr="004F5C29">
              <w:rPr>
                <w:rFonts w:ascii="Segoe UI" w:hAnsi="Segoe UI" w:cs="Segoe UI"/>
                <w:sz w:val="24"/>
                <w:szCs w:val="24"/>
              </w:rPr>
              <w:t>Committee</w:t>
            </w:r>
          </w:p>
        </w:tc>
      </w:tr>
    </w:tbl>
    <w:p w14:paraId="2C884B59" w14:textId="77777777" w:rsidR="00770308" w:rsidRPr="004F5C29" w:rsidRDefault="00770308" w:rsidP="00770308">
      <w:pPr>
        <w:rPr>
          <w:rFonts w:ascii="Segoe UI" w:hAnsi="Segoe UI" w:cs="Segoe UI"/>
          <w:sz w:val="24"/>
          <w:szCs w:val="24"/>
        </w:rPr>
      </w:pPr>
    </w:p>
    <w:p w14:paraId="03BF5314" w14:textId="77777777" w:rsidR="00770308" w:rsidRPr="004F5C29" w:rsidRDefault="00770308" w:rsidP="00770308">
      <w:pPr>
        <w:shd w:val="clear" w:color="auto" w:fill="E2EFD9" w:themeFill="accent6" w:themeFillTint="33"/>
        <w:rPr>
          <w:rFonts w:ascii="Segoe UI" w:hAnsi="Segoe UI" w:cs="Segoe UI"/>
          <w:b/>
          <w:bCs/>
          <w:sz w:val="24"/>
          <w:szCs w:val="24"/>
        </w:rPr>
      </w:pPr>
      <w:r w:rsidRPr="004F5C29">
        <w:rPr>
          <w:rFonts w:ascii="Segoe UI" w:hAnsi="Segoe UI" w:cs="Segoe UI"/>
          <w:b/>
          <w:bCs/>
          <w:sz w:val="24"/>
          <w:szCs w:val="24"/>
        </w:rPr>
        <w:t>Kerry ETB Section 45 Committees</w:t>
      </w:r>
    </w:p>
    <w:p w14:paraId="5DE2CD27" w14:textId="77777777" w:rsidR="00770308" w:rsidRPr="004F5C29" w:rsidRDefault="00770308" w:rsidP="00BA3B62">
      <w:pPr>
        <w:pStyle w:val="ListParagraph"/>
        <w:numPr>
          <w:ilvl w:val="0"/>
          <w:numId w:val="4"/>
        </w:numPr>
        <w:spacing w:before="0" w:beforeAutospacing="0" w:after="160" w:afterAutospacing="0"/>
        <w:jc w:val="left"/>
        <w:rPr>
          <w:rFonts w:ascii="Segoe UI" w:hAnsi="Segoe UI" w:cs="Segoe UI"/>
          <w:sz w:val="24"/>
          <w:szCs w:val="24"/>
        </w:rPr>
      </w:pPr>
      <w:r w:rsidRPr="004F5C29">
        <w:rPr>
          <w:rFonts w:ascii="Segoe UI" w:hAnsi="Segoe UI" w:cs="Segoe UI"/>
          <w:sz w:val="24"/>
          <w:szCs w:val="24"/>
        </w:rPr>
        <w:t>Audit and Risk Committee</w:t>
      </w:r>
    </w:p>
    <w:p w14:paraId="60E5356C" w14:textId="77777777" w:rsidR="00770308" w:rsidRPr="004F5C29" w:rsidRDefault="00770308" w:rsidP="00BA3B62">
      <w:pPr>
        <w:pStyle w:val="ListParagraph"/>
        <w:numPr>
          <w:ilvl w:val="0"/>
          <w:numId w:val="4"/>
        </w:numPr>
        <w:spacing w:before="0" w:beforeAutospacing="0" w:after="160" w:afterAutospacing="0"/>
        <w:jc w:val="left"/>
        <w:rPr>
          <w:rFonts w:ascii="Segoe UI" w:hAnsi="Segoe UI" w:cs="Segoe UI"/>
          <w:sz w:val="24"/>
          <w:szCs w:val="24"/>
        </w:rPr>
      </w:pPr>
      <w:r w:rsidRPr="004F5C29">
        <w:rPr>
          <w:rFonts w:ascii="Segoe UI" w:hAnsi="Segoe UI" w:cs="Segoe UI"/>
          <w:sz w:val="24"/>
          <w:szCs w:val="24"/>
        </w:rPr>
        <w:t>Finance Committee</w:t>
      </w:r>
    </w:p>
    <w:p w14:paraId="543F4B6C" w14:textId="77777777" w:rsidR="00770308" w:rsidRPr="00770308" w:rsidRDefault="00770308" w:rsidP="00770308">
      <w:pPr>
        <w:rPr>
          <w:rFonts w:ascii="Cambria" w:hAnsi="Cambria"/>
        </w:rPr>
      </w:pPr>
    </w:p>
    <w:p w14:paraId="1B3D4A40" w14:textId="77777777" w:rsidR="00770308" w:rsidRPr="00770308" w:rsidRDefault="00770308">
      <w:pPr>
        <w:spacing w:before="0" w:beforeAutospacing="0" w:after="0" w:afterAutospacing="0"/>
        <w:jc w:val="left"/>
        <w:rPr>
          <w:rFonts w:ascii="Cambria" w:eastAsiaTheme="majorEastAsia" w:hAnsi="Cambria" w:cstheme="majorBidi"/>
          <w:b/>
          <w:color w:val="000000" w:themeColor="text1"/>
          <w:sz w:val="32"/>
          <w:szCs w:val="32"/>
        </w:rPr>
      </w:pPr>
      <w:r w:rsidRPr="00770308">
        <w:rPr>
          <w:rFonts w:ascii="Cambria" w:hAnsi="Cambria"/>
          <w:b/>
          <w:color w:val="000000" w:themeColor="text1"/>
        </w:rPr>
        <w:br w:type="page"/>
      </w:r>
    </w:p>
    <w:p w14:paraId="2256CEBD" w14:textId="77777777" w:rsidR="005A7959" w:rsidRPr="005A7959" w:rsidRDefault="005A7959" w:rsidP="005A7959">
      <w:pPr>
        <w:pStyle w:val="Heading1"/>
        <w:jc w:val="left"/>
        <w:rPr>
          <w:rFonts w:ascii="Segoe UI" w:hAnsi="Segoe UI" w:cs="Segoe UI"/>
          <w:b/>
          <w:color w:val="000000" w:themeColor="text1"/>
        </w:rPr>
      </w:pPr>
      <w:bookmarkStart w:id="15" w:name="_Toc138929308"/>
      <w:r w:rsidRPr="005A7959">
        <w:rPr>
          <w:rFonts w:ascii="Segoe UI" w:hAnsi="Segoe UI" w:cs="Segoe UI"/>
          <w:b/>
          <w:color w:val="000000" w:themeColor="text1"/>
        </w:rPr>
        <w:t>Appendix III: Glossary of Terms</w:t>
      </w:r>
      <w:bookmarkEnd w:id="15"/>
    </w:p>
    <w:p w14:paraId="1A4F29A0" w14:textId="7E8F66F0" w:rsidR="00857F4C" w:rsidRPr="004F5C29" w:rsidRDefault="00857F4C" w:rsidP="004F5C29">
      <w:pPr>
        <w:spacing w:before="0" w:beforeAutospacing="0" w:after="0" w:afterAutospacing="0" w:line="360" w:lineRule="auto"/>
        <w:jc w:val="left"/>
        <w:rPr>
          <w:rFonts w:ascii="Segoe UI" w:hAnsi="Segoe UI" w:cs="Segoe UI"/>
          <w:sz w:val="24"/>
        </w:rPr>
      </w:pPr>
      <w:r w:rsidRPr="004F5C29">
        <w:rPr>
          <w:rFonts w:ascii="Segoe UI" w:hAnsi="Segoe UI" w:cs="Segoe UI"/>
          <w:sz w:val="24"/>
        </w:rPr>
        <w:t>CEO</w:t>
      </w:r>
      <w:r w:rsidRPr="004F5C29">
        <w:rPr>
          <w:rFonts w:ascii="Segoe UI" w:hAnsi="Segoe UI" w:cs="Segoe UI"/>
          <w:sz w:val="24"/>
        </w:rPr>
        <w:tab/>
      </w:r>
      <w:r w:rsidRPr="004F5C29">
        <w:rPr>
          <w:rFonts w:ascii="Segoe UI" w:hAnsi="Segoe UI" w:cs="Segoe UI"/>
          <w:sz w:val="24"/>
        </w:rPr>
        <w:tab/>
      </w:r>
      <w:r w:rsidRPr="004F5C29">
        <w:rPr>
          <w:rFonts w:ascii="Segoe UI" w:hAnsi="Segoe UI" w:cs="Segoe UI"/>
          <w:sz w:val="24"/>
        </w:rPr>
        <w:tab/>
        <w:t>Chief Executive Officer</w:t>
      </w:r>
    </w:p>
    <w:p w14:paraId="43A1B79C" w14:textId="536C8068" w:rsidR="00BC52E7" w:rsidRPr="004F5C29" w:rsidRDefault="00BC52E7" w:rsidP="004F5C29">
      <w:pPr>
        <w:spacing w:before="0" w:beforeAutospacing="0" w:after="0" w:afterAutospacing="0" w:line="360" w:lineRule="auto"/>
        <w:jc w:val="left"/>
        <w:rPr>
          <w:rFonts w:ascii="Segoe UI" w:hAnsi="Segoe UI" w:cs="Segoe UI"/>
          <w:sz w:val="24"/>
        </w:rPr>
      </w:pPr>
      <w:r w:rsidRPr="004F5C29">
        <w:rPr>
          <w:rFonts w:ascii="Segoe UI" w:hAnsi="Segoe UI" w:cs="Segoe UI"/>
          <w:sz w:val="24"/>
        </w:rPr>
        <w:t xml:space="preserve">Cllr. </w:t>
      </w:r>
      <w:r w:rsidRPr="004F5C29">
        <w:rPr>
          <w:rFonts w:ascii="Segoe UI" w:hAnsi="Segoe UI" w:cs="Segoe UI"/>
          <w:sz w:val="24"/>
        </w:rPr>
        <w:tab/>
      </w:r>
      <w:r w:rsidRPr="004F5C29">
        <w:rPr>
          <w:rFonts w:ascii="Segoe UI" w:hAnsi="Segoe UI" w:cs="Segoe UI"/>
          <w:sz w:val="24"/>
        </w:rPr>
        <w:tab/>
      </w:r>
      <w:r w:rsidRPr="004F5C29">
        <w:rPr>
          <w:rFonts w:ascii="Segoe UI" w:hAnsi="Segoe UI" w:cs="Segoe UI"/>
          <w:sz w:val="24"/>
        </w:rPr>
        <w:tab/>
        <w:t xml:space="preserve">Councillor  </w:t>
      </w:r>
    </w:p>
    <w:p w14:paraId="197430EA" w14:textId="5235E344" w:rsidR="00857F4C" w:rsidRPr="004F5C29" w:rsidRDefault="004F5C29" w:rsidP="004F5C29">
      <w:pPr>
        <w:spacing w:before="0" w:beforeAutospacing="0" w:after="0" w:afterAutospacing="0" w:line="360" w:lineRule="auto"/>
        <w:ind w:left="2160" w:hanging="2160"/>
        <w:jc w:val="left"/>
        <w:rPr>
          <w:rFonts w:ascii="Segoe UI" w:hAnsi="Segoe UI" w:cs="Segoe UI"/>
          <w:sz w:val="24"/>
        </w:rPr>
      </w:pPr>
      <w:r>
        <w:rPr>
          <w:rFonts w:ascii="Segoe UI" w:hAnsi="Segoe UI" w:cs="Segoe UI"/>
          <w:sz w:val="24"/>
        </w:rPr>
        <w:t>DCEDIY</w:t>
      </w:r>
      <w:r>
        <w:rPr>
          <w:rFonts w:ascii="Segoe UI" w:hAnsi="Segoe UI" w:cs="Segoe UI"/>
          <w:sz w:val="24"/>
        </w:rPr>
        <w:tab/>
      </w:r>
      <w:r w:rsidR="00857F4C" w:rsidRPr="004F5C29">
        <w:rPr>
          <w:rFonts w:ascii="Segoe UI" w:hAnsi="Segoe UI" w:cs="Segoe UI"/>
          <w:sz w:val="24"/>
        </w:rPr>
        <w:t>Department of Children Equality, Disability, Integration and Youth</w:t>
      </w:r>
    </w:p>
    <w:p w14:paraId="198536E2" w14:textId="77777777" w:rsidR="00857F4C" w:rsidRPr="004F5C29" w:rsidRDefault="00857F4C" w:rsidP="004F5C29">
      <w:pPr>
        <w:spacing w:before="0" w:beforeAutospacing="0" w:after="0" w:afterAutospacing="0" w:line="360" w:lineRule="auto"/>
        <w:jc w:val="left"/>
        <w:rPr>
          <w:rFonts w:ascii="Segoe UI" w:hAnsi="Segoe UI" w:cs="Segoe UI"/>
          <w:sz w:val="24"/>
        </w:rPr>
      </w:pPr>
      <w:r w:rsidRPr="004F5C29">
        <w:rPr>
          <w:rFonts w:ascii="Segoe UI" w:hAnsi="Segoe UI" w:cs="Segoe UI"/>
          <w:sz w:val="24"/>
        </w:rPr>
        <w:t>DE</w:t>
      </w:r>
      <w:r w:rsidRPr="004F5C29">
        <w:rPr>
          <w:rFonts w:ascii="Segoe UI" w:hAnsi="Segoe UI" w:cs="Segoe UI"/>
          <w:sz w:val="24"/>
        </w:rPr>
        <w:tab/>
      </w:r>
      <w:r w:rsidRPr="004F5C29">
        <w:rPr>
          <w:rFonts w:ascii="Segoe UI" w:hAnsi="Segoe UI" w:cs="Segoe UI"/>
          <w:sz w:val="24"/>
        </w:rPr>
        <w:tab/>
      </w:r>
      <w:r w:rsidRPr="004F5C29">
        <w:rPr>
          <w:rFonts w:ascii="Segoe UI" w:hAnsi="Segoe UI" w:cs="Segoe UI"/>
          <w:sz w:val="24"/>
        </w:rPr>
        <w:tab/>
        <w:t>Department of Education</w:t>
      </w:r>
    </w:p>
    <w:p w14:paraId="26974695" w14:textId="77777777" w:rsidR="00857F4C" w:rsidRPr="004F5C29" w:rsidRDefault="00857F4C" w:rsidP="004F5C29">
      <w:pPr>
        <w:spacing w:before="0" w:beforeAutospacing="0" w:after="0" w:afterAutospacing="0" w:line="360" w:lineRule="auto"/>
        <w:ind w:left="2160" w:hanging="2160"/>
        <w:jc w:val="left"/>
        <w:rPr>
          <w:rFonts w:ascii="Segoe UI" w:hAnsi="Segoe UI" w:cs="Segoe UI"/>
          <w:sz w:val="24"/>
        </w:rPr>
      </w:pPr>
      <w:r w:rsidRPr="004F5C29">
        <w:rPr>
          <w:rFonts w:ascii="Segoe UI" w:hAnsi="Segoe UI" w:cs="Segoe UI"/>
          <w:sz w:val="24"/>
        </w:rPr>
        <w:t>DFHERIS</w:t>
      </w:r>
      <w:r w:rsidRPr="004F5C29">
        <w:rPr>
          <w:rFonts w:ascii="Segoe UI" w:hAnsi="Segoe UI" w:cs="Segoe UI"/>
          <w:sz w:val="24"/>
        </w:rPr>
        <w:tab/>
        <w:t>Department of Further and Higher Education, Innovation, Research and Science</w:t>
      </w:r>
    </w:p>
    <w:p w14:paraId="36C65435" w14:textId="500595A9" w:rsidR="00B14E84" w:rsidRPr="004F5C29" w:rsidRDefault="00B14E84" w:rsidP="004F5C29">
      <w:pPr>
        <w:spacing w:before="0" w:beforeAutospacing="0" w:after="0" w:afterAutospacing="0" w:line="360" w:lineRule="auto"/>
        <w:jc w:val="left"/>
        <w:rPr>
          <w:rFonts w:ascii="Segoe UI" w:hAnsi="Segoe UI" w:cs="Segoe UI"/>
          <w:sz w:val="24"/>
        </w:rPr>
      </w:pPr>
      <w:r w:rsidRPr="004F5C29">
        <w:rPr>
          <w:rFonts w:ascii="Segoe UI" w:hAnsi="Segoe UI" w:cs="Segoe UI"/>
          <w:sz w:val="24"/>
        </w:rPr>
        <w:t>ESBS</w:t>
      </w:r>
      <w:r w:rsidRPr="004F5C29">
        <w:rPr>
          <w:rFonts w:ascii="Segoe UI" w:hAnsi="Segoe UI" w:cs="Segoe UI"/>
          <w:sz w:val="24"/>
        </w:rPr>
        <w:tab/>
      </w:r>
      <w:r w:rsidRPr="004F5C29">
        <w:rPr>
          <w:rFonts w:ascii="Segoe UI" w:hAnsi="Segoe UI" w:cs="Segoe UI"/>
          <w:sz w:val="24"/>
        </w:rPr>
        <w:tab/>
      </w:r>
      <w:r w:rsidRPr="004F5C29">
        <w:rPr>
          <w:rFonts w:ascii="Segoe UI" w:hAnsi="Segoe UI" w:cs="Segoe UI"/>
          <w:sz w:val="24"/>
        </w:rPr>
        <w:tab/>
        <w:t>Education Shared Business Services</w:t>
      </w:r>
    </w:p>
    <w:p w14:paraId="147B8ABD" w14:textId="07CBF6C3" w:rsidR="00857F4C" w:rsidRPr="004F5C29" w:rsidRDefault="00857F4C" w:rsidP="004F5C29">
      <w:pPr>
        <w:spacing w:before="0" w:beforeAutospacing="0" w:after="0" w:afterAutospacing="0" w:line="360" w:lineRule="auto"/>
        <w:jc w:val="left"/>
        <w:rPr>
          <w:rFonts w:ascii="Segoe UI" w:hAnsi="Segoe UI" w:cs="Segoe UI"/>
          <w:sz w:val="24"/>
        </w:rPr>
      </w:pPr>
      <w:r w:rsidRPr="004F5C29">
        <w:rPr>
          <w:rFonts w:ascii="Segoe UI" w:hAnsi="Segoe UI" w:cs="Segoe UI"/>
          <w:sz w:val="24"/>
        </w:rPr>
        <w:t>ETB</w:t>
      </w:r>
      <w:r w:rsidRPr="004F5C29">
        <w:rPr>
          <w:rFonts w:ascii="Segoe UI" w:hAnsi="Segoe UI" w:cs="Segoe UI"/>
          <w:sz w:val="24"/>
        </w:rPr>
        <w:tab/>
      </w:r>
      <w:r w:rsidRPr="004F5C29">
        <w:rPr>
          <w:rFonts w:ascii="Segoe UI" w:hAnsi="Segoe UI" w:cs="Segoe UI"/>
          <w:sz w:val="24"/>
        </w:rPr>
        <w:tab/>
      </w:r>
      <w:r w:rsidRPr="004F5C29">
        <w:rPr>
          <w:rFonts w:ascii="Segoe UI" w:hAnsi="Segoe UI" w:cs="Segoe UI"/>
          <w:sz w:val="24"/>
        </w:rPr>
        <w:tab/>
        <w:t>Education and Training Board</w:t>
      </w:r>
    </w:p>
    <w:p w14:paraId="62862882" w14:textId="77777777" w:rsidR="00857F4C" w:rsidRPr="004F5C29" w:rsidRDefault="00857F4C" w:rsidP="004F5C29">
      <w:pPr>
        <w:spacing w:before="0" w:beforeAutospacing="0" w:after="0" w:afterAutospacing="0" w:line="360" w:lineRule="auto"/>
        <w:jc w:val="left"/>
        <w:rPr>
          <w:rFonts w:ascii="Segoe UI" w:hAnsi="Segoe UI" w:cs="Segoe UI"/>
          <w:sz w:val="24"/>
        </w:rPr>
      </w:pPr>
      <w:r w:rsidRPr="004F5C29">
        <w:rPr>
          <w:rFonts w:ascii="Segoe UI" w:hAnsi="Segoe UI" w:cs="Segoe UI"/>
          <w:sz w:val="24"/>
        </w:rPr>
        <w:t>FET</w:t>
      </w:r>
      <w:r w:rsidRPr="004F5C29">
        <w:rPr>
          <w:rFonts w:ascii="Segoe UI" w:hAnsi="Segoe UI" w:cs="Segoe UI"/>
          <w:sz w:val="24"/>
        </w:rPr>
        <w:tab/>
      </w:r>
      <w:r w:rsidRPr="004F5C29">
        <w:rPr>
          <w:rFonts w:ascii="Segoe UI" w:hAnsi="Segoe UI" w:cs="Segoe UI"/>
          <w:sz w:val="24"/>
        </w:rPr>
        <w:tab/>
      </w:r>
      <w:r w:rsidRPr="004F5C29">
        <w:rPr>
          <w:rFonts w:ascii="Segoe UI" w:hAnsi="Segoe UI" w:cs="Segoe UI"/>
          <w:sz w:val="24"/>
        </w:rPr>
        <w:tab/>
        <w:t>Further Education and Training</w:t>
      </w:r>
    </w:p>
    <w:p w14:paraId="4FCCF7BD" w14:textId="77777777" w:rsidR="00857F4C" w:rsidRPr="004F5C29" w:rsidRDefault="00857F4C" w:rsidP="004F5C29">
      <w:pPr>
        <w:spacing w:before="0" w:beforeAutospacing="0" w:after="0" w:afterAutospacing="0" w:line="360" w:lineRule="auto"/>
        <w:jc w:val="left"/>
        <w:rPr>
          <w:rFonts w:ascii="Segoe UI" w:hAnsi="Segoe UI" w:cs="Segoe UI"/>
          <w:sz w:val="24"/>
        </w:rPr>
      </w:pPr>
      <w:r w:rsidRPr="004F5C29">
        <w:rPr>
          <w:rFonts w:ascii="Segoe UI" w:hAnsi="Segoe UI" w:cs="Segoe UI"/>
          <w:sz w:val="24"/>
        </w:rPr>
        <w:t>ICT</w:t>
      </w:r>
      <w:r w:rsidRPr="004F5C29">
        <w:rPr>
          <w:rFonts w:ascii="Segoe UI" w:hAnsi="Segoe UI" w:cs="Segoe UI"/>
          <w:sz w:val="24"/>
        </w:rPr>
        <w:tab/>
      </w:r>
      <w:r w:rsidRPr="004F5C29">
        <w:rPr>
          <w:rFonts w:ascii="Segoe UI" w:hAnsi="Segoe UI" w:cs="Segoe UI"/>
          <w:sz w:val="24"/>
        </w:rPr>
        <w:tab/>
      </w:r>
      <w:r w:rsidRPr="004F5C29">
        <w:rPr>
          <w:rFonts w:ascii="Segoe UI" w:hAnsi="Segoe UI" w:cs="Segoe UI"/>
          <w:sz w:val="24"/>
        </w:rPr>
        <w:tab/>
        <w:t xml:space="preserve">Information and Communications Technology </w:t>
      </w:r>
    </w:p>
    <w:p w14:paraId="0548F8D0" w14:textId="3AEAA328" w:rsidR="00857F4C" w:rsidRPr="004F5C29" w:rsidRDefault="00857F4C" w:rsidP="004F5C29">
      <w:pPr>
        <w:spacing w:before="0" w:beforeAutospacing="0" w:after="0" w:afterAutospacing="0" w:line="360" w:lineRule="auto"/>
        <w:jc w:val="left"/>
        <w:rPr>
          <w:rFonts w:ascii="Segoe UI" w:hAnsi="Segoe UI" w:cs="Segoe UI"/>
          <w:sz w:val="24"/>
        </w:rPr>
      </w:pPr>
      <w:r w:rsidRPr="004F5C29">
        <w:rPr>
          <w:rFonts w:ascii="Segoe UI" w:hAnsi="Segoe UI" w:cs="Segoe UI"/>
          <w:sz w:val="24"/>
        </w:rPr>
        <w:t>OS</w:t>
      </w:r>
      <w:r w:rsidR="00BF0E5D" w:rsidRPr="004F5C29">
        <w:rPr>
          <w:rFonts w:ascii="Segoe UI" w:hAnsi="Segoe UI" w:cs="Segoe UI"/>
          <w:sz w:val="24"/>
        </w:rPr>
        <w:t>&amp;</w:t>
      </w:r>
      <w:r w:rsidRPr="004F5C29">
        <w:rPr>
          <w:rFonts w:ascii="Segoe UI" w:hAnsi="Segoe UI" w:cs="Segoe UI"/>
          <w:sz w:val="24"/>
        </w:rPr>
        <w:t>D</w:t>
      </w:r>
      <w:r w:rsidRPr="004F5C29">
        <w:rPr>
          <w:rFonts w:ascii="Segoe UI" w:hAnsi="Segoe UI" w:cs="Segoe UI"/>
          <w:sz w:val="24"/>
        </w:rPr>
        <w:tab/>
      </w:r>
      <w:r w:rsidRPr="004F5C29">
        <w:rPr>
          <w:rFonts w:ascii="Segoe UI" w:hAnsi="Segoe UI" w:cs="Segoe UI"/>
          <w:sz w:val="24"/>
        </w:rPr>
        <w:tab/>
      </w:r>
      <w:r w:rsidRPr="004F5C29">
        <w:rPr>
          <w:rFonts w:ascii="Segoe UI" w:hAnsi="Segoe UI" w:cs="Segoe UI"/>
          <w:sz w:val="24"/>
        </w:rPr>
        <w:tab/>
        <w:t xml:space="preserve">Organisation Support and Development </w:t>
      </w:r>
    </w:p>
    <w:p w14:paraId="5B7DED4C" w14:textId="77777777" w:rsidR="00857F4C" w:rsidRPr="004F5C29" w:rsidRDefault="00857F4C" w:rsidP="004F5C29">
      <w:pPr>
        <w:spacing w:before="0" w:beforeAutospacing="0" w:after="0" w:afterAutospacing="0" w:line="360" w:lineRule="auto"/>
        <w:jc w:val="left"/>
        <w:rPr>
          <w:rFonts w:ascii="Segoe UI" w:hAnsi="Segoe UI" w:cs="Segoe UI"/>
          <w:sz w:val="24"/>
        </w:rPr>
      </w:pPr>
      <w:r w:rsidRPr="004F5C29">
        <w:rPr>
          <w:rFonts w:ascii="Segoe UI" w:hAnsi="Segoe UI" w:cs="Segoe UI"/>
          <w:sz w:val="24"/>
        </w:rPr>
        <w:t>PLC</w:t>
      </w:r>
      <w:r w:rsidRPr="004F5C29">
        <w:rPr>
          <w:rFonts w:ascii="Segoe UI" w:hAnsi="Segoe UI" w:cs="Segoe UI"/>
          <w:sz w:val="24"/>
        </w:rPr>
        <w:tab/>
      </w:r>
      <w:r w:rsidRPr="004F5C29">
        <w:rPr>
          <w:rFonts w:ascii="Segoe UI" w:hAnsi="Segoe UI" w:cs="Segoe UI"/>
          <w:sz w:val="24"/>
        </w:rPr>
        <w:tab/>
      </w:r>
      <w:r w:rsidRPr="004F5C29">
        <w:rPr>
          <w:rFonts w:ascii="Segoe UI" w:hAnsi="Segoe UI" w:cs="Segoe UI"/>
          <w:sz w:val="24"/>
        </w:rPr>
        <w:tab/>
        <w:t>Post Leaving Certificate</w:t>
      </w:r>
    </w:p>
    <w:p w14:paraId="04464DE4" w14:textId="1271E5AF" w:rsidR="00B14E84" w:rsidRPr="004F5C29" w:rsidRDefault="00B14E84" w:rsidP="004F5C29">
      <w:pPr>
        <w:spacing w:before="0" w:beforeAutospacing="0" w:after="0" w:afterAutospacing="0" w:line="360" w:lineRule="auto"/>
        <w:jc w:val="left"/>
        <w:rPr>
          <w:rFonts w:ascii="Segoe UI" w:hAnsi="Segoe UI" w:cs="Segoe UI"/>
          <w:sz w:val="24"/>
        </w:rPr>
      </w:pPr>
      <w:r w:rsidRPr="004F5C29">
        <w:rPr>
          <w:rFonts w:ascii="Segoe UI" w:hAnsi="Segoe UI" w:cs="Segoe UI"/>
          <w:sz w:val="24"/>
        </w:rPr>
        <w:t xml:space="preserve">REALT </w:t>
      </w:r>
      <w:r w:rsidR="004F5C29">
        <w:rPr>
          <w:rFonts w:ascii="Segoe UI" w:hAnsi="Segoe UI" w:cs="Segoe UI"/>
          <w:sz w:val="24"/>
        </w:rPr>
        <w:tab/>
      </w:r>
      <w:r w:rsidR="004F5C29">
        <w:rPr>
          <w:rFonts w:ascii="Segoe UI" w:hAnsi="Segoe UI" w:cs="Segoe UI"/>
          <w:sz w:val="24"/>
        </w:rPr>
        <w:tab/>
      </w:r>
      <w:r w:rsidRPr="004F5C29">
        <w:rPr>
          <w:rFonts w:ascii="Segoe UI" w:hAnsi="Segoe UI" w:cs="Segoe UI"/>
          <w:sz w:val="24"/>
        </w:rPr>
        <w:t>Regional English and Language Team</w:t>
      </w:r>
    </w:p>
    <w:p w14:paraId="09055D1F" w14:textId="381E7A4B" w:rsidR="00213E73" w:rsidRPr="004F5C29" w:rsidRDefault="00213E73" w:rsidP="004F5C29">
      <w:pPr>
        <w:spacing w:before="0" w:beforeAutospacing="0" w:after="0" w:afterAutospacing="0" w:line="360" w:lineRule="auto"/>
        <w:jc w:val="left"/>
        <w:rPr>
          <w:rFonts w:ascii="Segoe UI" w:hAnsi="Segoe UI" w:cs="Segoe UI"/>
          <w:sz w:val="24"/>
        </w:rPr>
      </w:pPr>
      <w:r w:rsidRPr="004F5C29">
        <w:rPr>
          <w:rFonts w:ascii="Segoe UI" w:hAnsi="Segoe UI" w:cs="Segoe UI"/>
          <w:sz w:val="24"/>
        </w:rPr>
        <w:t>RSE</w:t>
      </w:r>
      <w:r w:rsidRPr="004F5C29">
        <w:rPr>
          <w:rFonts w:ascii="Segoe UI" w:hAnsi="Segoe UI" w:cs="Segoe UI"/>
          <w:sz w:val="24"/>
        </w:rPr>
        <w:tab/>
      </w:r>
      <w:r w:rsidRPr="004F5C29">
        <w:rPr>
          <w:rFonts w:ascii="Segoe UI" w:hAnsi="Segoe UI" w:cs="Segoe UI"/>
          <w:sz w:val="24"/>
        </w:rPr>
        <w:tab/>
      </w:r>
      <w:r w:rsidRPr="004F5C29">
        <w:rPr>
          <w:rFonts w:ascii="Segoe UI" w:hAnsi="Segoe UI" w:cs="Segoe UI"/>
          <w:sz w:val="24"/>
        </w:rPr>
        <w:tab/>
        <w:t xml:space="preserve">Relationships and Sexuality Education </w:t>
      </w:r>
    </w:p>
    <w:p w14:paraId="2DD21FF1" w14:textId="77777777" w:rsidR="00213E73" w:rsidRPr="004F5C29" w:rsidRDefault="00213E73" w:rsidP="004F5C29">
      <w:pPr>
        <w:spacing w:before="0" w:beforeAutospacing="0" w:after="0" w:afterAutospacing="0" w:line="360" w:lineRule="auto"/>
        <w:jc w:val="left"/>
        <w:rPr>
          <w:rFonts w:ascii="Segoe UI" w:hAnsi="Segoe UI" w:cs="Segoe UI"/>
          <w:sz w:val="24"/>
        </w:rPr>
      </w:pPr>
      <w:r w:rsidRPr="004F5C29">
        <w:rPr>
          <w:rFonts w:ascii="Segoe UI" w:hAnsi="Segoe UI" w:cs="Segoe UI"/>
          <w:sz w:val="24"/>
        </w:rPr>
        <w:t>SPHE</w:t>
      </w:r>
      <w:r w:rsidRPr="004F5C29">
        <w:rPr>
          <w:rFonts w:ascii="Segoe UI" w:hAnsi="Segoe UI" w:cs="Segoe UI"/>
          <w:sz w:val="24"/>
        </w:rPr>
        <w:tab/>
      </w:r>
      <w:r w:rsidRPr="004F5C29">
        <w:rPr>
          <w:rFonts w:ascii="Segoe UI" w:hAnsi="Segoe UI" w:cs="Segoe UI"/>
          <w:sz w:val="24"/>
        </w:rPr>
        <w:tab/>
      </w:r>
      <w:r w:rsidRPr="004F5C29">
        <w:rPr>
          <w:rFonts w:ascii="Segoe UI" w:hAnsi="Segoe UI" w:cs="Segoe UI"/>
          <w:sz w:val="24"/>
        </w:rPr>
        <w:tab/>
        <w:t>Social, Personal and Health Education</w:t>
      </w:r>
    </w:p>
    <w:p w14:paraId="7120246F" w14:textId="3E4D6A0F" w:rsidR="00F5003A" w:rsidRPr="004F5C29" w:rsidRDefault="00857F4C" w:rsidP="004F5C29">
      <w:pPr>
        <w:spacing w:before="0" w:beforeAutospacing="0" w:after="0" w:afterAutospacing="0" w:line="360" w:lineRule="auto"/>
        <w:jc w:val="left"/>
        <w:rPr>
          <w:rFonts w:ascii="Segoe UI" w:hAnsi="Segoe UI" w:cs="Segoe UI"/>
          <w:sz w:val="24"/>
        </w:rPr>
      </w:pPr>
      <w:r w:rsidRPr="004F5C29">
        <w:rPr>
          <w:rFonts w:ascii="Segoe UI" w:hAnsi="Segoe UI" w:cs="Segoe UI"/>
          <w:sz w:val="24"/>
        </w:rPr>
        <w:t>SY</w:t>
      </w:r>
      <w:r w:rsidR="00BF0E5D" w:rsidRPr="004F5C29">
        <w:rPr>
          <w:rFonts w:ascii="Segoe UI" w:hAnsi="Segoe UI" w:cs="Segoe UI"/>
          <w:sz w:val="24"/>
        </w:rPr>
        <w:t>&amp;</w:t>
      </w:r>
      <w:r w:rsidRPr="004F5C29">
        <w:rPr>
          <w:rFonts w:ascii="Segoe UI" w:hAnsi="Segoe UI" w:cs="Segoe UI"/>
          <w:sz w:val="24"/>
        </w:rPr>
        <w:t>M</w:t>
      </w:r>
      <w:r w:rsidRPr="004F5C29">
        <w:rPr>
          <w:rFonts w:ascii="Segoe UI" w:hAnsi="Segoe UI" w:cs="Segoe UI"/>
          <w:sz w:val="24"/>
        </w:rPr>
        <w:tab/>
      </w:r>
      <w:r w:rsidRPr="004F5C29">
        <w:rPr>
          <w:rFonts w:ascii="Segoe UI" w:hAnsi="Segoe UI" w:cs="Segoe UI"/>
          <w:sz w:val="24"/>
        </w:rPr>
        <w:tab/>
      </w:r>
      <w:r w:rsidRPr="004F5C29">
        <w:rPr>
          <w:rFonts w:ascii="Segoe UI" w:hAnsi="Segoe UI" w:cs="Segoe UI"/>
          <w:sz w:val="24"/>
        </w:rPr>
        <w:tab/>
        <w:t xml:space="preserve">Schools, Youth and Music </w:t>
      </w:r>
    </w:p>
    <w:p w14:paraId="57D5AB80" w14:textId="2A9DDDEF" w:rsidR="005A7959" w:rsidRPr="00AC6809" w:rsidRDefault="00F5003A" w:rsidP="00AC6809">
      <w:pPr>
        <w:pStyle w:val="Heading1"/>
        <w:jc w:val="both"/>
      </w:pPr>
      <w:r>
        <w:rPr>
          <w:rFonts w:ascii="Cambria" w:hAnsi="Cambria"/>
        </w:rPr>
        <w:br w:type="page"/>
      </w:r>
      <w:bookmarkStart w:id="16" w:name="_Toc138929309"/>
      <w:r w:rsidR="006820C0" w:rsidRPr="005A7959">
        <w:rPr>
          <w:rFonts w:ascii="Segoe UI" w:hAnsi="Segoe UI" w:cs="Segoe UI"/>
          <w:b/>
          <w:color w:val="000000" w:themeColor="text1"/>
        </w:rPr>
        <w:t xml:space="preserve">Appendix IV: </w:t>
      </w:r>
      <w:r w:rsidR="005A7959" w:rsidRPr="005A7959">
        <w:rPr>
          <w:rFonts w:ascii="Segoe UI" w:hAnsi="Segoe UI" w:cs="Segoe UI"/>
          <w:b/>
          <w:color w:val="000000" w:themeColor="text1"/>
        </w:rPr>
        <w:t>Public Sector Climate Action</w:t>
      </w:r>
      <w:r w:rsidR="005A7959">
        <w:rPr>
          <w:rFonts w:ascii="Segoe UI" w:hAnsi="Segoe UI" w:cs="Segoe UI"/>
          <w:b/>
          <w:color w:val="000000" w:themeColor="text1"/>
        </w:rPr>
        <w:t xml:space="preserve"> Targets 2030</w:t>
      </w:r>
      <w:bookmarkEnd w:id="16"/>
    </w:p>
    <w:p w14:paraId="47A0F9DD" w14:textId="77777777" w:rsidR="005A7959" w:rsidRPr="004F5C29" w:rsidRDefault="005A7959" w:rsidP="004F5C29">
      <w:p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The Public Sector Climate Action Mandate 2022 sets out to support public sector bodies leading by example on climate action. The targets included in the plan are as follows:</w:t>
      </w:r>
    </w:p>
    <w:p w14:paraId="059E5C32" w14:textId="77777777" w:rsidR="005A7959" w:rsidRPr="004F5C29" w:rsidRDefault="005A7959" w:rsidP="004F5C29">
      <w:pPr>
        <w:spacing w:before="1440" w:after="1440" w:line="360" w:lineRule="auto"/>
        <w:jc w:val="both"/>
        <w:rPr>
          <w:rFonts w:ascii="Segoe UI" w:hAnsi="Segoe UI" w:cs="Segoe UI"/>
          <w:color w:val="000000" w:themeColor="text1"/>
          <w:sz w:val="24"/>
          <w:u w:val="single"/>
        </w:rPr>
      </w:pPr>
      <w:r w:rsidRPr="004F5C29">
        <w:rPr>
          <w:rFonts w:ascii="Segoe UI" w:hAnsi="Segoe UI" w:cs="Segoe UI"/>
          <w:color w:val="000000" w:themeColor="text1"/>
          <w:sz w:val="24"/>
          <w:u w:val="single"/>
        </w:rPr>
        <w:t>Our Targets</w:t>
      </w:r>
    </w:p>
    <w:p w14:paraId="27439387" w14:textId="77777777" w:rsidR="005A7959" w:rsidRPr="004F5C29" w:rsidRDefault="005A7959" w:rsidP="004F5C29">
      <w:pPr>
        <w:pStyle w:val="ListParagraph"/>
        <w:numPr>
          <w:ilvl w:val="0"/>
          <w:numId w:val="6"/>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Reduce greenhouse gas emissions by 51% in 2030</w:t>
      </w:r>
    </w:p>
    <w:p w14:paraId="667F5FB5" w14:textId="77777777" w:rsidR="005A7959" w:rsidRPr="004F5C29" w:rsidRDefault="005A7959" w:rsidP="004F5C29">
      <w:pPr>
        <w:pStyle w:val="ListParagraph"/>
        <w:numPr>
          <w:ilvl w:val="0"/>
          <w:numId w:val="6"/>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Increase the improvement in energy efficiency in the public sector from the 33% target in 2020 to 50% by 2030</w:t>
      </w:r>
    </w:p>
    <w:p w14:paraId="3F878F66" w14:textId="77777777" w:rsidR="005A7959" w:rsidRPr="004F5C29" w:rsidRDefault="005A7959" w:rsidP="004F5C29">
      <w:pPr>
        <w:pStyle w:val="ListParagraph"/>
        <w:numPr>
          <w:ilvl w:val="0"/>
          <w:numId w:val="6"/>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 xml:space="preserve">Put in place a Climate Action Plan </w:t>
      </w:r>
    </w:p>
    <w:p w14:paraId="4E95246E" w14:textId="77777777" w:rsidR="005A7959" w:rsidRPr="004F5C29" w:rsidRDefault="005A7959" w:rsidP="004F5C29">
      <w:pPr>
        <w:spacing w:before="1440" w:after="1440" w:line="360" w:lineRule="auto"/>
        <w:jc w:val="both"/>
        <w:rPr>
          <w:rFonts w:ascii="Segoe UI" w:hAnsi="Segoe UI" w:cs="Segoe UI"/>
          <w:color w:val="000000" w:themeColor="text1"/>
          <w:sz w:val="24"/>
          <w:u w:val="single"/>
        </w:rPr>
      </w:pPr>
      <w:r w:rsidRPr="004F5C29">
        <w:rPr>
          <w:rFonts w:ascii="Segoe UI" w:hAnsi="Segoe UI" w:cs="Segoe UI"/>
          <w:color w:val="000000" w:themeColor="text1"/>
          <w:sz w:val="24"/>
          <w:u w:val="single"/>
        </w:rPr>
        <w:t xml:space="preserve">Our People </w:t>
      </w:r>
    </w:p>
    <w:p w14:paraId="4AA36AC6" w14:textId="77777777" w:rsidR="005A7959" w:rsidRPr="004F5C29" w:rsidRDefault="005A7959" w:rsidP="004F5C29">
      <w:pPr>
        <w:pStyle w:val="ListParagraph"/>
        <w:numPr>
          <w:ilvl w:val="0"/>
          <w:numId w:val="7"/>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Establish and resource Green Teams, reporting to senior management, to become  integrated drivers of sustainability in every public sector body</w:t>
      </w:r>
    </w:p>
    <w:p w14:paraId="7A440D76" w14:textId="77777777" w:rsidR="005A7959" w:rsidRPr="004F5C29" w:rsidRDefault="005A7959" w:rsidP="004F5C29">
      <w:pPr>
        <w:pStyle w:val="ListParagraph"/>
        <w:numPr>
          <w:ilvl w:val="0"/>
          <w:numId w:val="7"/>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Nominate a member of the Management Board as the Climate and Sustainability Champion with responsibility for implementing and reporting on the Mandate</w:t>
      </w:r>
    </w:p>
    <w:p w14:paraId="1FC55869" w14:textId="77777777" w:rsidR="005A7959" w:rsidRPr="004F5C29" w:rsidRDefault="005A7959" w:rsidP="004F5C29">
      <w:pPr>
        <w:pStyle w:val="ListParagraph"/>
        <w:numPr>
          <w:ilvl w:val="0"/>
          <w:numId w:val="7"/>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Incorporate appropriate climate action and sustainability training (technical and behavioural) into learning and development strategies for staff</w:t>
      </w:r>
    </w:p>
    <w:p w14:paraId="70DD8763" w14:textId="77777777" w:rsidR="005A7959" w:rsidRPr="004F5C29" w:rsidRDefault="005A7959" w:rsidP="004F5C29">
      <w:pPr>
        <w:pStyle w:val="ListParagraph"/>
        <w:numPr>
          <w:ilvl w:val="0"/>
          <w:numId w:val="7"/>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Organise staff workshops (at least annually) to engage on climate issues, including a focus on decreasing the organisation’s carbon footprint</w:t>
      </w:r>
    </w:p>
    <w:p w14:paraId="7D9FD999" w14:textId="77777777" w:rsidR="005A7959" w:rsidRPr="004F5C29" w:rsidRDefault="005A7959" w:rsidP="004F5C29">
      <w:pPr>
        <w:spacing w:before="1440" w:after="1440" w:line="360" w:lineRule="auto"/>
        <w:jc w:val="both"/>
        <w:rPr>
          <w:rFonts w:ascii="Segoe UI" w:hAnsi="Segoe UI" w:cs="Segoe UI"/>
          <w:color w:val="000000" w:themeColor="text1"/>
          <w:sz w:val="24"/>
          <w:u w:val="single"/>
        </w:rPr>
      </w:pPr>
      <w:r w:rsidRPr="004F5C29">
        <w:rPr>
          <w:rFonts w:ascii="Segoe UI" w:hAnsi="Segoe UI" w:cs="Segoe UI"/>
          <w:color w:val="000000" w:themeColor="text1"/>
          <w:sz w:val="24"/>
          <w:u w:val="single"/>
        </w:rPr>
        <w:t>Our Way of Working</w:t>
      </w:r>
    </w:p>
    <w:p w14:paraId="786BAD80" w14:textId="77777777" w:rsidR="005A7959" w:rsidRPr="004F5C29" w:rsidRDefault="005A7959" w:rsidP="004F5C29">
      <w:pPr>
        <w:pStyle w:val="ListParagraph"/>
        <w:numPr>
          <w:ilvl w:val="0"/>
          <w:numId w:val="9"/>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Report greenhouse gas emissions and sustainability activities in the annual report</w:t>
      </w:r>
    </w:p>
    <w:p w14:paraId="55EC0F7E" w14:textId="77777777" w:rsidR="005A7959" w:rsidRPr="004F5C29" w:rsidRDefault="005A7959" w:rsidP="004F5C29">
      <w:pPr>
        <w:pStyle w:val="ListParagraph"/>
        <w:numPr>
          <w:ilvl w:val="0"/>
          <w:numId w:val="9"/>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Review any paper-based processes, and evaluate the possibilities for digitisation so it becomes the default approach</w:t>
      </w:r>
    </w:p>
    <w:p w14:paraId="5C1B48B0" w14:textId="77777777" w:rsidR="005A7959" w:rsidRPr="004F5C29" w:rsidRDefault="005A7959" w:rsidP="004F5C29">
      <w:pPr>
        <w:pStyle w:val="ListParagraph"/>
        <w:numPr>
          <w:ilvl w:val="0"/>
          <w:numId w:val="9"/>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Achieve formal environmental accreditation for large public sector bodies, such as ISO 50001 (Energy Management Standard) or ISO 14001 (Environmental Management System)</w:t>
      </w:r>
    </w:p>
    <w:p w14:paraId="1DC061B4" w14:textId="77777777" w:rsidR="005A7959" w:rsidRPr="004F5C29" w:rsidRDefault="005A7959" w:rsidP="004F5C29">
      <w:pPr>
        <w:spacing w:before="1440" w:after="1440" w:line="360" w:lineRule="auto"/>
        <w:jc w:val="both"/>
        <w:rPr>
          <w:rFonts w:ascii="Segoe UI" w:hAnsi="Segoe UI" w:cs="Segoe UI"/>
          <w:color w:val="000000" w:themeColor="text1"/>
          <w:sz w:val="24"/>
          <w:u w:val="single"/>
        </w:rPr>
      </w:pPr>
      <w:r w:rsidRPr="004F5C29">
        <w:rPr>
          <w:rFonts w:ascii="Segoe UI" w:hAnsi="Segoe UI" w:cs="Segoe UI"/>
          <w:color w:val="000000" w:themeColor="text1"/>
          <w:sz w:val="24"/>
          <w:u w:val="single"/>
        </w:rPr>
        <w:t>Our Buildings and Vehicles</w:t>
      </w:r>
    </w:p>
    <w:p w14:paraId="78710117" w14:textId="77777777" w:rsidR="005A7959" w:rsidRPr="004F5C29" w:rsidRDefault="005A7959" w:rsidP="004F5C29">
      <w:pPr>
        <w:pStyle w:val="ListParagraph"/>
        <w:numPr>
          <w:ilvl w:val="0"/>
          <w:numId w:val="8"/>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Create bicycle friendly buildings for employees and visitors, by putting bicycle parking in place by 2022 –which is secure, accessible, and simple for cyclists to recognise and use</w:t>
      </w:r>
    </w:p>
    <w:p w14:paraId="2243D33B" w14:textId="77777777" w:rsidR="005A7959" w:rsidRPr="004F5C29" w:rsidRDefault="005A7959" w:rsidP="004F5C29">
      <w:pPr>
        <w:pStyle w:val="ListParagraph"/>
        <w:numPr>
          <w:ilvl w:val="0"/>
          <w:numId w:val="8"/>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Display an up-to-date Display Energy Certificate in every public building that is open to the public to clearly show energy use</w:t>
      </w:r>
    </w:p>
    <w:p w14:paraId="1F0B4C49" w14:textId="77777777" w:rsidR="005A7959" w:rsidRPr="004F5C29" w:rsidRDefault="005A7959" w:rsidP="004F5C29">
      <w:pPr>
        <w:pStyle w:val="ListParagraph"/>
        <w:numPr>
          <w:ilvl w:val="0"/>
          <w:numId w:val="8"/>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The public sector will not install heating systems that use fossil fuels after 2023, unless at least one of the following exceptions applies:</w:t>
      </w:r>
    </w:p>
    <w:p w14:paraId="0F7A5BCC" w14:textId="77777777" w:rsidR="005A7959" w:rsidRPr="004F5C29" w:rsidRDefault="005A7959" w:rsidP="004F5C29">
      <w:pPr>
        <w:pStyle w:val="ListParagraph"/>
        <w:numPr>
          <w:ilvl w:val="1"/>
          <w:numId w:val="8"/>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the fossil-fuel use is only through the use of electricity from the grid</w:t>
      </w:r>
    </w:p>
    <w:p w14:paraId="64205B54" w14:textId="77777777" w:rsidR="005A7959" w:rsidRPr="004F5C29" w:rsidRDefault="005A7959" w:rsidP="004F5C29">
      <w:pPr>
        <w:pStyle w:val="ListParagraph"/>
        <w:numPr>
          <w:ilvl w:val="1"/>
          <w:numId w:val="8"/>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there is no technically viable non-fossil alternative (generally only related to applications for a purpose other than space heating)</w:t>
      </w:r>
    </w:p>
    <w:p w14:paraId="485C8486" w14:textId="77777777" w:rsidR="005A7959" w:rsidRPr="004F5C29" w:rsidRDefault="005A7959" w:rsidP="004F5C29">
      <w:pPr>
        <w:pStyle w:val="ListParagraph"/>
        <w:numPr>
          <w:ilvl w:val="1"/>
          <w:numId w:val="8"/>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the installation of a renewable space heating system would increase final CO2 emissions</w:t>
      </w:r>
    </w:p>
    <w:p w14:paraId="2054EECF" w14:textId="77777777" w:rsidR="005A7959" w:rsidRPr="004F5C29" w:rsidRDefault="005A7959" w:rsidP="004F5C29">
      <w:pPr>
        <w:pStyle w:val="ListParagraph"/>
        <w:numPr>
          <w:ilvl w:val="1"/>
          <w:numId w:val="8"/>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the fossil-fuel use is provided for backup, peaking, or operational purposes (and makes up less than 10% of annual heating energy)</w:t>
      </w:r>
    </w:p>
    <w:p w14:paraId="755A44C7" w14:textId="77777777" w:rsidR="005A7959" w:rsidRPr="004F5C29" w:rsidRDefault="005A7959" w:rsidP="004F5C29">
      <w:pPr>
        <w:pStyle w:val="ListParagraph"/>
        <w:numPr>
          <w:ilvl w:val="1"/>
          <w:numId w:val="8"/>
        </w:numPr>
        <w:spacing w:before="1440" w:after="1440" w:line="360" w:lineRule="auto"/>
        <w:jc w:val="both"/>
        <w:rPr>
          <w:rFonts w:ascii="Segoe UI" w:hAnsi="Segoe UI" w:cs="Segoe UI"/>
          <w:color w:val="000000" w:themeColor="text1"/>
          <w:sz w:val="24"/>
        </w:rPr>
      </w:pPr>
      <w:r w:rsidRPr="004F5C29">
        <w:rPr>
          <w:rFonts w:ascii="Segoe UI" w:hAnsi="Segoe UI" w:cs="Segoe UI"/>
          <w:color w:val="000000" w:themeColor="text1"/>
          <w:sz w:val="24"/>
        </w:rPr>
        <w:t>where the direct replacement of existing fossil fuel heating is required for an emergency maintenance purpose</w:t>
      </w:r>
    </w:p>
    <w:p w14:paraId="34D83A60" w14:textId="35062076" w:rsidR="00FD6A6F" w:rsidRPr="00857F4C" w:rsidRDefault="005A7959" w:rsidP="0073284C">
      <w:pPr>
        <w:pStyle w:val="ListParagraph"/>
        <w:numPr>
          <w:ilvl w:val="0"/>
          <w:numId w:val="8"/>
        </w:numPr>
        <w:spacing w:before="0" w:beforeAutospacing="0" w:after="0" w:afterAutospacing="0" w:line="360" w:lineRule="auto"/>
        <w:jc w:val="left"/>
      </w:pPr>
      <w:r w:rsidRPr="004F5C29">
        <w:rPr>
          <w:rFonts w:ascii="Segoe UI" w:hAnsi="Segoe UI" w:cs="Segoe UI"/>
          <w:color w:val="000000" w:themeColor="text1"/>
          <w:sz w:val="24"/>
        </w:rPr>
        <w:t>Purchase only zero-emission vehicles where available and operationally feasible from end of 2022, enabling Ireland to go beyond the requirements of the Clean Vehicle Directive and act as an international leader in this area.</w:t>
      </w:r>
    </w:p>
    <w:sectPr w:rsidR="00FD6A6F" w:rsidRPr="00857F4C" w:rsidSect="00B02365">
      <w:type w:val="continuous"/>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305" w16cex:dateUtc="2023-04-04T10:05:00Z"/>
  <w16cex:commentExtensible w16cex:durableId="27D6861C" w16cex:dateUtc="2023-04-04T10:18:00Z"/>
  <w16cex:commentExtensible w16cex:durableId="27D68968" w16cex:dateUtc="2023-04-04T10:32:00Z"/>
  <w16cex:commentExtensible w16cex:durableId="27D689BF" w16cex:dateUtc="2023-04-04T10:34:00Z"/>
  <w16cex:commentExtensible w16cex:durableId="27D68C2A" w16cex:dateUtc="2023-04-04T10:44:00Z"/>
  <w16cex:commentExtensible w16cex:durableId="27D68C74" w16cex:dateUtc="2023-04-04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D32AD3" w16cid:durableId="27D68305"/>
  <w16cid:commentId w16cid:paraId="2CBD794C" w16cid:durableId="27D6861C"/>
  <w16cid:commentId w16cid:paraId="62A77F6B" w16cid:durableId="27D682C7"/>
  <w16cid:commentId w16cid:paraId="4ED00E7A" w16cid:durableId="27D682C8"/>
  <w16cid:commentId w16cid:paraId="036BCD7F" w16cid:durableId="27D68968"/>
  <w16cid:commentId w16cid:paraId="2DC31D8C" w16cid:durableId="27D689BF"/>
  <w16cid:commentId w16cid:paraId="1EC839A9" w16cid:durableId="27D682C9"/>
  <w16cid:commentId w16cid:paraId="0F52E570" w16cid:durableId="27D68C2A"/>
  <w16cid:commentId w16cid:paraId="0BAAB809" w16cid:durableId="27D68C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EFFE2" w14:textId="77777777" w:rsidR="00405497" w:rsidRDefault="00405497" w:rsidP="00E457BA">
      <w:pPr>
        <w:spacing w:before="0" w:after="0" w:line="240" w:lineRule="auto"/>
      </w:pPr>
      <w:r>
        <w:separator/>
      </w:r>
    </w:p>
  </w:endnote>
  <w:endnote w:type="continuationSeparator" w:id="0">
    <w:p w14:paraId="1158ADA4" w14:textId="77777777" w:rsidR="00405497" w:rsidRDefault="00405497" w:rsidP="00E457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oppins bold">
    <w:altName w:val="Cambria"/>
    <w:panose1 w:val="00000000000000000000"/>
    <w:charset w:val="00"/>
    <w:family w:val="roman"/>
    <w:notTrueType/>
    <w:pitch w:val="default"/>
  </w:font>
  <w:font w:name="Poppins Light">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9CEB" w14:textId="6F9EB890" w:rsidR="00EF4CA3" w:rsidRPr="004F5C29" w:rsidRDefault="00EF4CA3" w:rsidP="00D336DF">
    <w:pPr>
      <w:pStyle w:val="Footer"/>
      <w:pBdr>
        <w:top w:val="single" w:sz="4" w:space="1" w:color="D9D9D9" w:themeColor="background1" w:themeShade="D9"/>
      </w:pBdr>
      <w:jc w:val="right"/>
      <w:rPr>
        <w:rFonts w:ascii="Segoe UI" w:hAnsi="Segoe UI" w:cs="Segoe UI"/>
        <w:sz w:val="24"/>
      </w:rPr>
    </w:pPr>
    <w:r w:rsidRPr="004F5C29">
      <w:rPr>
        <w:rFonts w:ascii="Segoe UI" w:hAnsi="Segoe UI" w:cs="Segoe UI"/>
        <w:sz w:val="24"/>
      </w:rPr>
      <w:t>Kerry ETB Strategy Statement 2023</w:t>
    </w:r>
    <w:r w:rsidR="003C6ABF" w:rsidRPr="004F5C29">
      <w:rPr>
        <w:rFonts w:ascii="Segoe UI" w:hAnsi="Segoe UI" w:cs="Segoe UI"/>
        <w:sz w:val="24"/>
      </w:rPr>
      <w:t>-20</w:t>
    </w:r>
    <w:r w:rsidRPr="004F5C29">
      <w:rPr>
        <w:rFonts w:ascii="Segoe UI" w:hAnsi="Segoe UI" w:cs="Segoe UI"/>
        <w:sz w:val="24"/>
      </w:rPr>
      <w:t>27</w:t>
    </w:r>
  </w:p>
  <w:p w14:paraId="1EC2C142" w14:textId="77777777" w:rsidR="00EF4CA3" w:rsidRDefault="00EF4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187987"/>
      <w:docPartObj>
        <w:docPartGallery w:val="Page Numbers (Bottom of Page)"/>
        <w:docPartUnique/>
      </w:docPartObj>
    </w:sdtPr>
    <w:sdtEndPr>
      <w:rPr>
        <w:rFonts w:ascii="Cambria" w:hAnsi="Cambria"/>
        <w:noProof/>
      </w:rPr>
    </w:sdtEndPr>
    <w:sdtContent>
      <w:p w14:paraId="3E90505E" w14:textId="01719EDD" w:rsidR="00EF4CA3" w:rsidRPr="00D336DF" w:rsidRDefault="00EF4CA3">
        <w:pPr>
          <w:pStyle w:val="Footer"/>
          <w:jc w:val="right"/>
          <w:rPr>
            <w:rFonts w:ascii="Cambria" w:hAnsi="Cambria"/>
          </w:rPr>
        </w:pPr>
        <w:r w:rsidRPr="00D336DF">
          <w:rPr>
            <w:rFonts w:ascii="Cambria" w:hAnsi="Cambria"/>
          </w:rPr>
          <w:fldChar w:fldCharType="begin"/>
        </w:r>
        <w:r w:rsidRPr="00D336DF">
          <w:rPr>
            <w:rFonts w:ascii="Cambria" w:hAnsi="Cambria"/>
          </w:rPr>
          <w:instrText xml:space="preserve"> PAGE   \* MERGEFORMAT </w:instrText>
        </w:r>
        <w:r w:rsidRPr="00D336DF">
          <w:rPr>
            <w:rFonts w:ascii="Cambria" w:hAnsi="Cambria"/>
          </w:rPr>
          <w:fldChar w:fldCharType="separate"/>
        </w:r>
        <w:r w:rsidR="00405497">
          <w:rPr>
            <w:rFonts w:ascii="Cambria" w:hAnsi="Cambria"/>
            <w:noProof/>
          </w:rPr>
          <w:t>1</w:t>
        </w:r>
        <w:r w:rsidRPr="00D336DF">
          <w:rPr>
            <w:rFonts w:ascii="Cambria" w:hAnsi="Cambria"/>
            <w:noProof/>
          </w:rPr>
          <w:fldChar w:fldCharType="end"/>
        </w:r>
      </w:p>
    </w:sdtContent>
  </w:sdt>
  <w:p w14:paraId="4168089B" w14:textId="77777777" w:rsidR="00EF4CA3" w:rsidRDefault="00EF4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2C05" w14:textId="77777777" w:rsidR="003C6ABF" w:rsidRDefault="003C6A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001831"/>
      <w:docPartObj>
        <w:docPartGallery w:val="Page Numbers (Bottom of Page)"/>
        <w:docPartUnique/>
      </w:docPartObj>
    </w:sdtPr>
    <w:sdtEndPr>
      <w:rPr>
        <w:rFonts w:ascii="Cambria" w:hAnsi="Cambria"/>
        <w:color w:val="7F7F7F" w:themeColor="background1" w:themeShade="7F"/>
        <w:spacing w:val="60"/>
      </w:rPr>
    </w:sdtEndPr>
    <w:sdtContent>
      <w:p w14:paraId="6AC14CA8" w14:textId="4495AE38" w:rsidR="00EF4CA3" w:rsidRPr="00F5003A" w:rsidRDefault="00EF4CA3">
        <w:pPr>
          <w:pStyle w:val="Footer"/>
          <w:pBdr>
            <w:top w:val="single" w:sz="4" w:space="1" w:color="D9D9D9" w:themeColor="background1" w:themeShade="D9"/>
          </w:pBdr>
          <w:jc w:val="right"/>
          <w:rPr>
            <w:rFonts w:ascii="Cambria" w:hAnsi="Cambria"/>
          </w:rPr>
        </w:pPr>
        <w:r w:rsidRPr="00F5003A">
          <w:rPr>
            <w:rFonts w:ascii="Cambria" w:hAnsi="Cambria"/>
          </w:rPr>
          <w:fldChar w:fldCharType="begin"/>
        </w:r>
        <w:r w:rsidRPr="00F5003A">
          <w:rPr>
            <w:rFonts w:ascii="Cambria" w:hAnsi="Cambria"/>
          </w:rPr>
          <w:instrText xml:space="preserve"> PAGE   \* MERGEFORMAT </w:instrText>
        </w:r>
        <w:r w:rsidRPr="00F5003A">
          <w:rPr>
            <w:rFonts w:ascii="Cambria" w:hAnsi="Cambria"/>
          </w:rPr>
          <w:fldChar w:fldCharType="separate"/>
        </w:r>
        <w:r w:rsidR="00242648">
          <w:rPr>
            <w:rFonts w:ascii="Cambria" w:hAnsi="Cambria"/>
            <w:noProof/>
          </w:rPr>
          <w:t>37</w:t>
        </w:r>
        <w:r w:rsidRPr="00F5003A">
          <w:rPr>
            <w:rFonts w:ascii="Cambria" w:hAnsi="Cambria"/>
            <w:noProof/>
          </w:rPr>
          <w:fldChar w:fldCharType="end"/>
        </w:r>
        <w:r w:rsidRPr="00F5003A">
          <w:rPr>
            <w:rFonts w:ascii="Cambria" w:hAnsi="Cambria"/>
          </w:rPr>
          <w:t xml:space="preserve"> | </w:t>
        </w:r>
        <w:r w:rsidRPr="00F5003A">
          <w:rPr>
            <w:rFonts w:ascii="Cambria" w:hAnsi="Cambria"/>
            <w:color w:val="7F7F7F" w:themeColor="background1" w:themeShade="7F"/>
            <w:spacing w:val="60"/>
          </w:rPr>
          <w:t>Page</w:t>
        </w:r>
      </w:p>
    </w:sdtContent>
  </w:sdt>
  <w:p w14:paraId="14A6A8CB" w14:textId="77777777" w:rsidR="00EF4CA3" w:rsidRDefault="00EF4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55AF3" w14:textId="77777777" w:rsidR="00405497" w:rsidRDefault="00405497" w:rsidP="00E457BA">
      <w:pPr>
        <w:spacing w:before="0" w:after="0" w:line="240" w:lineRule="auto"/>
      </w:pPr>
      <w:r>
        <w:separator/>
      </w:r>
    </w:p>
  </w:footnote>
  <w:footnote w:type="continuationSeparator" w:id="0">
    <w:p w14:paraId="267840BC" w14:textId="77777777" w:rsidR="00405497" w:rsidRDefault="00405497" w:rsidP="00E457BA">
      <w:pPr>
        <w:spacing w:before="0" w:after="0" w:line="240" w:lineRule="auto"/>
      </w:pPr>
      <w:r>
        <w:continuationSeparator/>
      </w:r>
    </w:p>
  </w:footnote>
  <w:footnote w:id="1">
    <w:p w14:paraId="45877DD7" w14:textId="384E2686" w:rsidR="00F8414E" w:rsidRPr="003C6ABF" w:rsidRDefault="00F8414E" w:rsidP="00F8414E">
      <w:pPr>
        <w:pStyle w:val="FootnoteText"/>
        <w:jc w:val="left"/>
        <w:rPr>
          <w:rFonts w:ascii="Segoe UI" w:hAnsi="Segoe UI" w:cs="Segoe UI"/>
          <w:sz w:val="24"/>
          <w:szCs w:val="24"/>
        </w:rPr>
      </w:pPr>
      <w:r w:rsidRPr="003C6ABF">
        <w:rPr>
          <w:rStyle w:val="FootnoteReference"/>
          <w:rFonts w:ascii="Segoe UI" w:hAnsi="Segoe UI" w:cs="Segoe UI"/>
          <w:sz w:val="24"/>
          <w:szCs w:val="24"/>
        </w:rPr>
        <w:footnoteRef/>
      </w:r>
      <w:r w:rsidRPr="003C6ABF">
        <w:rPr>
          <w:rFonts w:ascii="Segoe UI" w:hAnsi="Segoe UI" w:cs="Segoe UI"/>
          <w:sz w:val="24"/>
          <w:szCs w:val="24"/>
        </w:rPr>
        <w:t xml:space="preserve"> Beneficiaries refer to the total number of places taken up in the year. It is calculated by adding enrolments as on January 1st and all subsequent enrolments throughout the year.</w:t>
      </w:r>
    </w:p>
  </w:footnote>
  <w:footnote w:id="2">
    <w:p w14:paraId="6AA322EA" w14:textId="1F610E1E" w:rsidR="00EF4CA3" w:rsidRPr="003C6ABF" w:rsidRDefault="00EF4CA3" w:rsidP="008F5E6D">
      <w:pPr>
        <w:pStyle w:val="FootnoteText"/>
        <w:jc w:val="left"/>
        <w:rPr>
          <w:rFonts w:ascii="Segoe UI" w:hAnsi="Segoe UI" w:cs="Segoe UI"/>
          <w:sz w:val="24"/>
          <w:szCs w:val="24"/>
        </w:rPr>
      </w:pPr>
      <w:r w:rsidRPr="003C6ABF">
        <w:rPr>
          <w:rStyle w:val="FootnoteReference"/>
          <w:rFonts w:ascii="Segoe UI" w:hAnsi="Segoe UI" w:cs="Segoe UI"/>
          <w:sz w:val="24"/>
          <w:szCs w:val="24"/>
        </w:rPr>
        <w:footnoteRef/>
      </w:r>
      <w:r w:rsidRPr="003C6ABF">
        <w:rPr>
          <w:rFonts w:ascii="Segoe UI" w:hAnsi="Segoe UI" w:cs="Segoe UI"/>
          <w:sz w:val="24"/>
          <w:szCs w:val="24"/>
        </w:rPr>
        <w:t xml:space="preserve"> Life-wide learning includes all types of learning and personal development – learning and development in formal educational environments which is directed or self-managed, and learning and development in informal (non-educational) situations.</w:t>
      </w:r>
    </w:p>
  </w:footnote>
  <w:footnote w:id="3">
    <w:p w14:paraId="0619AC82" w14:textId="77777777" w:rsidR="00EF4CA3" w:rsidRPr="004F5C29" w:rsidRDefault="00EF4CA3" w:rsidP="00213E73">
      <w:pPr>
        <w:pStyle w:val="FootnoteText"/>
        <w:jc w:val="left"/>
        <w:rPr>
          <w:rFonts w:ascii="Segoe UI" w:hAnsi="Segoe UI" w:cs="Segoe UI"/>
          <w:sz w:val="24"/>
          <w:szCs w:val="24"/>
        </w:rPr>
      </w:pPr>
      <w:r w:rsidRPr="004F5C29">
        <w:rPr>
          <w:rStyle w:val="FootnoteReference"/>
          <w:rFonts w:ascii="Segoe UI" w:hAnsi="Segoe UI" w:cs="Segoe UI"/>
          <w:sz w:val="24"/>
          <w:szCs w:val="24"/>
        </w:rPr>
        <w:footnoteRef/>
      </w:r>
      <w:r w:rsidRPr="004F5C29">
        <w:rPr>
          <w:rFonts w:ascii="Segoe UI" w:hAnsi="Segoe UI" w:cs="Segoe UI"/>
          <w:sz w:val="24"/>
          <w:szCs w:val="24"/>
        </w:rPr>
        <w:t xml:space="preserve"> Two new Youth Work UBU programmes were established in North and South Kerry.</w:t>
      </w:r>
    </w:p>
  </w:footnote>
  <w:footnote w:id="4">
    <w:p w14:paraId="5B470439" w14:textId="77777777" w:rsidR="00DE005C" w:rsidRPr="004F5C29" w:rsidRDefault="00DE005C" w:rsidP="00DE005C">
      <w:pPr>
        <w:pStyle w:val="FootnoteText"/>
        <w:jc w:val="left"/>
        <w:rPr>
          <w:rFonts w:ascii="Segoe UI" w:hAnsi="Segoe UI" w:cs="Segoe UI"/>
          <w:sz w:val="18"/>
        </w:rPr>
      </w:pPr>
      <w:r w:rsidRPr="004F5C29">
        <w:rPr>
          <w:rStyle w:val="FootnoteReference"/>
          <w:rFonts w:ascii="Segoe UI" w:hAnsi="Segoe UI" w:cs="Segoe UI"/>
          <w:sz w:val="18"/>
        </w:rPr>
        <w:footnoteRef/>
      </w:r>
      <w:r w:rsidRPr="004F5C29">
        <w:rPr>
          <w:rFonts w:ascii="Segoe UI" w:hAnsi="Segoe UI" w:cs="Segoe UI"/>
          <w:sz w:val="18"/>
        </w:rPr>
        <w:t>ETB Act 2013: The support services provided by an ETB are set out in Section 22 (9) of the ETB Act 2013, and include the following: the holding, management, maintenance or development of land, project management, giving of assistance in relation to the purchase or procurement of goods and services, human resources, financial services, legal services, information and communications technology, and corporate governance.</w:t>
      </w:r>
    </w:p>
  </w:footnote>
  <w:footnote w:id="5">
    <w:p w14:paraId="4E79EBE1" w14:textId="77777777" w:rsidR="00DE005C" w:rsidRDefault="00DE005C" w:rsidP="00DE005C">
      <w:pPr>
        <w:pStyle w:val="FootnoteText"/>
        <w:spacing w:before="100" w:after="100"/>
        <w:jc w:val="left"/>
      </w:pPr>
      <w:r w:rsidRPr="004F5C29">
        <w:rPr>
          <w:rStyle w:val="FootnoteReference"/>
          <w:rFonts w:ascii="Segoe UI" w:hAnsi="Segoe UI" w:cs="Segoe UI"/>
          <w:sz w:val="18"/>
        </w:rPr>
        <w:footnoteRef/>
      </w:r>
      <w:r w:rsidRPr="004F5C29">
        <w:rPr>
          <w:rFonts w:ascii="Segoe UI" w:hAnsi="Segoe UI" w:cs="Segoe UI"/>
          <w:sz w:val="18"/>
        </w:rPr>
        <w:t xml:space="preserve"> The Climate Action and Low Carbon Development (Amendment) Act 2021 legally underpins climate action in the public sector. It requires all public bodies to perform their functions in a manner consistent in line with the Government’s climate ambitions.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A231" w14:textId="6E76C0AF" w:rsidR="00EF4CA3" w:rsidRDefault="00EF4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36BB" w14:textId="5CCAF73A" w:rsidR="00EF4CA3" w:rsidRDefault="00EF4CA3" w:rsidP="00D336DF">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E4F1" w14:textId="4DA5D8B0" w:rsidR="00EF4CA3" w:rsidRDefault="00EF4C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D6C3" w14:textId="77777777" w:rsidR="00EF4CA3" w:rsidRDefault="00405497">
    <w:pPr>
      <w:pStyle w:val="Header"/>
    </w:pPr>
    <w:r>
      <w:rPr>
        <w:noProof/>
      </w:rPr>
      <w:pict w14:anchorId="6F87B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397.65pt;height:238.6pt;rotation:315;z-index:-251643904;mso-wrap-edited:f;mso-width-percent:0;mso-height-percent:0;mso-position-horizontal:center;mso-position-horizontal-relative:margin;mso-position-vertical:center;mso-position-vertical-relative:margin;mso-width-percent:0;mso-height-percent:0" o:allowincell="f" fillcolor="#e7e6e6 [3214]" stroked="f">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2539B" w14:textId="77777777" w:rsidR="00EF4CA3" w:rsidRDefault="00405497">
    <w:pPr>
      <w:pStyle w:val="Header"/>
    </w:pPr>
    <w:r>
      <w:rPr>
        <w:noProof/>
      </w:rPr>
      <w:pict w14:anchorId="7C3C9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397.65pt;height:238.6pt;rotation:315;z-index:-251642880;mso-wrap-edited:f;mso-width-percent:0;mso-height-percent:0;mso-position-horizontal:center;mso-position-horizontal-relative:margin;mso-position-vertical:center;mso-position-vertical-relative:margin;mso-width-percent:0;mso-height-percent:0" o:allowincell="f" fillcolor="#e7e6e6 [3214]" stroked="f">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4BE53" w14:textId="77777777" w:rsidR="00EF4CA3" w:rsidRDefault="00405497">
    <w:pPr>
      <w:pStyle w:val="Header"/>
    </w:pPr>
    <w:r>
      <w:rPr>
        <w:noProof/>
      </w:rPr>
      <w:pict w14:anchorId="1AE21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397.65pt;height:238.6pt;rotation:315;z-index:-251644928;mso-wrap-edited:f;mso-width-percent:0;mso-height-percent:0;mso-position-horizontal:center;mso-position-horizontal-relative:margin;mso-position-vertical:center;mso-position-vertical-relative:margin;mso-width-percent:0;mso-height-percent:0" o:allowincell="f" fillcolor="#e7e6e6 [3214]"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303A"/>
    <w:multiLevelType w:val="hybridMultilevel"/>
    <w:tmpl w:val="9D206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A024BD"/>
    <w:multiLevelType w:val="hybridMultilevel"/>
    <w:tmpl w:val="22881410"/>
    <w:lvl w:ilvl="0" w:tplc="18090001">
      <w:start w:val="1"/>
      <w:numFmt w:val="bullet"/>
      <w:lvlText w:val=""/>
      <w:lvlJc w:val="left"/>
      <w:pPr>
        <w:ind w:left="930" w:hanging="360"/>
      </w:pPr>
      <w:rPr>
        <w:rFonts w:ascii="Symbol" w:hAnsi="Symbol" w:hint="default"/>
      </w:rPr>
    </w:lvl>
    <w:lvl w:ilvl="1" w:tplc="18090003" w:tentative="1">
      <w:start w:val="1"/>
      <w:numFmt w:val="bullet"/>
      <w:lvlText w:val="o"/>
      <w:lvlJc w:val="left"/>
      <w:pPr>
        <w:ind w:left="1650" w:hanging="360"/>
      </w:pPr>
      <w:rPr>
        <w:rFonts w:ascii="Courier New" w:hAnsi="Courier New" w:cs="Courier New" w:hint="default"/>
      </w:rPr>
    </w:lvl>
    <w:lvl w:ilvl="2" w:tplc="18090005" w:tentative="1">
      <w:start w:val="1"/>
      <w:numFmt w:val="bullet"/>
      <w:lvlText w:val=""/>
      <w:lvlJc w:val="left"/>
      <w:pPr>
        <w:ind w:left="2370" w:hanging="360"/>
      </w:pPr>
      <w:rPr>
        <w:rFonts w:ascii="Wingdings" w:hAnsi="Wingdings" w:hint="default"/>
      </w:rPr>
    </w:lvl>
    <w:lvl w:ilvl="3" w:tplc="18090001" w:tentative="1">
      <w:start w:val="1"/>
      <w:numFmt w:val="bullet"/>
      <w:lvlText w:val=""/>
      <w:lvlJc w:val="left"/>
      <w:pPr>
        <w:ind w:left="3090" w:hanging="360"/>
      </w:pPr>
      <w:rPr>
        <w:rFonts w:ascii="Symbol" w:hAnsi="Symbol" w:hint="default"/>
      </w:rPr>
    </w:lvl>
    <w:lvl w:ilvl="4" w:tplc="18090003" w:tentative="1">
      <w:start w:val="1"/>
      <w:numFmt w:val="bullet"/>
      <w:lvlText w:val="o"/>
      <w:lvlJc w:val="left"/>
      <w:pPr>
        <w:ind w:left="3810" w:hanging="360"/>
      </w:pPr>
      <w:rPr>
        <w:rFonts w:ascii="Courier New" w:hAnsi="Courier New" w:cs="Courier New" w:hint="default"/>
      </w:rPr>
    </w:lvl>
    <w:lvl w:ilvl="5" w:tplc="18090005" w:tentative="1">
      <w:start w:val="1"/>
      <w:numFmt w:val="bullet"/>
      <w:lvlText w:val=""/>
      <w:lvlJc w:val="left"/>
      <w:pPr>
        <w:ind w:left="4530" w:hanging="360"/>
      </w:pPr>
      <w:rPr>
        <w:rFonts w:ascii="Wingdings" w:hAnsi="Wingdings" w:hint="default"/>
      </w:rPr>
    </w:lvl>
    <w:lvl w:ilvl="6" w:tplc="18090001" w:tentative="1">
      <w:start w:val="1"/>
      <w:numFmt w:val="bullet"/>
      <w:lvlText w:val=""/>
      <w:lvlJc w:val="left"/>
      <w:pPr>
        <w:ind w:left="5250" w:hanging="360"/>
      </w:pPr>
      <w:rPr>
        <w:rFonts w:ascii="Symbol" w:hAnsi="Symbol" w:hint="default"/>
      </w:rPr>
    </w:lvl>
    <w:lvl w:ilvl="7" w:tplc="18090003" w:tentative="1">
      <w:start w:val="1"/>
      <w:numFmt w:val="bullet"/>
      <w:lvlText w:val="o"/>
      <w:lvlJc w:val="left"/>
      <w:pPr>
        <w:ind w:left="5970" w:hanging="360"/>
      </w:pPr>
      <w:rPr>
        <w:rFonts w:ascii="Courier New" w:hAnsi="Courier New" w:cs="Courier New" w:hint="default"/>
      </w:rPr>
    </w:lvl>
    <w:lvl w:ilvl="8" w:tplc="18090005" w:tentative="1">
      <w:start w:val="1"/>
      <w:numFmt w:val="bullet"/>
      <w:lvlText w:val=""/>
      <w:lvlJc w:val="left"/>
      <w:pPr>
        <w:ind w:left="6690" w:hanging="360"/>
      </w:pPr>
      <w:rPr>
        <w:rFonts w:ascii="Wingdings" w:hAnsi="Wingdings" w:hint="default"/>
      </w:rPr>
    </w:lvl>
  </w:abstractNum>
  <w:abstractNum w:abstractNumId="2" w15:restartNumberingAfterBreak="0">
    <w:nsid w:val="098863DF"/>
    <w:multiLevelType w:val="hybridMultilevel"/>
    <w:tmpl w:val="6444E7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2E5E47"/>
    <w:multiLevelType w:val="hybridMultilevel"/>
    <w:tmpl w:val="09F414D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012F65"/>
    <w:multiLevelType w:val="hybridMultilevel"/>
    <w:tmpl w:val="F8A457E4"/>
    <w:lvl w:ilvl="0" w:tplc="18090017">
      <w:start w:val="1"/>
      <w:numFmt w:val="lowerLetter"/>
      <w:lvlText w:val="%1)"/>
      <w:lvlJc w:val="left"/>
      <w:pPr>
        <w:ind w:left="720" w:hanging="360"/>
      </w:pPr>
      <w:rPr>
        <w:rFonts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9A2C10"/>
    <w:multiLevelType w:val="multilevel"/>
    <w:tmpl w:val="195E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90288"/>
    <w:multiLevelType w:val="hybridMultilevel"/>
    <w:tmpl w:val="B9CE9E1A"/>
    <w:lvl w:ilvl="0" w:tplc="ECCCD522">
      <w:start w:val="9"/>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F61307"/>
    <w:multiLevelType w:val="hybridMultilevel"/>
    <w:tmpl w:val="2996B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6B30C1"/>
    <w:multiLevelType w:val="hybridMultilevel"/>
    <w:tmpl w:val="3EDC1166"/>
    <w:lvl w:ilvl="0" w:tplc="ECCCD522">
      <w:start w:val="9"/>
      <w:numFmt w:val="bullet"/>
      <w:lvlText w:val="•"/>
      <w:lvlJc w:val="left"/>
      <w:pPr>
        <w:ind w:left="720" w:hanging="360"/>
      </w:pPr>
      <w:rPr>
        <w:rFonts w:ascii="Segoe UI" w:eastAsiaTheme="minorHAnsi" w:hAnsi="Segoe UI" w:cs="Segoe U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D56CDE"/>
    <w:multiLevelType w:val="multilevel"/>
    <w:tmpl w:val="A886B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F51FEE"/>
    <w:multiLevelType w:val="hybridMultilevel"/>
    <w:tmpl w:val="2BE69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EA677B"/>
    <w:multiLevelType w:val="hybridMultilevel"/>
    <w:tmpl w:val="30105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02804C3"/>
    <w:multiLevelType w:val="hybridMultilevel"/>
    <w:tmpl w:val="AAA02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C075D6"/>
    <w:multiLevelType w:val="hybridMultilevel"/>
    <w:tmpl w:val="B9CC6712"/>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0C142F"/>
    <w:multiLevelType w:val="hybridMultilevel"/>
    <w:tmpl w:val="1E389C6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C3076FF"/>
    <w:multiLevelType w:val="hybridMultilevel"/>
    <w:tmpl w:val="C0E0C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C531FA8"/>
    <w:multiLevelType w:val="hybridMultilevel"/>
    <w:tmpl w:val="49B03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07526AA"/>
    <w:multiLevelType w:val="hybridMultilevel"/>
    <w:tmpl w:val="E7B00568"/>
    <w:lvl w:ilvl="0" w:tplc="ECCCD522">
      <w:start w:val="9"/>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1246380"/>
    <w:multiLevelType w:val="hybridMultilevel"/>
    <w:tmpl w:val="EFC4F21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086C1F"/>
    <w:multiLevelType w:val="hybridMultilevel"/>
    <w:tmpl w:val="3BBC03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2C4797"/>
    <w:multiLevelType w:val="hybridMultilevel"/>
    <w:tmpl w:val="6FF21B0A"/>
    <w:lvl w:ilvl="0" w:tplc="ECCCD522">
      <w:start w:val="9"/>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E5B57C2"/>
    <w:multiLevelType w:val="multilevel"/>
    <w:tmpl w:val="ECAA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A1469E"/>
    <w:multiLevelType w:val="hybridMultilevel"/>
    <w:tmpl w:val="A74C938C"/>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5"/>
  </w:num>
  <w:num w:numId="4">
    <w:abstractNumId w:val="18"/>
  </w:num>
  <w:num w:numId="5">
    <w:abstractNumId w:val="7"/>
  </w:num>
  <w:num w:numId="6">
    <w:abstractNumId w:val="6"/>
  </w:num>
  <w:num w:numId="7">
    <w:abstractNumId w:val="20"/>
  </w:num>
  <w:num w:numId="8">
    <w:abstractNumId w:val="8"/>
  </w:num>
  <w:num w:numId="9">
    <w:abstractNumId w:val="17"/>
  </w:num>
  <w:num w:numId="10">
    <w:abstractNumId w:val="0"/>
  </w:num>
  <w:num w:numId="11">
    <w:abstractNumId w:val="2"/>
  </w:num>
  <w:num w:numId="12">
    <w:abstractNumId w:val="21"/>
  </w:num>
  <w:num w:numId="13">
    <w:abstractNumId w:val="1"/>
  </w:num>
  <w:num w:numId="14">
    <w:abstractNumId w:val="10"/>
  </w:num>
  <w:num w:numId="15">
    <w:abstractNumId w:val="14"/>
  </w:num>
  <w:num w:numId="16">
    <w:abstractNumId w:val="3"/>
  </w:num>
  <w:num w:numId="17">
    <w:abstractNumId w:val="22"/>
  </w:num>
  <w:num w:numId="18">
    <w:abstractNumId w:val="13"/>
  </w:num>
  <w:num w:numId="19">
    <w:abstractNumId w:val="4"/>
  </w:num>
  <w:num w:numId="20">
    <w:abstractNumId w:val="5"/>
  </w:num>
  <w:num w:numId="21">
    <w:abstractNumId w:val="9"/>
  </w:num>
  <w:num w:numId="22">
    <w:abstractNumId w:val="19"/>
  </w:num>
  <w:num w:numId="2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evenAndOddHeaders/>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zNDMytDAzNDE2sbBQ0lEKTi0uzszPAykwMqoFACH7nR4tAAAA"/>
  </w:docVars>
  <w:rsids>
    <w:rsidRoot w:val="00DF3622"/>
    <w:rsid w:val="00003DBD"/>
    <w:rsid w:val="00014063"/>
    <w:rsid w:val="00076E0C"/>
    <w:rsid w:val="000805FC"/>
    <w:rsid w:val="000A2756"/>
    <w:rsid w:val="000E2939"/>
    <w:rsid w:val="000F5229"/>
    <w:rsid w:val="000F5DFD"/>
    <w:rsid w:val="0010618A"/>
    <w:rsid w:val="00112257"/>
    <w:rsid w:val="00115AF2"/>
    <w:rsid w:val="00134F02"/>
    <w:rsid w:val="0015671C"/>
    <w:rsid w:val="00162D87"/>
    <w:rsid w:val="0016378A"/>
    <w:rsid w:val="00197E52"/>
    <w:rsid w:val="001B75BB"/>
    <w:rsid w:val="001F5B37"/>
    <w:rsid w:val="002063A7"/>
    <w:rsid w:val="00213E73"/>
    <w:rsid w:val="0023749A"/>
    <w:rsid w:val="00242648"/>
    <w:rsid w:val="00260ED0"/>
    <w:rsid w:val="00265E87"/>
    <w:rsid w:val="00274B46"/>
    <w:rsid w:val="00285B04"/>
    <w:rsid w:val="00287C5D"/>
    <w:rsid w:val="002B0E24"/>
    <w:rsid w:val="002C5655"/>
    <w:rsid w:val="002E07C9"/>
    <w:rsid w:val="002F1EBB"/>
    <w:rsid w:val="00303A7C"/>
    <w:rsid w:val="0031714C"/>
    <w:rsid w:val="00326469"/>
    <w:rsid w:val="00334C38"/>
    <w:rsid w:val="003426ED"/>
    <w:rsid w:val="00351571"/>
    <w:rsid w:val="003C6965"/>
    <w:rsid w:val="003C6ABF"/>
    <w:rsid w:val="003D023D"/>
    <w:rsid w:val="003D5E9D"/>
    <w:rsid w:val="003D69A0"/>
    <w:rsid w:val="003D6B08"/>
    <w:rsid w:val="003D77D9"/>
    <w:rsid w:val="003F2184"/>
    <w:rsid w:val="00405497"/>
    <w:rsid w:val="00433E86"/>
    <w:rsid w:val="00444759"/>
    <w:rsid w:val="00445189"/>
    <w:rsid w:val="00465A0E"/>
    <w:rsid w:val="0048282F"/>
    <w:rsid w:val="004D681F"/>
    <w:rsid w:val="004F5C29"/>
    <w:rsid w:val="00512526"/>
    <w:rsid w:val="005304FE"/>
    <w:rsid w:val="005449BB"/>
    <w:rsid w:val="00550098"/>
    <w:rsid w:val="0057573A"/>
    <w:rsid w:val="0058498C"/>
    <w:rsid w:val="00595B33"/>
    <w:rsid w:val="005A7959"/>
    <w:rsid w:val="005D0655"/>
    <w:rsid w:val="005D5E79"/>
    <w:rsid w:val="005E2D7E"/>
    <w:rsid w:val="00632C1A"/>
    <w:rsid w:val="00651127"/>
    <w:rsid w:val="00672F7D"/>
    <w:rsid w:val="006775F4"/>
    <w:rsid w:val="006820C0"/>
    <w:rsid w:val="00682474"/>
    <w:rsid w:val="00684213"/>
    <w:rsid w:val="0069618B"/>
    <w:rsid w:val="006B7163"/>
    <w:rsid w:val="006C5A5E"/>
    <w:rsid w:val="006D3F6E"/>
    <w:rsid w:val="006D5E7B"/>
    <w:rsid w:val="006D7C1A"/>
    <w:rsid w:val="007243BE"/>
    <w:rsid w:val="00732806"/>
    <w:rsid w:val="00770308"/>
    <w:rsid w:val="00774A20"/>
    <w:rsid w:val="007813A1"/>
    <w:rsid w:val="007A13BB"/>
    <w:rsid w:val="007B7E52"/>
    <w:rsid w:val="007D4B34"/>
    <w:rsid w:val="007F0E7C"/>
    <w:rsid w:val="007F1A21"/>
    <w:rsid w:val="007F7DEC"/>
    <w:rsid w:val="00807015"/>
    <w:rsid w:val="008124C8"/>
    <w:rsid w:val="00823E73"/>
    <w:rsid w:val="008303EB"/>
    <w:rsid w:val="008333C9"/>
    <w:rsid w:val="00854C6A"/>
    <w:rsid w:val="00857F4C"/>
    <w:rsid w:val="008728C3"/>
    <w:rsid w:val="00884FC1"/>
    <w:rsid w:val="0089487C"/>
    <w:rsid w:val="008B271E"/>
    <w:rsid w:val="008B7154"/>
    <w:rsid w:val="008F5E6D"/>
    <w:rsid w:val="00911F77"/>
    <w:rsid w:val="00975001"/>
    <w:rsid w:val="009A1EA3"/>
    <w:rsid w:val="009D0290"/>
    <w:rsid w:val="00A15497"/>
    <w:rsid w:val="00A26AFD"/>
    <w:rsid w:val="00A27E00"/>
    <w:rsid w:val="00A30429"/>
    <w:rsid w:val="00A51A6E"/>
    <w:rsid w:val="00A850DA"/>
    <w:rsid w:val="00AC6809"/>
    <w:rsid w:val="00B02365"/>
    <w:rsid w:val="00B05CA7"/>
    <w:rsid w:val="00B14E84"/>
    <w:rsid w:val="00B639E3"/>
    <w:rsid w:val="00B66EDA"/>
    <w:rsid w:val="00B74A6D"/>
    <w:rsid w:val="00B8789B"/>
    <w:rsid w:val="00BA3B62"/>
    <w:rsid w:val="00BB1118"/>
    <w:rsid w:val="00BC2378"/>
    <w:rsid w:val="00BC52E7"/>
    <w:rsid w:val="00BD1591"/>
    <w:rsid w:val="00BF0E5D"/>
    <w:rsid w:val="00C04B99"/>
    <w:rsid w:val="00C24284"/>
    <w:rsid w:val="00C51898"/>
    <w:rsid w:val="00CC031A"/>
    <w:rsid w:val="00CC1ADD"/>
    <w:rsid w:val="00CE69B4"/>
    <w:rsid w:val="00D029AA"/>
    <w:rsid w:val="00D2226F"/>
    <w:rsid w:val="00D25701"/>
    <w:rsid w:val="00D31093"/>
    <w:rsid w:val="00D336DF"/>
    <w:rsid w:val="00D65134"/>
    <w:rsid w:val="00D67355"/>
    <w:rsid w:val="00DB07A7"/>
    <w:rsid w:val="00DC0149"/>
    <w:rsid w:val="00DE005C"/>
    <w:rsid w:val="00DF3622"/>
    <w:rsid w:val="00E01619"/>
    <w:rsid w:val="00E1222E"/>
    <w:rsid w:val="00E2074F"/>
    <w:rsid w:val="00E24F33"/>
    <w:rsid w:val="00E27FEC"/>
    <w:rsid w:val="00E32F4D"/>
    <w:rsid w:val="00E41B51"/>
    <w:rsid w:val="00E457BA"/>
    <w:rsid w:val="00E47BC1"/>
    <w:rsid w:val="00E605BD"/>
    <w:rsid w:val="00E63D06"/>
    <w:rsid w:val="00E73A87"/>
    <w:rsid w:val="00EE3FBD"/>
    <w:rsid w:val="00EE59B0"/>
    <w:rsid w:val="00EF4CA3"/>
    <w:rsid w:val="00F11F4B"/>
    <w:rsid w:val="00F125C8"/>
    <w:rsid w:val="00F20D39"/>
    <w:rsid w:val="00F256EE"/>
    <w:rsid w:val="00F5003A"/>
    <w:rsid w:val="00F75337"/>
    <w:rsid w:val="00F8414E"/>
    <w:rsid w:val="00FA3256"/>
    <w:rsid w:val="00FC4A44"/>
    <w:rsid w:val="00FD6A6F"/>
    <w:rsid w:val="6764EF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509BCD"/>
  <w15:chartTrackingRefBased/>
  <w15:docId w15:val="{FAF8D272-24B6-4158-8CE9-2249035E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jc w:val="center"/>
    </w:pPr>
  </w:style>
  <w:style w:type="paragraph" w:styleId="Heading1">
    <w:name w:val="heading 1"/>
    <w:basedOn w:val="Normal"/>
    <w:next w:val="Normal"/>
    <w:link w:val="Heading1Char"/>
    <w:uiPriority w:val="9"/>
    <w:qFormat/>
    <w:rsid w:val="00DF36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622"/>
    <w:rPr>
      <w:rFonts w:asciiTheme="majorHAnsi" w:eastAsiaTheme="majorEastAsia" w:hAnsiTheme="majorHAnsi" w:cstheme="majorBidi"/>
      <w:color w:val="2E74B5" w:themeColor="accent1" w:themeShade="BF"/>
      <w:sz w:val="32"/>
      <w:szCs w:val="32"/>
    </w:rPr>
  </w:style>
  <w:style w:type="paragraph" w:styleId="ListParagraph">
    <w:name w:val="List Paragraph"/>
    <w:aliases w:val="Bullets"/>
    <w:basedOn w:val="Normal"/>
    <w:link w:val="ListParagraphChar"/>
    <w:uiPriority w:val="34"/>
    <w:qFormat/>
    <w:rsid w:val="00DF3622"/>
    <w:pPr>
      <w:ind w:left="720"/>
      <w:contextualSpacing/>
    </w:pPr>
  </w:style>
  <w:style w:type="table" w:styleId="TableGrid">
    <w:name w:val="Table Grid"/>
    <w:basedOn w:val="TableNormal"/>
    <w:uiPriority w:val="39"/>
    <w:rsid w:val="00DF36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3622"/>
    <w:rPr>
      <w:sz w:val="16"/>
      <w:szCs w:val="16"/>
    </w:rPr>
  </w:style>
  <w:style w:type="paragraph" w:styleId="CommentText">
    <w:name w:val="annotation text"/>
    <w:basedOn w:val="Normal"/>
    <w:link w:val="CommentTextChar"/>
    <w:uiPriority w:val="99"/>
    <w:semiHidden/>
    <w:unhideWhenUsed/>
    <w:rsid w:val="00DF3622"/>
    <w:pPr>
      <w:spacing w:line="240" w:lineRule="auto"/>
    </w:pPr>
    <w:rPr>
      <w:sz w:val="20"/>
      <w:szCs w:val="20"/>
    </w:rPr>
  </w:style>
  <w:style w:type="character" w:customStyle="1" w:styleId="CommentTextChar">
    <w:name w:val="Comment Text Char"/>
    <w:basedOn w:val="DefaultParagraphFont"/>
    <w:link w:val="CommentText"/>
    <w:uiPriority w:val="99"/>
    <w:semiHidden/>
    <w:rsid w:val="00DF3622"/>
    <w:rPr>
      <w:sz w:val="20"/>
      <w:szCs w:val="20"/>
    </w:rPr>
  </w:style>
  <w:style w:type="paragraph" w:styleId="CommentSubject">
    <w:name w:val="annotation subject"/>
    <w:basedOn w:val="CommentText"/>
    <w:next w:val="CommentText"/>
    <w:link w:val="CommentSubjectChar"/>
    <w:uiPriority w:val="99"/>
    <w:semiHidden/>
    <w:unhideWhenUsed/>
    <w:rsid w:val="00DF3622"/>
    <w:rPr>
      <w:b/>
      <w:bCs/>
    </w:rPr>
  </w:style>
  <w:style w:type="character" w:customStyle="1" w:styleId="CommentSubjectChar">
    <w:name w:val="Comment Subject Char"/>
    <w:basedOn w:val="CommentTextChar"/>
    <w:link w:val="CommentSubject"/>
    <w:uiPriority w:val="99"/>
    <w:semiHidden/>
    <w:rsid w:val="00DF3622"/>
    <w:rPr>
      <w:b/>
      <w:bCs/>
      <w:sz w:val="20"/>
      <w:szCs w:val="20"/>
    </w:rPr>
  </w:style>
  <w:style w:type="paragraph" w:styleId="BalloonText">
    <w:name w:val="Balloon Text"/>
    <w:basedOn w:val="Normal"/>
    <w:link w:val="BalloonTextChar"/>
    <w:uiPriority w:val="99"/>
    <w:semiHidden/>
    <w:unhideWhenUsed/>
    <w:rsid w:val="00DF362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622"/>
    <w:rPr>
      <w:rFonts w:ascii="Segoe UI" w:hAnsi="Segoe UI" w:cs="Segoe UI"/>
      <w:sz w:val="18"/>
      <w:szCs w:val="18"/>
    </w:rPr>
  </w:style>
  <w:style w:type="paragraph" w:styleId="Header">
    <w:name w:val="header"/>
    <w:basedOn w:val="Normal"/>
    <w:link w:val="HeaderChar"/>
    <w:uiPriority w:val="99"/>
    <w:unhideWhenUsed/>
    <w:rsid w:val="00E457B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457BA"/>
  </w:style>
  <w:style w:type="paragraph" w:styleId="Footer">
    <w:name w:val="footer"/>
    <w:basedOn w:val="Normal"/>
    <w:link w:val="FooterChar"/>
    <w:uiPriority w:val="99"/>
    <w:unhideWhenUsed/>
    <w:rsid w:val="00E457B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457BA"/>
  </w:style>
  <w:style w:type="paragraph" w:styleId="FootnoteText">
    <w:name w:val="footnote text"/>
    <w:basedOn w:val="Normal"/>
    <w:link w:val="FootnoteTextChar"/>
    <w:uiPriority w:val="99"/>
    <w:semiHidden/>
    <w:unhideWhenUsed/>
    <w:rsid w:val="00857F4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57F4C"/>
    <w:rPr>
      <w:sz w:val="20"/>
      <w:szCs w:val="20"/>
    </w:rPr>
  </w:style>
  <w:style w:type="character" w:styleId="FootnoteReference">
    <w:name w:val="footnote reference"/>
    <w:basedOn w:val="DefaultParagraphFont"/>
    <w:uiPriority w:val="99"/>
    <w:semiHidden/>
    <w:unhideWhenUsed/>
    <w:rsid w:val="00857F4C"/>
    <w:rPr>
      <w:vertAlign w:val="superscript"/>
    </w:rPr>
  </w:style>
  <w:style w:type="table" w:customStyle="1" w:styleId="TableGrid1">
    <w:name w:val="Table Grid1"/>
    <w:basedOn w:val="TableNormal"/>
    <w:next w:val="TableGrid"/>
    <w:rsid w:val="00857F4C"/>
    <w:pPr>
      <w:spacing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857F4C"/>
    <w:pPr>
      <w:widowControl w:val="0"/>
      <w:autoSpaceDE w:val="0"/>
      <w:autoSpaceDN w:val="0"/>
      <w:spacing w:before="0" w:beforeAutospacing="0" w:after="200" w:afterAutospacing="0" w:line="240" w:lineRule="auto"/>
      <w:jc w:val="left"/>
    </w:pPr>
    <w:rPr>
      <w:rFonts w:ascii="Times New Roman" w:eastAsia="Times New Roman" w:hAnsi="Times New Roman" w:cs="Times New Roman"/>
      <w:i/>
      <w:iCs/>
      <w:color w:val="455F51"/>
      <w:sz w:val="18"/>
      <w:szCs w:val="18"/>
    </w:rPr>
  </w:style>
  <w:style w:type="paragraph" w:styleId="TOCHeading">
    <w:name w:val="TOC Heading"/>
    <w:basedOn w:val="Heading1"/>
    <w:next w:val="Normal"/>
    <w:uiPriority w:val="39"/>
    <w:unhideWhenUsed/>
    <w:qFormat/>
    <w:rsid w:val="00857F4C"/>
    <w:pPr>
      <w:spacing w:beforeAutospacing="0" w:afterAutospacing="0" w:line="259" w:lineRule="auto"/>
      <w:jc w:val="left"/>
      <w:outlineLvl w:val="9"/>
    </w:pPr>
    <w:rPr>
      <w:lang w:val="en-US"/>
    </w:rPr>
  </w:style>
  <w:style w:type="paragraph" w:styleId="TOC1">
    <w:name w:val="toc 1"/>
    <w:basedOn w:val="Normal"/>
    <w:next w:val="Normal"/>
    <w:autoRedefine/>
    <w:uiPriority w:val="39"/>
    <w:unhideWhenUsed/>
    <w:rsid w:val="00857F4C"/>
  </w:style>
  <w:style w:type="character" w:styleId="Hyperlink">
    <w:name w:val="Hyperlink"/>
    <w:basedOn w:val="DefaultParagraphFont"/>
    <w:uiPriority w:val="99"/>
    <w:unhideWhenUsed/>
    <w:rsid w:val="00857F4C"/>
    <w:rPr>
      <w:color w:val="0563C1" w:themeColor="hyperlink"/>
      <w:u w:val="single"/>
    </w:rPr>
  </w:style>
  <w:style w:type="paragraph" w:styleId="Caption">
    <w:name w:val="caption"/>
    <w:basedOn w:val="Normal"/>
    <w:next w:val="Normal"/>
    <w:uiPriority w:val="35"/>
    <w:unhideWhenUsed/>
    <w:qFormat/>
    <w:rsid w:val="00857F4C"/>
    <w:pPr>
      <w:spacing w:before="0" w:after="200" w:line="240" w:lineRule="auto"/>
    </w:pPr>
    <w:rPr>
      <w:i/>
      <w:iCs/>
      <w:color w:val="44546A" w:themeColor="text2"/>
      <w:sz w:val="18"/>
      <w:szCs w:val="18"/>
    </w:rPr>
  </w:style>
  <w:style w:type="character" w:customStyle="1" w:styleId="normaltextrun">
    <w:name w:val="normaltextrun"/>
    <w:basedOn w:val="DefaultParagraphFont"/>
    <w:rsid w:val="00770308"/>
  </w:style>
  <w:style w:type="character" w:customStyle="1" w:styleId="eop">
    <w:name w:val="eop"/>
    <w:basedOn w:val="DefaultParagraphFont"/>
    <w:rsid w:val="00770308"/>
  </w:style>
  <w:style w:type="paragraph" w:styleId="NormalWeb">
    <w:name w:val="Normal (Web)"/>
    <w:basedOn w:val="Normal"/>
    <w:uiPriority w:val="99"/>
    <w:semiHidden/>
    <w:unhideWhenUsed/>
    <w:rsid w:val="001F5B37"/>
    <w:rPr>
      <w:rFonts w:ascii="Times New Roman" w:hAnsi="Times New Roman" w:cs="Times New Roman"/>
      <w:sz w:val="24"/>
      <w:szCs w:val="24"/>
    </w:rPr>
  </w:style>
  <w:style w:type="character" w:customStyle="1" w:styleId="ListParagraphChar">
    <w:name w:val="List Paragraph Char"/>
    <w:aliases w:val="Bullets Char"/>
    <w:basedOn w:val="DefaultParagraphFont"/>
    <w:link w:val="ListParagraph"/>
    <w:uiPriority w:val="34"/>
    <w:locked/>
    <w:rsid w:val="005A7959"/>
  </w:style>
  <w:style w:type="paragraph" w:customStyle="1" w:styleId="paragraph">
    <w:name w:val="paragraph"/>
    <w:basedOn w:val="Normal"/>
    <w:rsid w:val="00B14E84"/>
    <w:pPr>
      <w:spacing w:line="240" w:lineRule="auto"/>
      <w:jc w:val="left"/>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6752">
      <w:bodyDiv w:val="1"/>
      <w:marLeft w:val="0"/>
      <w:marRight w:val="0"/>
      <w:marTop w:val="0"/>
      <w:marBottom w:val="0"/>
      <w:divBdr>
        <w:top w:val="none" w:sz="0" w:space="0" w:color="auto"/>
        <w:left w:val="none" w:sz="0" w:space="0" w:color="auto"/>
        <w:bottom w:val="none" w:sz="0" w:space="0" w:color="auto"/>
        <w:right w:val="none" w:sz="0" w:space="0" w:color="auto"/>
      </w:divBdr>
      <w:divsChild>
        <w:div w:id="31463325">
          <w:marLeft w:val="0"/>
          <w:marRight w:val="0"/>
          <w:marTop w:val="0"/>
          <w:marBottom w:val="0"/>
          <w:divBdr>
            <w:top w:val="none" w:sz="0" w:space="0" w:color="auto"/>
            <w:left w:val="none" w:sz="0" w:space="0" w:color="auto"/>
            <w:bottom w:val="none" w:sz="0" w:space="0" w:color="auto"/>
            <w:right w:val="none" w:sz="0" w:space="0" w:color="auto"/>
          </w:divBdr>
          <w:divsChild>
            <w:div w:id="965618785">
              <w:marLeft w:val="0"/>
              <w:marRight w:val="0"/>
              <w:marTop w:val="0"/>
              <w:marBottom w:val="0"/>
              <w:divBdr>
                <w:top w:val="none" w:sz="0" w:space="0" w:color="auto"/>
                <w:left w:val="none" w:sz="0" w:space="0" w:color="auto"/>
                <w:bottom w:val="none" w:sz="0" w:space="0" w:color="auto"/>
                <w:right w:val="none" w:sz="0" w:space="0" w:color="auto"/>
              </w:divBdr>
            </w:div>
            <w:div w:id="414864853">
              <w:marLeft w:val="0"/>
              <w:marRight w:val="0"/>
              <w:marTop w:val="0"/>
              <w:marBottom w:val="0"/>
              <w:divBdr>
                <w:top w:val="none" w:sz="0" w:space="0" w:color="auto"/>
                <w:left w:val="none" w:sz="0" w:space="0" w:color="auto"/>
                <w:bottom w:val="none" w:sz="0" w:space="0" w:color="auto"/>
                <w:right w:val="none" w:sz="0" w:space="0" w:color="auto"/>
              </w:divBdr>
            </w:div>
            <w:div w:id="277764235">
              <w:marLeft w:val="0"/>
              <w:marRight w:val="0"/>
              <w:marTop w:val="0"/>
              <w:marBottom w:val="0"/>
              <w:divBdr>
                <w:top w:val="none" w:sz="0" w:space="0" w:color="auto"/>
                <w:left w:val="none" w:sz="0" w:space="0" w:color="auto"/>
                <w:bottom w:val="none" w:sz="0" w:space="0" w:color="auto"/>
                <w:right w:val="none" w:sz="0" w:space="0" w:color="auto"/>
              </w:divBdr>
            </w:div>
          </w:divsChild>
        </w:div>
        <w:div w:id="1706715378">
          <w:marLeft w:val="0"/>
          <w:marRight w:val="0"/>
          <w:marTop w:val="0"/>
          <w:marBottom w:val="0"/>
          <w:divBdr>
            <w:top w:val="none" w:sz="0" w:space="0" w:color="auto"/>
            <w:left w:val="none" w:sz="0" w:space="0" w:color="auto"/>
            <w:bottom w:val="none" w:sz="0" w:space="0" w:color="auto"/>
            <w:right w:val="none" w:sz="0" w:space="0" w:color="auto"/>
          </w:divBdr>
        </w:div>
        <w:div w:id="1149635169">
          <w:marLeft w:val="0"/>
          <w:marRight w:val="0"/>
          <w:marTop w:val="0"/>
          <w:marBottom w:val="0"/>
          <w:divBdr>
            <w:top w:val="none" w:sz="0" w:space="0" w:color="auto"/>
            <w:left w:val="none" w:sz="0" w:space="0" w:color="auto"/>
            <w:bottom w:val="none" w:sz="0" w:space="0" w:color="auto"/>
            <w:right w:val="none" w:sz="0" w:space="0" w:color="auto"/>
          </w:divBdr>
        </w:div>
        <w:div w:id="868689688">
          <w:marLeft w:val="0"/>
          <w:marRight w:val="0"/>
          <w:marTop w:val="0"/>
          <w:marBottom w:val="0"/>
          <w:divBdr>
            <w:top w:val="none" w:sz="0" w:space="0" w:color="auto"/>
            <w:left w:val="none" w:sz="0" w:space="0" w:color="auto"/>
            <w:bottom w:val="none" w:sz="0" w:space="0" w:color="auto"/>
            <w:right w:val="none" w:sz="0" w:space="0" w:color="auto"/>
          </w:divBdr>
        </w:div>
        <w:div w:id="1474985303">
          <w:marLeft w:val="0"/>
          <w:marRight w:val="0"/>
          <w:marTop w:val="0"/>
          <w:marBottom w:val="0"/>
          <w:divBdr>
            <w:top w:val="none" w:sz="0" w:space="0" w:color="auto"/>
            <w:left w:val="none" w:sz="0" w:space="0" w:color="auto"/>
            <w:bottom w:val="none" w:sz="0" w:space="0" w:color="auto"/>
            <w:right w:val="none" w:sz="0" w:space="0" w:color="auto"/>
          </w:divBdr>
        </w:div>
      </w:divsChild>
    </w:div>
    <w:div w:id="516580556">
      <w:bodyDiv w:val="1"/>
      <w:marLeft w:val="0"/>
      <w:marRight w:val="0"/>
      <w:marTop w:val="0"/>
      <w:marBottom w:val="0"/>
      <w:divBdr>
        <w:top w:val="none" w:sz="0" w:space="0" w:color="auto"/>
        <w:left w:val="none" w:sz="0" w:space="0" w:color="auto"/>
        <w:bottom w:val="none" w:sz="0" w:space="0" w:color="auto"/>
        <w:right w:val="none" w:sz="0" w:space="0" w:color="auto"/>
      </w:divBdr>
    </w:div>
    <w:div w:id="588273177">
      <w:bodyDiv w:val="1"/>
      <w:marLeft w:val="0"/>
      <w:marRight w:val="0"/>
      <w:marTop w:val="0"/>
      <w:marBottom w:val="0"/>
      <w:divBdr>
        <w:top w:val="none" w:sz="0" w:space="0" w:color="auto"/>
        <w:left w:val="none" w:sz="0" w:space="0" w:color="auto"/>
        <w:bottom w:val="none" w:sz="0" w:space="0" w:color="auto"/>
        <w:right w:val="none" w:sz="0" w:space="0" w:color="auto"/>
      </w:divBdr>
      <w:divsChild>
        <w:div w:id="480731984">
          <w:marLeft w:val="0"/>
          <w:marRight w:val="0"/>
          <w:marTop w:val="0"/>
          <w:marBottom w:val="0"/>
          <w:divBdr>
            <w:top w:val="none" w:sz="0" w:space="0" w:color="auto"/>
            <w:left w:val="none" w:sz="0" w:space="0" w:color="auto"/>
            <w:bottom w:val="none" w:sz="0" w:space="0" w:color="auto"/>
            <w:right w:val="none" w:sz="0" w:space="0" w:color="auto"/>
          </w:divBdr>
          <w:divsChild>
            <w:div w:id="1295913466">
              <w:marLeft w:val="0"/>
              <w:marRight w:val="0"/>
              <w:marTop w:val="0"/>
              <w:marBottom w:val="0"/>
              <w:divBdr>
                <w:top w:val="none" w:sz="0" w:space="0" w:color="auto"/>
                <w:left w:val="none" w:sz="0" w:space="0" w:color="auto"/>
                <w:bottom w:val="none" w:sz="0" w:space="0" w:color="auto"/>
                <w:right w:val="none" w:sz="0" w:space="0" w:color="auto"/>
              </w:divBdr>
              <w:divsChild>
                <w:div w:id="1811940050">
                  <w:marLeft w:val="0"/>
                  <w:marRight w:val="0"/>
                  <w:marTop w:val="0"/>
                  <w:marBottom w:val="0"/>
                  <w:divBdr>
                    <w:top w:val="none" w:sz="0" w:space="0" w:color="auto"/>
                    <w:left w:val="none" w:sz="0" w:space="0" w:color="auto"/>
                    <w:bottom w:val="none" w:sz="0" w:space="0" w:color="auto"/>
                    <w:right w:val="none" w:sz="0" w:space="0" w:color="auto"/>
                  </w:divBdr>
                </w:div>
              </w:divsChild>
            </w:div>
            <w:div w:id="1840726706">
              <w:marLeft w:val="0"/>
              <w:marRight w:val="0"/>
              <w:marTop w:val="0"/>
              <w:marBottom w:val="0"/>
              <w:divBdr>
                <w:top w:val="none" w:sz="0" w:space="0" w:color="auto"/>
                <w:left w:val="none" w:sz="0" w:space="0" w:color="auto"/>
                <w:bottom w:val="none" w:sz="0" w:space="0" w:color="auto"/>
                <w:right w:val="none" w:sz="0" w:space="0" w:color="auto"/>
              </w:divBdr>
              <w:divsChild>
                <w:div w:id="700937480">
                  <w:marLeft w:val="0"/>
                  <w:marRight w:val="0"/>
                  <w:marTop w:val="0"/>
                  <w:marBottom w:val="0"/>
                  <w:divBdr>
                    <w:top w:val="none" w:sz="0" w:space="0" w:color="auto"/>
                    <w:left w:val="none" w:sz="0" w:space="0" w:color="auto"/>
                    <w:bottom w:val="none" w:sz="0" w:space="0" w:color="auto"/>
                    <w:right w:val="none" w:sz="0" w:space="0" w:color="auto"/>
                  </w:divBdr>
                </w:div>
              </w:divsChild>
            </w:div>
            <w:div w:id="258831101">
              <w:marLeft w:val="0"/>
              <w:marRight w:val="0"/>
              <w:marTop w:val="0"/>
              <w:marBottom w:val="0"/>
              <w:divBdr>
                <w:top w:val="none" w:sz="0" w:space="0" w:color="auto"/>
                <w:left w:val="none" w:sz="0" w:space="0" w:color="auto"/>
                <w:bottom w:val="none" w:sz="0" w:space="0" w:color="auto"/>
                <w:right w:val="none" w:sz="0" w:space="0" w:color="auto"/>
              </w:divBdr>
              <w:divsChild>
                <w:div w:id="918633039">
                  <w:marLeft w:val="0"/>
                  <w:marRight w:val="0"/>
                  <w:marTop w:val="0"/>
                  <w:marBottom w:val="0"/>
                  <w:divBdr>
                    <w:top w:val="none" w:sz="0" w:space="0" w:color="auto"/>
                    <w:left w:val="none" w:sz="0" w:space="0" w:color="auto"/>
                    <w:bottom w:val="none" w:sz="0" w:space="0" w:color="auto"/>
                    <w:right w:val="none" w:sz="0" w:space="0" w:color="auto"/>
                  </w:divBdr>
                </w:div>
              </w:divsChild>
            </w:div>
            <w:div w:id="1644308769">
              <w:marLeft w:val="0"/>
              <w:marRight w:val="0"/>
              <w:marTop w:val="0"/>
              <w:marBottom w:val="0"/>
              <w:divBdr>
                <w:top w:val="none" w:sz="0" w:space="0" w:color="auto"/>
                <w:left w:val="none" w:sz="0" w:space="0" w:color="auto"/>
                <w:bottom w:val="none" w:sz="0" w:space="0" w:color="auto"/>
                <w:right w:val="none" w:sz="0" w:space="0" w:color="auto"/>
              </w:divBdr>
              <w:divsChild>
                <w:div w:id="1972706932">
                  <w:marLeft w:val="0"/>
                  <w:marRight w:val="0"/>
                  <w:marTop w:val="0"/>
                  <w:marBottom w:val="0"/>
                  <w:divBdr>
                    <w:top w:val="none" w:sz="0" w:space="0" w:color="auto"/>
                    <w:left w:val="none" w:sz="0" w:space="0" w:color="auto"/>
                    <w:bottom w:val="none" w:sz="0" w:space="0" w:color="auto"/>
                    <w:right w:val="none" w:sz="0" w:space="0" w:color="auto"/>
                  </w:divBdr>
                </w:div>
              </w:divsChild>
            </w:div>
            <w:div w:id="375398602">
              <w:marLeft w:val="0"/>
              <w:marRight w:val="0"/>
              <w:marTop w:val="0"/>
              <w:marBottom w:val="0"/>
              <w:divBdr>
                <w:top w:val="none" w:sz="0" w:space="0" w:color="auto"/>
                <w:left w:val="none" w:sz="0" w:space="0" w:color="auto"/>
                <w:bottom w:val="none" w:sz="0" w:space="0" w:color="auto"/>
                <w:right w:val="none" w:sz="0" w:space="0" w:color="auto"/>
              </w:divBdr>
              <w:divsChild>
                <w:div w:id="1796748359">
                  <w:marLeft w:val="0"/>
                  <w:marRight w:val="0"/>
                  <w:marTop w:val="0"/>
                  <w:marBottom w:val="0"/>
                  <w:divBdr>
                    <w:top w:val="none" w:sz="0" w:space="0" w:color="auto"/>
                    <w:left w:val="none" w:sz="0" w:space="0" w:color="auto"/>
                    <w:bottom w:val="none" w:sz="0" w:space="0" w:color="auto"/>
                    <w:right w:val="none" w:sz="0" w:space="0" w:color="auto"/>
                  </w:divBdr>
                </w:div>
              </w:divsChild>
            </w:div>
            <w:div w:id="187374668">
              <w:marLeft w:val="0"/>
              <w:marRight w:val="0"/>
              <w:marTop w:val="0"/>
              <w:marBottom w:val="0"/>
              <w:divBdr>
                <w:top w:val="none" w:sz="0" w:space="0" w:color="auto"/>
                <w:left w:val="none" w:sz="0" w:space="0" w:color="auto"/>
                <w:bottom w:val="none" w:sz="0" w:space="0" w:color="auto"/>
                <w:right w:val="none" w:sz="0" w:space="0" w:color="auto"/>
              </w:divBdr>
              <w:divsChild>
                <w:div w:id="2046178021">
                  <w:marLeft w:val="0"/>
                  <w:marRight w:val="0"/>
                  <w:marTop w:val="0"/>
                  <w:marBottom w:val="0"/>
                  <w:divBdr>
                    <w:top w:val="none" w:sz="0" w:space="0" w:color="auto"/>
                    <w:left w:val="none" w:sz="0" w:space="0" w:color="auto"/>
                    <w:bottom w:val="none" w:sz="0" w:space="0" w:color="auto"/>
                    <w:right w:val="none" w:sz="0" w:space="0" w:color="auto"/>
                  </w:divBdr>
                </w:div>
              </w:divsChild>
            </w:div>
            <w:div w:id="2019387318">
              <w:marLeft w:val="0"/>
              <w:marRight w:val="0"/>
              <w:marTop w:val="0"/>
              <w:marBottom w:val="0"/>
              <w:divBdr>
                <w:top w:val="none" w:sz="0" w:space="0" w:color="auto"/>
                <w:left w:val="none" w:sz="0" w:space="0" w:color="auto"/>
                <w:bottom w:val="none" w:sz="0" w:space="0" w:color="auto"/>
                <w:right w:val="none" w:sz="0" w:space="0" w:color="auto"/>
              </w:divBdr>
              <w:divsChild>
                <w:div w:id="755328400">
                  <w:marLeft w:val="0"/>
                  <w:marRight w:val="0"/>
                  <w:marTop w:val="0"/>
                  <w:marBottom w:val="0"/>
                  <w:divBdr>
                    <w:top w:val="none" w:sz="0" w:space="0" w:color="auto"/>
                    <w:left w:val="none" w:sz="0" w:space="0" w:color="auto"/>
                    <w:bottom w:val="none" w:sz="0" w:space="0" w:color="auto"/>
                    <w:right w:val="none" w:sz="0" w:space="0" w:color="auto"/>
                  </w:divBdr>
                </w:div>
              </w:divsChild>
            </w:div>
            <w:div w:id="1936746392">
              <w:marLeft w:val="0"/>
              <w:marRight w:val="0"/>
              <w:marTop w:val="0"/>
              <w:marBottom w:val="0"/>
              <w:divBdr>
                <w:top w:val="none" w:sz="0" w:space="0" w:color="auto"/>
                <w:left w:val="none" w:sz="0" w:space="0" w:color="auto"/>
                <w:bottom w:val="none" w:sz="0" w:space="0" w:color="auto"/>
                <w:right w:val="none" w:sz="0" w:space="0" w:color="auto"/>
              </w:divBdr>
              <w:divsChild>
                <w:div w:id="1598903117">
                  <w:marLeft w:val="0"/>
                  <w:marRight w:val="0"/>
                  <w:marTop w:val="0"/>
                  <w:marBottom w:val="0"/>
                  <w:divBdr>
                    <w:top w:val="none" w:sz="0" w:space="0" w:color="auto"/>
                    <w:left w:val="none" w:sz="0" w:space="0" w:color="auto"/>
                    <w:bottom w:val="none" w:sz="0" w:space="0" w:color="auto"/>
                    <w:right w:val="none" w:sz="0" w:space="0" w:color="auto"/>
                  </w:divBdr>
                </w:div>
                <w:div w:id="1108550404">
                  <w:marLeft w:val="0"/>
                  <w:marRight w:val="0"/>
                  <w:marTop w:val="0"/>
                  <w:marBottom w:val="0"/>
                  <w:divBdr>
                    <w:top w:val="none" w:sz="0" w:space="0" w:color="auto"/>
                    <w:left w:val="none" w:sz="0" w:space="0" w:color="auto"/>
                    <w:bottom w:val="none" w:sz="0" w:space="0" w:color="auto"/>
                    <w:right w:val="none" w:sz="0" w:space="0" w:color="auto"/>
                  </w:divBdr>
                </w:div>
                <w:div w:id="1858687835">
                  <w:marLeft w:val="0"/>
                  <w:marRight w:val="0"/>
                  <w:marTop w:val="0"/>
                  <w:marBottom w:val="0"/>
                  <w:divBdr>
                    <w:top w:val="none" w:sz="0" w:space="0" w:color="auto"/>
                    <w:left w:val="none" w:sz="0" w:space="0" w:color="auto"/>
                    <w:bottom w:val="none" w:sz="0" w:space="0" w:color="auto"/>
                    <w:right w:val="none" w:sz="0" w:space="0" w:color="auto"/>
                  </w:divBdr>
                </w:div>
                <w:div w:id="1496339871">
                  <w:marLeft w:val="0"/>
                  <w:marRight w:val="0"/>
                  <w:marTop w:val="0"/>
                  <w:marBottom w:val="0"/>
                  <w:divBdr>
                    <w:top w:val="none" w:sz="0" w:space="0" w:color="auto"/>
                    <w:left w:val="none" w:sz="0" w:space="0" w:color="auto"/>
                    <w:bottom w:val="none" w:sz="0" w:space="0" w:color="auto"/>
                    <w:right w:val="none" w:sz="0" w:space="0" w:color="auto"/>
                  </w:divBdr>
                </w:div>
                <w:div w:id="1342274417">
                  <w:marLeft w:val="0"/>
                  <w:marRight w:val="0"/>
                  <w:marTop w:val="0"/>
                  <w:marBottom w:val="0"/>
                  <w:divBdr>
                    <w:top w:val="none" w:sz="0" w:space="0" w:color="auto"/>
                    <w:left w:val="none" w:sz="0" w:space="0" w:color="auto"/>
                    <w:bottom w:val="none" w:sz="0" w:space="0" w:color="auto"/>
                    <w:right w:val="none" w:sz="0" w:space="0" w:color="auto"/>
                  </w:divBdr>
                </w:div>
                <w:div w:id="1535968016">
                  <w:marLeft w:val="0"/>
                  <w:marRight w:val="0"/>
                  <w:marTop w:val="0"/>
                  <w:marBottom w:val="0"/>
                  <w:divBdr>
                    <w:top w:val="none" w:sz="0" w:space="0" w:color="auto"/>
                    <w:left w:val="none" w:sz="0" w:space="0" w:color="auto"/>
                    <w:bottom w:val="none" w:sz="0" w:space="0" w:color="auto"/>
                    <w:right w:val="none" w:sz="0" w:space="0" w:color="auto"/>
                  </w:divBdr>
                </w:div>
              </w:divsChild>
            </w:div>
            <w:div w:id="1004625149">
              <w:marLeft w:val="0"/>
              <w:marRight w:val="0"/>
              <w:marTop w:val="0"/>
              <w:marBottom w:val="0"/>
              <w:divBdr>
                <w:top w:val="none" w:sz="0" w:space="0" w:color="auto"/>
                <w:left w:val="none" w:sz="0" w:space="0" w:color="auto"/>
                <w:bottom w:val="none" w:sz="0" w:space="0" w:color="auto"/>
                <w:right w:val="none" w:sz="0" w:space="0" w:color="auto"/>
              </w:divBdr>
              <w:divsChild>
                <w:div w:id="1557742669">
                  <w:marLeft w:val="0"/>
                  <w:marRight w:val="0"/>
                  <w:marTop w:val="0"/>
                  <w:marBottom w:val="0"/>
                  <w:divBdr>
                    <w:top w:val="none" w:sz="0" w:space="0" w:color="auto"/>
                    <w:left w:val="none" w:sz="0" w:space="0" w:color="auto"/>
                    <w:bottom w:val="none" w:sz="0" w:space="0" w:color="auto"/>
                    <w:right w:val="none" w:sz="0" w:space="0" w:color="auto"/>
                  </w:divBdr>
                </w:div>
                <w:div w:id="1368215690">
                  <w:marLeft w:val="0"/>
                  <w:marRight w:val="0"/>
                  <w:marTop w:val="0"/>
                  <w:marBottom w:val="0"/>
                  <w:divBdr>
                    <w:top w:val="none" w:sz="0" w:space="0" w:color="auto"/>
                    <w:left w:val="none" w:sz="0" w:space="0" w:color="auto"/>
                    <w:bottom w:val="none" w:sz="0" w:space="0" w:color="auto"/>
                    <w:right w:val="none" w:sz="0" w:space="0" w:color="auto"/>
                  </w:divBdr>
                </w:div>
                <w:div w:id="1769889087">
                  <w:marLeft w:val="0"/>
                  <w:marRight w:val="0"/>
                  <w:marTop w:val="0"/>
                  <w:marBottom w:val="0"/>
                  <w:divBdr>
                    <w:top w:val="none" w:sz="0" w:space="0" w:color="auto"/>
                    <w:left w:val="none" w:sz="0" w:space="0" w:color="auto"/>
                    <w:bottom w:val="none" w:sz="0" w:space="0" w:color="auto"/>
                    <w:right w:val="none" w:sz="0" w:space="0" w:color="auto"/>
                  </w:divBdr>
                </w:div>
                <w:div w:id="1688170628">
                  <w:marLeft w:val="0"/>
                  <w:marRight w:val="0"/>
                  <w:marTop w:val="0"/>
                  <w:marBottom w:val="0"/>
                  <w:divBdr>
                    <w:top w:val="none" w:sz="0" w:space="0" w:color="auto"/>
                    <w:left w:val="none" w:sz="0" w:space="0" w:color="auto"/>
                    <w:bottom w:val="none" w:sz="0" w:space="0" w:color="auto"/>
                    <w:right w:val="none" w:sz="0" w:space="0" w:color="auto"/>
                  </w:divBdr>
                </w:div>
                <w:div w:id="277297027">
                  <w:marLeft w:val="0"/>
                  <w:marRight w:val="0"/>
                  <w:marTop w:val="0"/>
                  <w:marBottom w:val="0"/>
                  <w:divBdr>
                    <w:top w:val="none" w:sz="0" w:space="0" w:color="auto"/>
                    <w:left w:val="none" w:sz="0" w:space="0" w:color="auto"/>
                    <w:bottom w:val="none" w:sz="0" w:space="0" w:color="auto"/>
                    <w:right w:val="none" w:sz="0" w:space="0" w:color="auto"/>
                  </w:divBdr>
                </w:div>
              </w:divsChild>
            </w:div>
            <w:div w:id="744375064">
              <w:marLeft w:val="0"/>
              <w:marRight w:val="0"/>
              <w:marTop w:val="0"/>
              <w:marBottom w:val="0"/>
              <w:divBdr>
                <w:top w:val="none" w:sz="0" w:space="0" w:color="auto"/>
                <w:left w:val="none" w:sz="0" w:space="0" w:color="auto"/>
                <w:bottom w:val="none" w:sz="0" w:space="0" w:color="auto"/>
                <w:right w:val="none" w:sz="0" w:space="0" w:color="auto"/>
              </w:divBdr>
              <w:divsChild>
                <w:div w:id="1772387665">
                  <w:marLeft w:val="0"/>
                  <w:marRight w:val="0"/>
                  <w:marTop w:val="0"/>
                  <w:marBottom w:val="0"/>
                  <w:divBdr>
                    <w:top w:val="none" w:sz="0" w:space="0" w:color="auto"/>
                    <w:left w:val="none" w:sz="0" w:space="0" w:color="auto"/>
                    <w:bottom w:val="none" w:sz="0" w:space="0" w:color="auto"/>
                    <w:right w:val="none" w:sz="0" w:space="0" w:color="auto"/>
                  </w:divBdr>
                </w:div>
              </w:divsChild>
            </w:div>
            <w:div w:id="2091660470">
              <w:marLeft w:val="0"/>
              <w:marRight w:val="0"/>
              <w:marTop w:val="0"/>
              <w:marBottom w:val="0"/>
              <w:divBdr>
                <w:top w:val="none" w:sz="0" w:space="0" w:color="auto"/>
                <w:left w:val="none" w:sz="0" w:space="0" w:color="auto"/>
                <w:bottom w:val="none" w:sz="0" w:space="0" w:color="auto"/>
                <w:right w:val="none" w:sz="0" w:space="0" w:color="auto"/>
              </w:divBdr>
              <w:divsChild>
                <w:div w:id="378433323">
                  <w:marLeft w:val="0"/>
                  <w:marRight w:val="0"/>
                  <w:marTop w:val="0"/>
                  <w:marBottom w:val="0"/>
                  <w:divBdr>
                    <w:top w:val="none" w:sz="0" w:space="0" w:color="auto"/>
                    <w:left w:val="none" w:sz="0" w:space="0" w:color="auto"/>
                    <w:bottom w:val="none" w:sz="0" w:space="0" w:color="auto"/>
                    <w:right w:val="none" w:sz="0" w:space="0" w:color="auto"/>
                  </w:divBdr>
                </w:div>
              </w:divsChild>
            </w:div>
            <w:div w:id="1589996657">
              <w:marLeft w:val="0"/>
              <w:marRight w:val="0"/>
              <w:marTop w:val="0"/>
              <w:marBottom w:val="0"/>
              <w:divBdr>
                <w:top w:val="none" w:sz="0" w:space="0" w:color="auto"/>
                <w:left w:val="none" w:sz="0" w:space="0" w:color="auto"/>
                <w:bottom w:val="none" w:sz="0" w:space="0" w:color="auto"/>
                <w:right w:val="none" w:sz="0" w:space="0" w:color="auto"/>
              </w:divBdr>
              <w:divsChild>
                <w:div w:id="836311017">
                  <w:marLeft w:val="0"/>
                  <w:marRight w:val="0"/>
                  <w:marTop w:val="0"/>
                  <w:marBottom w:val="0"/>
                  <w:divBdr>
                    <w:top w:val="none" w:sz="0" w:space="0" w:color="auto"/>
                    <w:left w:val="none" w:sz="0" w:space="0" w:color="auto"/>
                    <w:bottom w:val="none" w:sz="0" w:space="0" w:color="auto"/>
                    <w:right w:val="none" w:sz="0" w:space="0" w:color="auto"/>
                  </w:divBdr>
                </w:div>
              </w:divsChild>
            </w:div>
            <w:div w:id="867567396">
              <w:marLeft w:val="0"/>
              <w:marRight w:val="0"/>
              <w:marTop w:val="0"/>
              <w:marBottom w:val="0"/>
              <w:divBdr>
                <w:top w:val="none" w:sz="0" w:space="0" w:color="auto"/>
                <w:left w:val="none" w:sz="0" w:space="0" w:color="auto"/>
                <w:bottom w:val="none" w:sz="0" w:space="0" w:color="auto"/>
                <w:right w:val="none" w:sz="0" w:space="0" w:color="auto"/>
              </w:divBdr>
              <w:divsChild>
                <w:div w:id="1225457979">
                  <w:marLeft w:val="0"/>
                  <w:marRight w:val="0"/>
                  <w:marTop w:val="0"/>
                  <w:marBottom w:val="0"/>
                  <w:divBdr>
                    <w:top w:val="none" w:sz="0" w:space="0" w:color="auto"/>
                    <w:left w:val="none" w:sz="0" w:space="0" w:color="auto"/>
                    <w:bottom w:val="none" w:sz="0" w:space="0" w:color="auto"/>
                    <w:right w:val="none" w:sz="0" w:space="0" w:color="auto"/>
                  </w:divBdr>
                </w:div>
              </w:divsChild>
            </w:div>
            <w:div w:id="1772122757">
              <w:marLeft w:val="0"/>
              <w:marRight w:val="0"/>
              <w:marTop w:val="0"/>
              <w:marBottom w:val="0"/>
              <w:divBdr>
                <w:top w:val="none" w:sz="0" w:space="0" w:color="auto"/>
                <w:left w:val="none" w:sz="0" w:space="0" w:color="auto"/>
                <w:bottom w:val="none" w:sz="0" w:space="0" w:color="auto"/>
                <w:right w:val="none" w:sz="0" w:space="0" w:color="auto"/>
              </w:divBdr>
              <w:divsChild>
                <w:div w:id="1800755783">
                  <w:marLeft w:val="0"/>
                  <w:marRight w:val="0"/>
                  <w:marTop w:val="0"/>
                  <w:marBottom w:val="0"/>
                  <w:divBdr>
                    <w:top w:val="none" w:sz="0" w:space="0" w:color="auto"/>
                    <w:left w:val="none" w:sz="0" w:space="0" w:color="auto"/>
                    <w:bottom w:val="none" w:sz="0" w:space="0" w:color="auto"/>
                    <w:right w:val="none" w:sz="0" w:space="0" w:color="auto"/>
                  </w:divBdr>
                </w:div>
              </w:divsChild>
            </w:div>
            <w:div w:id="971180827">
              <w:marLeft w:val="0"/>
              <w:marRight w:val="0"/>
              <w:marTop w:val="0"/>
              <w:marBottom w:val="0"/>
              <w:divBdr>
                <w:top w:val="none" w:sz="0" w:space="0" w:color="auto"/>
                <w:left w:val="none" w:sz="0" w:space="0" w:color="auto"/>
                <w:bottom w:val="none" w:sz="0" w:space="0" w:color="auto"/>
                <w:right w:val="none" w:sz="0" w:space="0" w:color="auto"/>
              </w:divBdr>
              <w:divsChild>
                <w:div w:id="88740670">
                  <w:marLeft w:val="0"/>
                  <w:marRight w:val="0"/>
                  <w:marTop w:val="0"/>
                  <w:marBottom w:val="0"/>
                  <w:divBdr>
                    <w:top w:val="none" w:sz="0" w:space="0" w:color="auto"/>
                    <w:left w:val="none" w:sz="0" w:space="0" w:color="auto"/>
                    <w:bottom w:val="none" w:sz="0" w:space="0" w:color="auto"/>
                    <w:right w:val="none" w:sz="0" w:space="0" w:color="auto"/>
                  </w:divBdr>
                </w:div>
              </w:divsChild>
            </w:div>
            <w:div w:id="597718985">
              <w:marLeft w:val="0"/>
              <w:marRight w:val="0"/>
              <w:marTop w:val="0"/>
              <w:marBottom w:val="0"/>
              <w:divBdr>
                <w:top w:val="none" w:sz="0" w:space="0" w:color="auto"/>
                <w:left w:val="none" w:sz="0" w:space="0" w:color="auto"/>
                <w:bottom w:val="none" w:sz="0" w:space="0" w:color="auto"/>
                <w:right w:val="none" w:sz="0" w:space="0" w:color="auto"/>
              </w:divBdr>
              <w:divsChild>
                <w:div w:id="598756331">
                  <w:marLeft w:val="0"/>
                  <w:marRight w:val="0"/>
                  <w:marTop w:val="0"/>
                  <w:marBottom w:val="0"/>
                  <w:divBdr>
                    <w:top w:val="none" w:sz="0" w:space="0" w:color="auto"/>
                    <w:left w:val="none" w:sz="0" w:space="0" w:color="auto"/>
                    <w:bottom w:val="none" w:sz="0" w:space="0" w:color="auto"/>
                    <w:right w:val="none" w:sz="0" w:space="0" w:color="auto"/>
                  </w:divBdr>
                </w:div>
              </w:divsChild>
            </w:div>
            <w:div w:id="18357378">
              <w:marLeft w:val="0"/>
              <w:marRight w:val="0"/>
              <w:marTop w:val="0"/>
              <w:marBottom w:val="0"/>
              <w:divBdr>
                <w:top w:val="none" w:sz="0" w:space="0" w:color="auto"/>
                <w:left w:val="none" w:sz="0" w:space="0" w:color="auto"/>
                <w:bottom w:val="none" w:sz="0" w:space="0" w:color="auto"/>
                <w:right w:val="none" w:sz="0" w:space="0" w:color="auto"/>
              </w:divBdr>
              <w:divsChild>
                <w:div w:id="226962405">
                  <w:marLeft w:val="0"/>
                  <w:marRight w:val="0"/>
                  <w:marTop w:val="0"/>
                  <w:marBottom w:val="0"/>
                  <w:divBdr>
                    <w:top w:val="none" w:sz="0" w:space="0" w:color="auto"/>
                    <w:left w:val="none" w:sz="0" w:space="0" w:color="auto"/>
                    <w:bottom w:val="none" w:sz="0" w:space="0" w:color="auto"/>
                    <w:right w:val="none" w:sz="0" w:space="0" w:color="auto"/>
                  </w:divBdr>
                </w:div>
              </w:divsChild>
            </w:div>
            <w:div w:id="680132924">
              <w:marLeft w:val="0"/>
              <w:marRight w:val="0"/>
              <w:marTop w:val="0"/>
              <w:marBottom w:val="0"/>
              <w:divBdr>
                <w:top w:val="none" w:sz="0" w:space="0" w:color="auto"/>
                <w:left w:val="none" w:sz="0" w:space="0" w:color="auto"/>
                <w:bottom w:val="none" w:sz="0" w:space="0" w:color="auto"/>
                <w:right w:val="none" w:sz="0" w:space="0" w:color="auto"/>
              </w:divBdr>
              <w:divsChild>
                <w:div w:id="1012533920">
                  <w:marLeft w:val="0"/>
                  <w:marRight w:val="0"/>
                  <w:marTop w:val="0"/>
                  <w:marBottom w:val="0"/>
                  <w:divBdr>
                    <w:top w:val="none" w:sz="0" w:space="0" w:color="auto"/>
                    <w:left w:val="none" w:sz="0" w:space="0" w:color="auto"/>
                    <w:bottom w:val="none" w:sz="0" w:space="0" w:color="auto"/>
                    <w:right w:val="none" w:sz="0" w:space="0" w:color="auto"/>
                  </w:divBdr>
                </w:div>
              </w:divsChild>
            </w:div>
            <w:div w:id="1589465174">
              <w:marLeft w:val="0"/>
              <w:marRight w:val="0"/>
              <w:marTop w:val="0"/>
              <w:marBottom w:val="0"/>
              <w:divBdr>
                <w:top w:val="none" w:sz="0" w:space="0" w:color="auto"/>
                <w:left w:val="none" w:sz="0" w:space="0" w:color="auto"/>
                <w:bottom w:val="none" w:sz="0" w:space="0" w:color="auto"/>
                <w:right w:val="none" w:sz="0" w:space="0" w:color="auto"/>
              </w:divBdr>
              <w:divsChild>
                <w:div w:id="1578437542">
                  <w:marLeft w:val="0"/>
                  <w:marRight w:val="0"/>
                  <w:marTop w:val="0"/>
                  <w:marBottom w:val="0"/>
                  <w:divBdr>
                    <w:top w:val="none" w:sz="0" w:space="0" w:color="auto"/>
                    <w:left w:val="none" w:sz="0" w:space="0" w:color="auto"/>
                    <w:bottom w:val="none" w:sz="0" w:space="0" w:color="auto"/>
                    <w:right w:val="none" w:sz="0" w:space="0" w:color="auto"/>
                  </w:divBdr>
                </w:div>
              </w:divsChild>
            </w:div>
            <w:div w:id="1156843729">
              <w:marLeft w:val="0"/>
              <w:marRight w:val="0"/>
              <w:marTop w:val="0"/>
              <w:marBottom w:val="0"/>
              <w:divBdr>
                <w:top w:val="none" w:sz="0" w:space="0" w:color="auto"/>
                <w:left w:val="none" w:sz="0" w:space="0" w:color="auto"/>
                <w:bottom w:val="none" w:sz="0" w:space="0" w:color="auto"/>
                <w:right w:val="none" w:sz="0" w:space="0" w:color="auto"/>
              </w:divBdr>
              <w:divsChild>
                <w:div w:id="28842128">
                  <w:marLeft w:val="0"/>
                  <w:marRight w:val="0"/>
                  <w:marTop w:val="0"/>
                  <w:marBottom w:val="0"/>
                  <w:divBdr>
                    <w:top w:val="none" w:sz="0" w:space="0" w:color="auto"/>
                    <w:left w:val="none" w:sz="0" w:space="0" w:color="auto"/>
                    <w:bottom w:val="none" w:sz="0" w:space="0" w:color="auto"/>
                    <w:right w:val="none" w:sz="0" w:space="0" w:color="auto"/>
                  </w:divBdr>
                </w:div>
                <w:div w:id="1558319936">
                  <w:marLeft w:val="0"/>
                  <w:marRight w:val="0"/>
                  <w:marTop w:val="0"/>
                  <w:marBottom w:val="0"/>
                  <w:divBdr>
                    <w:top w:val="none" w:sz="0" w:space="0" w:color="auto"/>
                    <w:left w:val="none" w:sz="0" w:space="0" w:color="auto"/>
                    <w:bottom w:val="none" w:sz="0" w:space="0" w:color="auto"/>
                    <w:right w:val="none" w:sz="0" w:space="0" w:color="auto"/>
                  </w:divBdr>
                </w:div>
                <w:div w:id="407850415">
                  <w:marLeft w:val="0"/>
                  <w:marRight w:val="0"/>
                  <w:marTop w:val="0"/>
                  <w:marBottom w:val="0"/>
                  <w:divBdr>
                    <w:top w:val="none" w:sz="0" w:space="0" w:color="auto"/>
                    <w:left w:val="none" w:sz="0" w:space="0" w:color="auto"/>
                    <w:bottom w:val="none" w:sz="0" w:space="0" w:color="auto"/>
                    <w:right w:val="none" w:sz="0" w:space="0" w:color="auto"/>
                  </w:divBdr>
                </w:div>
              </w:divsChild>
            </w:div>
            <w:div w:id="1783839239">
              <w:marLeft w:val="0"/>
              <w:marRight w:val="0"/>
              <w:marTop w:val="0"/>
              <w:marBottom w:val="0"/>
              <w:divBdr>
                <w:top w:val="none" w:sz="0" w:space="0" w:color="auto"/>
                <w:left w:val="none" w:sz="0" w:space="0" w:color="auto"/>
                <w:bottom w:val="none" w:sz="0" w:space="0" w:color="auto"/>
                <w:right w:val="none" w:sz="0" w:space="0" w:color="auto"/>
              </w:divBdr>
              <w:divsChild>
                <w:div w:id="1166438862">
                  <w:marLeft w:val="0"/>
                  <w:marRight w:val="0"/>
                  <w:marTop w:val="0"/>
                  <w:marBottom w:val="0"/>
                  <w:divBdr>
                    <w:top w:val="none" w:sz="0" w:space="0" w:color="auto"/>
                    <w:left w:val="none" w:sz="0" w:space="0" w:color="auto"/>
                    <w:bottom w:val="none" w:sz="0" w:space="0" w:color="auto"/>
                    <w:right w:val="none" w:sz="0" w:space="0" w:color="auto"/>
                  </w:divBdr>
                </w:div>
                <w:div w:id="319846058">
                  <w:marLeft w:val="0"/>
                  <w:marRight w:val="0"/>
                  <w:marTop w:val="0"/>
                  <w:marBottom w:val="0"/>
                  <w:divBdr>
                    <w:top w:val="none" w:sz="0" w:space="0" w:color="auto"/>
                    <w:left w:val="none" w:sz="0" w:space="0" w:color="auto"/>
                    <w:bottom w:val="none" w:sz="0" w:space="0" w:color="auto"/>
                    <w:right w:val="none" w:sz="0" w:space="0" w:color="auto"/>
                  </w:divBdr>
                </w:div>
                <w:div w:id="193882479">
                  <w:marLeft w:val="0"/>
                  <w:marRight w:val="0"/>
                  <w:marTop w:val="0"/>
                  <w:marBottom w:val="0"/>
                  <w:divBdr>
                    <w:top w:val="none" w:sz="0" w:space="0" w:color="auto"/>
                    <w:left w:val="none" w:sz="0" w:space="0" w:color="auto"/>
                    <w:bottom w:val="none" w:sz="0" w:space="0" w:color="auto"/>
                    <w:right w:val="none" w:sz="0" w:space="0" w:color="auto"/>
                  </w:divBdr>
                </w:div>
              </w:divsChild>
            </w:div>
            <w:div w:id="603852363">
              <w:marLeft w:val="0"/>
              <w:marRight w:val="0"/>
              <w:marTop w:val="0"/>
              <w:marBottom w:val="0"/>
              <w:divBdr>
                <w:top w:val="none" w:sz="0" w:space="0" w:color="auto"/>
                <w:left w:val="none" w:sz="0" w:space="0" w:color="auto"/>
                <w:bottom w:val="none" w:sz="0" w:space="0" w:color="auto"/>
                <w:right w:val="none" w:sz="0" w:space="0" w:color="auto"/>
              </w:divBdr>
              <w:divsChild>
                <w:div w:id="850875171">
                  <w:marLeft w:val="0"/>
                  <w:marRight w:val="0"/>
                  <w:marTop w:val="0"/>
                  <w:marBottom w:val="0"/>
                  <w:divBdr>
                    <w:top w:val="none" w:sz="0" w:space="0" w:color="auto"/>
                    <w:left w:val="none" w:sz="0" w:space="0" w:color="auto"/>
                    <w:bottom w:val="none" w:sz="0" w:space="0" w:color="auto"/>
                    <w:right w:val="none" w:sz="0" w:space="0" w:color="auto"/>
                  </w:divBdr>
                </w:div>
                <w:div w:id="2130467947">
                  <w:marLeft w:val="0"/>
                  <w:marRight w:val="0"/>
                  <w:marTop w:val="0"/>
                  <w:marBottom w:val="0"/>
                  <w:divBdr>
                    <w:top w:val="none" w:sz="0" w:space="0" w:color="auto"/>
                    <w:left w:val="none" w:sz="0" w:space="0" w:color="auto"/>
                    <w:bottom w:val="none" w:sz="0" w:space="0" w:color="auto"/>
                    <w:right w:val="none" w:sz="0" w:space="0" w:color="auto"/>
                  </w:divBdr>
                </w:div>
                <w:div w:id="447510093">
                  <w:marLeft w:val="0"/>
                  <w:marRight w:val="0"/>
                  <w:marTop w:val="0"/>
                  <w:marBottom w:val="0"/>
                  <w:divBdr>
                    <w:top w:val="none" w:sz="0" w:space="0" w:color="auto"/>
                    <w:left w:val="none" w:sz="0" w:space="0" w:color="auto"/>
                    <w:bottom w:val="none" w:sz="0" w:space="0" w:color="auto"/>
                    <w:right w:val="none" w:sz="0" w:space="0" w:color="auto"/>
                  </w:divBdr>
                </w:div>
              </w:divsChild>
            </w:div>
            <w:div w:id="1375961049">
              <w:marLeft w:val="0"/>
              <w:marRight w:val="0"/>
              <w:marTop w:val="0"/>
              <w:marBottom w:val="0"/>
              <w:divBdr>
                <w:top w:val="none" w:sz="0" w:space="0" w:color="auto"/>
                <w:left w:val="none" w:sz="0" w:space="0" w:color="auto"/>
                <w:bottom w:val="none" w:sz="0" w:space="0" w:color="auto"/>
                <w:right w:val="none" w:sz="0" w:space="0" w:color="auto"/>
              </w:divBdr>
              <w:divsChild>
                <w:div w:id="1679577563">
                  <w:marLeft w:val="0"/>
                  <w:marRight w:val="0"/>
                  <w:marTop w:val="0"/>
                  <w:marBottom w:val="0"/>
                  <w:divBdr>
                    <w:top w:val="none" w:sz="0" w:space="0" w:color="auto"/>
                    <w:left w:val="none" w:sz="0" w:space="0" w:color="auto"/>
                    <w:bottom w:val="none" w:sz="0" w:space="0" w:color="auto"/>
                    <w:right w:val="none" w:sz="0" w:space="0" w:color="auto"/>
                  </w:divBdr>
                </w:div>
                <w:div w:id="1790121115">
                  <w:marLeft w:val="0"/>
                  <w:marRight w:val="0"/>
                  <w:marTop w:val="0"/>
                  <w:marBottom w:val="0"/>
                  <w:divBdr>
                    <w:top w:val="none" w:sz="0" w:space="0" w:color="auto"/>
                    <w:left w:val="none" w:sz="0" w:space="0" w:color="auto"/>
                    <w:bottom w:val="none" w:sz="0" w:space="0" w:color="auto"/>
                    <w:right w:val="none" w:sz="0" w:space="0" w:color="auto"/>
                  </w:divBdr>
                </w:div>
                <w:div w:id="499396273">
                  <w:marLeft w:val="0"/>
                  <w:marRight w:val="0"/>
                  <w:marTop w:val="0"/>
                  <w:marBottom w:val="0"/>
                  <w:divBdr>
                    <w:top w:val="none" w:sz="0" w:space="0" w:color="auto"/>
                    <w:left w:val="none" w:sz="0" w:space="0" w:color="auto"/>
                    <w:bottom w:val="none" w:sz="0" w:space="0" w:color="auto"/>
                    <w:right w:val="none" w:sz="0" w:space="0" w:color="auto"/>
                  </w:divBdr>
                </w:div>
              </w:divsChild>
            </w:div>
            <w:div w:id="1378703402">
              <w:marLeft w:val="0"/>
              <w:marRight w:val="0"/>
              <w:marTop w:val="0"/>
              <w:marBottom w:val="0"/>
              <w:divBdr>
                <w:top w:val="none" w:sz="0" w:space="0" w:color="auto"/>
                <w:left w:val="none" w:sz="0" w:space="0" w:color="auto"/>
                <w:bottom w:val="none" w:sz="0" w:space="0" w:color="auto"/>
                <w:right w:val="none" w:sz="0" w:space="0" w:color="auto"/>
              </w:divBdr>
              <w:divsChild>
                <w:div w:id="1210259991">
                  <w:marLeft w:val="0"/>
                  <w:marRight w:val="0"/>
                  <w:marTop w:val="0"/>
                  <w:marBottom w:val="0"/>
                  <w:divBdr>
                    <w:top w:val="none" w:sz="0" w:space="0" w:color="auto"/>
                    <w:left w:val="none" w:sz="0" w:space="0" w:color="auto"/>
                    <w:bottom w:val="none" w:sz="0" w:space="0" w:color="auto"/>
                    <w:right w:val="none" w:sz="0" w:space="0" w:color="auto"/>
                  </w:divBdr>
                </w:div>
                <w:div w:id="1931743154">
                  <w:marLeft w:val="0"/>
                  <w:marRight w:val="0"/>
                  <w:marTop w:val="0"/>
                  <w:marBottom w:val="0"/>
                  <w:divBdr>
                    <w:top w:val="none" w:sz="0" w:space="0" w:color="auto"/>
                    <w:left w:val="none" w:sz="0" w:space="0" w:color="auto"/>
                    <w:bottom w:val="none" w:sz="0" w:space="0" w:color="auto"/>
                    <w:right w:val="none" w:sz="0" w:space="0" w:color="auto"/>
                  </w:divBdr>
                </w:div>
                <w:div w:id="10483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0182">
      <w:bodyDiv w:val="1"/>
      <w:marLeft w:val="0"/>
      <w:marRight w:val="0"/>
      <w:marTop w:val="0"/>
      <w:marBottom w:val="0"/>
      <w:divBdr>
        <w:top w:val="none" w:sz="0" w:space="0" w:color="auto"/>
        <w:left w:val="none" w:sz="0" w:space="0" w:color="auto"/>
        <w:bottom w:val="none" w:sz="0" w:space="0" w:color="auto"/>
        <w:right w:val="none" w:sz="0" w:space="0" w:color="auto"/>
      </w:divBdr>
    </w:div>
    <w:div w:id="985016118">
      <w:bodyDiv w:val="1"/>
      <w:marLeft w:val="0"/>
      <w:marRight w:val="0"/>
      <w:marTop w:val="0"/>
      <w:marBottom w:val="0"/>
      <w:divBdr>
        <w:top w:val="none" w:sz="0" w:space="0" w:color="auto"/>
        <w:left w:val="none" w:sz="0" w:space="0" w:color="auto"/>
        <w:bottom w:val="none" w:sz="0" w:space="0" w:color="auto"/>
        <w:right w:val="none" w:sz="0" w:space="0" w:color="auto"/>
      </w:divBdr>
      <w:divsChild>
        <w:div w:id="183326501">
          <w:marLeft w:val="547"/>
          <w:marRight w:val="0"/>
          <w:marTop w:val="0"/>
          <w:marBottom w:val="0"/>
          <w:divBdr>
            <w:top w:val="none" w:sz="0" w:space="0" w:color="auto"/>
            <w:left w:val="none" w:sz="0" w:space="0" w:color="auto"/>
            <w:bottom w:val="none" w:sz="0" w:space="0" w:color="auto"/>
            <w:right w:val="none" w:sz="0" w:space="0" w:color="auto"/>
          </w:divBdr>
        </w:div>
        <w:div w:id="1500609220">
          <w:marLeft w:val="547"/>
          <w:marRight w:val="0"/>
          <w:marTop w:val="0"/>
          <w:marBottom w:val="0"/>
          <w:divBdr>
            <w:top w:val="none" w:sz="0" w:space="0" w:color="auto"/>
            <w:left w:val="none" w:sz="0" w:space="0" w:color="auto"/>
            <w:bottom w:val="none" w:sz="0" w:space="0" w:color="auto"/>
            <w:right w:val="none" w:sz="0" w:space="0" w:color="auto"/>
          </w:divBdr>
        </w:div>
        <w:div w:id="1565096156">
          <w:marLeft w:val="547"/>
          <w:marRight w:val="0"/>
          <w:marTop w:val="0"/>
          <w:marBottom w:val="0"/>
          <w:divBdr>
            <w:top w:val="none" w:sz="0" w:space="0" w:color="auto"/>
            <w:left w:val="none" w:sz="0" w:space="0" w:color="auto"/>
            <w:bottom w:val="none" w:sz="0" w:space="0" w:color="auto"/>
            <w:right w:val="none" w:sz="0" w:space="0" w:color="auto"/>
          </w:divBdr>
        </w:div>
        <w:div w:id="1592548741">
          <w:marLeft w:val="547"/>
          <w:marRight w:val="0"/>
          <w:marTop w:val="0"/>
          <w:marBottom w:val="0"/>
          <w:divBdr>
            <w:top w:val="none" w:sz="0" w:space="0" w:color="auto"/>
            <w:left w:val="none" w:sz="0" w:space="0" w:color="auto"/>
            <w:bottom w:val="none" w:sz="0" w:space="0" w:color="auto"/>
            <w:right w:val="none" w:sz="0" w:space="0" w:color="auto"/>
          </w:divBdr>
        </w:div>
        <w:div w:id="1862893252">
          <w:marLeft w:val="547"/>
          <w:marRight w:val="0"/>
          <w:marTop w:val="0"/>
          <w:marBottom w:val="0"/>
          <w:divBdr>
            <w:top w:val="none" w:sz="0" w:space="0" w:color="auto"/>
            <w:left w:val="none" w:sz="0" w:space="0" w:color="auto"/>
            <w:bottom w:val="none" w:sz="0" w:space="0" w:color="auto"/>
            <w:right w:val="none" w:sz="0" w:space="0" w:color="auto"/>
          </w:divBdr>
        </w:div>
        <w:div w:id="2027291368">
          <w:marLeft w:val="547"/>
          <w:marRight w:val="0"/>
          <w:marTop w:val="0"/>
          <w:marBottom w:val="0"/>
          <w:divBdr>
            <w:top w:val="none" w:sz="0" w:space="0" w:color="auto"/>
            <w:left w:val="none" w:sz="0" w:space="0" w:color="auto"/>
            <w:bottom w:val="none" w:sz="0" w:space="0" w:color="auto"/>
            <w:right w:val="none" w:sz="0" w:space="0" w:color="auto"/>
          </w:divBdr>
        </w:div>
        <w:div w:id="1546485558">
          <w:marLeft w:val="547"/>
          <w:marRight w:val="0"/>
          <w:marTop w:val="0"/>
          <w:marBottom w:val="0"/>
          <w:divBdr>
            <w:top w:val="none" w:sz="0" w:space="0" w:color="auto"/>
            <w:left w:val="none" w:sz="0" w:space="0" w:color="auto"/>
            <w:bottom w:val="none" w:sz="0" w:space="0" w:color="auto"/>
            <w:right w:val="none" w:sz="0" w:space="0" w:color="auto"/>
          </w:divBdr>
        </w:div>
        <w:div w:id="1686010056">
          <w:marLeft w:val="547"/>
          <w:marRight w:val="0"/>
          <w:marTop w:val="0"/>
          <w:marBottom w:val="0"/>
          <w:divBdr>
            <w:top w:val="none" w:sz="0" w:space="0" w:color="auto"/>
            <w:left w:val="none" w:sz="0" w:space="0" w:color="auto"/>
            <w:bottom w:val="none" w:sz="0" w:space="0" w:color="auto"/>
            <w:right w:val="none" w:sz="0" w:space="0" w:color="auto"/>
          </w:divBdr>
        </w:div>
      </w:divsChild>
    </w:div>
    <w:div w:id="1108701334">
      <w:bodyDiv w:val="1"/>
      <w:marLeft w:val="0"/>
      <w:marRight w:val="0"/>
      <w:marTop w:val="0"/>
      <w:marBottom w:val="0"/>
      <w:divBdr>
        <w:top w:val="none" w:sz="0" w:space="0" w:color="auto"/>
        <w:left w:val="none" w:sz="0" w:space="0" w:color="auto"/>
        <w:bottom w:val="none" w:sz="0" w:space="0" w:color="auto"/>
        <w:right w:val="none" w:sz="0" w:space="0" w:color="auto"/>
      </w:divBdr>
      <w:divsChild>
        <w:div w:id="795804781">
          <w:marLeft w:val="547"/>
          <w:marRight w:val="0"/>
          <w:marTop w:val="0"/>
          <w:marBottom w:val="0"/>
          <w:divBdr>
            <w:top w:val="none" w:sz="0" w:space="0" w:color="auto"/>
            <w:left w:val="none" w:sz="0" w:space="0" w:color="auto"/>
            <w:bottom w:val="none" w:sz="0" w:space="0" w:color="auto"/>
            <w:right w:val="none" w:sz="0" w:space="0" w:color="auto"/>
          </w:divBdr>
        </w:div>
      </w:divsChild>
    </w:div>
    <w:div w:id="1229269590">
      <w:bodyDiv w:val="1"/>
      <w:marLeft w:val="0"/>
      <w:marRight w:val="0"/>
      <w:marTop w:val="0"/>
      <w:marBottom w:val="0"/>
      <w:divBdr>
        <w:top w:val="none" w:sz="0" w:space="0" w:color="auto"/>
        <w:left w:val="none" w:sz="0" w:space="0" w:color="auto"/>
        <w:bottom w:val="none" w:sz="0" w:space="0" w:color="auto"/>
        <w:right w:val="none" w:sz="0" w:space="0" w:color="auto"/>
      </w:divBdr>
    </w:div>
    <w:div w:id="1332761028">
      <w:bodyDiv w:val="1"/>
      <w:marLeft w:val="0"/>
      <w:marRight w:val="0"/>
      <w:marTop w:val="0"/>
      <w:marBottom w:val="0"/>
      <w:divBdr>
        <w:top w:val="none" w:sz="0" w:space="0" w:color="auto"/>
        <w:left w:val="none" w:sz="0" w:space="0" w:color="auto"/>
        <w:bottom w:val="none" w:sz="0" w:space="0" w:color="auto"/>
        <w:right w:val="none" w:sz="0" w:space="0" w:color="auto"/>
      </w:divBdr>
      <w:divsChild>
        <w:div w:id="1997146854">
          <w:marLeft w:val="0"/>
          <w:marRight w:val="0"/>
          <w:marTop w:val="0"/>
          <w:marBottom w:val="0"/>
          <w:divBdr>
            <w:top w:val="none" w:sz="0" w:space="0" w:color="auto"/>
            <w:left w:val="none" w:sz="0" w:space="0" w:color="auto"/>
            <w:bottom w:val="none" w:sz="0" w:space="0" w:color="auto"/>
            <w:right w:val="none" w:sz="0" w:space="0" w:color="auto"/>
          </w:divBdr>
          <w:divsChild>
            <w:div w:id="1868058322">
              <w:marLeft w:val="0"/>
              <w:marRight w:val="0"/>
              <w:marTop w:val="0"/>
              <w:marBottom w:val="0"/>
              <w:divBdr>
                <w:top w:val="none" w:sz="0" w:space="0" w:color="auto"/>
                <w:left w:val="none" w:sz="0" w:space="0" w:color="auto"/>
                <w:bottom w:val="none" w:sz="0" w:space="0" w:color="auto"/>
                <w:right w:val="none" w:sz="0" w:space="0" w:color="auto"/>
              </w:divBdr>
            </w:div>
          </w:divsChild>
        </w:div>
        <w:div w:id="384180251">
          <w:marLeft w:val="0"/>
          <w:marRight w:val="0"/>
          <w:marTop w:val="0"/>
          <w:marBottom w:val="0"/>
          <w:divBdr>
            <w:top w:val="none" w:sz="0" w:space="0" w:color="auto"/>
            <w:left w:val="none" w:sz="0" w:space="0" w:color="auto"/>
            <w:bottom w:val="none" w:sz="0" w:space="0" w:color="auto"/>
            <w:right w:val="none" w:sz="0" w:space="0" w:color="auto"/>
          </w:divBdr>
          <w:divsChild>
            <w:div w:id="820196056">
              <w:marLeft w:val="0"/>
              <w:marRight w:val="0"/>
              <w:marTop w:val="0"/>
              <w:marBottom w:val="0"/>
              <w:divBdr>
                <w:top w:val="none" w:sz="0" w:space="0" w:color="auto"/>
                <w:left w:val="none" w:sz="0" w:space="0" w:color="auto"/>
                <w:bottom w:val="none" w:sz="0" w:space="0" w:color="auto"/>
                <w:right w:val="none" w:sz="0" w:space="0" w:color="auto"/>
              </w:divBdr>
            </w:div>
          </w:divsChild>
        </w:div>
        <w:div w:id="1854109095">
          <w:marLeft w:val="0"/>
          <w:marRight w:val="0"/>
          <w:marTop w:val="0"/>
          <w:marBottom w:val="0"/>
          <w:divBdr>
            <w:top w:val="none" w:sz="0" w:space="0" w:color="auto"/>
            <w:left w:val="none" w:sz="0" w:space="0" w:color="auto"/>
            <w:bottom w:val="none" w:sz="0" w:space="0" w:color="auto"/>
            <w:right w:val="none" w:sz="0" w:space="0" w:color="auto"/>
          </w:divBdr>
          <w:divsChild>
            <w:div w:id="1096365112">
              <w:marLeft w:val="0"/>
              <w:marRight w:val="0"/>
              <w:marTop w:val="0"/>
              <w:marBottom w:val="0"/>
              <w:divBdr>
                <w:top w:val="none" w:sz="0" w:space="0" w:color="auto"/>
                <w:left w:val="none" w:sz="0" w:space="0" w:color="auto"/>
                <w:bottom w:val="none" w:sz="0" w:space="0" w:color="auto"/>
                <w:right w:val="none" w:sz="0" w:space="0" w:color="auto"/>
              </w:divBdr>
            </w:div>
          </w:divsChild>
        </w:div>
        <w:div w:id="2042630704">
          <w:marLeft w:val="0"/>
          <w:marRight w:val="0"/>
          <w:marTop w:val="0"/>
          <w:marBottom w:val="0"/>
          <w:divBdr>
            <w:top w:val="none" w:sz="0" w:space="0" w:color="auto"/>
            <w:left w:val="none" w:sz="0" w:space="0" w:color="auto"/>
            <w:bottom w:val="none" w:sz="0" w:space="0" w:color="auto"/>
            <w:right w:val="none" w:sz="0" w:space="0" w:color="auto"/>
          </w:divBdr>
          <w:divsChild>
            <w:div w:id="688802100">
              <w:marLeft w:val="0"/>
              <w:marRight w:val="0"/>
              <w:marTop w:val="0"/>
              <w:marBottom w:val="0"/>
              <w:divBdr>
                <w:top w:val="none" w:sz="0" w:space="0" w:color="auto"/>
                <w:left w:val="none" w:sz="0" w:space="0" w:color="auto"/>
                <w:bottom w:val="none" w:sz="0" w:space="0" w:color="auto"/>
                <w:right w:val="none" w:sz="0" w:space="0" w:color="auto"/>
              </w:divBdr>
            </w:div>
          </w:divsChild>
        </w:div>
        <w:div w:id="1951813201">
          <w:marLeft w:val="0"/>
          <w:marRight w:val="0"/>
          <w:marTop w:val="0"/>
          <w:marBottom w:val="0"/>
          <w:divBdr>
            <w:top w:val="none" w:sz="0" w:space="0" w:color="auto"/>
            <w:left w:val="none" w:sz="0" w:space="0" w:color="auto"/>
            <w:bottom w:val="none" w:sz="0" w:space="0" w:color="auto"/>
            <w:right w:val="none" w:sz="0" w:space="0" w:color="auto"/>
          </w:divBdr>
          <w:divsChild>
            <w:div w:id="982975945">
              <w:marLeft w:val="0"/>
              <w:marRight w:val="0"/>
              <w:marTop w:val="0"/>
              <w:marBottom w:val="0"/>
              <w:divBdr>
                <w:top w:val="none" w:sz="0" w:space="0" w:color="auto"/>
                <w:left w:val="none" w:sz="0" w:space="0" w:color="auto"/>
                <w:bottom w:val="none" w:sz="0" w:space="0" w:color="auto"/>
                <w:right w:val="none" w:sz="0" w:space="0" w:color="auto"/>
              </w:divBdr>
            </w:div>
          </w:divsChild>
        </w:div>
        <w:div w:id="1691446239">
          <w:marLeft w:val="0"/>
          <w:marRight w:val="0"/>
          <w:marTop w:val="0"/>
          <w:marBottom w:val="0"/>
          <w:divBdr>
            <w:top w:val="none" w:sz="0" w:space="0" w:color="auto"/>
            <w:left w:val="none" w:sz="0" w:space="0" w:color="auto"/>
            <w:bottom w:val="none" w:sz="0" w:space="0" w:color="auto"/>
            <w:right w:val="none" w:sz="0" w:space="0" w:color="auto"/>
          </w:divBdr>
          <w:divsChild>
            <w:div w:id="295257345">
              <w:marLeft w:val="0"/>
              <w:marRight w:val="0"/>
              <w:marTop w:val="0"/>
              <w:marBottom w:val="0"/>
              <w:divBdr>
                <w:top w:val="none" w:sz="0" w:space="0" w:color="auto"/>
                <w:left w:val="none" w:sz="0" w:space="0" w:color="auto"/>
                <w:bottom w:val="none" w:sz="0" w:space="0" w:color="auto"/>
                <w:right w:val="none" w:sz="0" w:space="0" w:color="auto"/>
              </w:divBdr>
            </w:div>
          </w:divsChild>
        </w:div>
        <w:div w:id="692191436">
          <w:marLeft w:val="0"/>
          <w:marRight w:val="0"/>
          <w:marTop w:val="0"/>
          <w:marBottom w:val="0"/>
          <w:divBdr>
            <w:top w:val="none" w:sz="0" w:space="0" w:color="auto"/>
            <w:left w:val="none" w:sz="0" w:space="0" w:color="auto"/>
            <w:bottom w:val="none" w:sz="0" w:space="0" w:color="auto"/>
            <w:right w:val="none" w:sz="0" w:space="0" w:color="auto"/>
          </w:divBdr>
          <w:divsChild>
            <w:div w:id="42953113">
              <w:marLeft w:val="0"/>
              <w:marRight w:val="0"/>
              <w:marTop w:val="0"/>
              <w:marBottom w:val="0"/>
              <w:divBdr>
                <w:top w:val="none" w:sz="0" w:space="0" w:color="auto"/>
                <w:left w:val="none" w:sz="0" w:space="0" w:color="auto"/>
                <w:bottom w:val="none" w:sz="0" w:space="0" w:color="auto"/>
                <w:right w:val="none" w:sz="0" w:space="0" w:color="auto"/>
              </w:divBdr>
            </w:div>
          </w:divsChild>
        </w:div>
        <w:div w:id="591471178">
          <w:marLeft w:val="0"/>
          <w:marRight w:val="0"/>
          <w:marTop w:val="0"/>
          <w:marBottom w:val="0"/>
          <w:divBdr>
            <w:top w:val="none" w:sz="0" w:space="0" w:color="auto"/>
            <w:left w:val="none" w:sz="0" w:space="0" w:color="auto"/>
            <w:bottom w:val="none" w:sz="0" w:space="0" w:color="auto"/>
            <w:right w:val="none" w:sz="0" w:space="0" w:color="auto"/>
          </w:divBdr>
          <w:divsChild>
            <w:div w:id="531193129">
              <w:marLeft w:val="0"/>
              <w:marRight w:val="0"/>
              <w:marTop w:val="0"/>
              <w:marBottom w:val="0"/>
              <w:divBdr>
                <w:top w:val="none" w:sz="0" w:space="0" w:color="auto"/>
                <w:left w:val="none" w:sz="0" w:space="0" w:color="auto"/>
                <w:bottom w:val="none" w:sz="0" w:space="0" w:color="auto"/>
                <w:right w:val="none" w:sz="0" w:space="0" w:color="auto"/>
              </w:divBdr>
            </w:div>
          </w:divsChild>
        </w:div>
        <w:div w:id="1064910008">
          <w:marLeft w:val="0"/>
          <w:marRight w:val="0"/>
          <w:marTop w:val="0"/>
          <w:marBottom w:val="0"/>
          <w:divBdr>
            <w:top w:val="none" w:sz="0" w:space="0" w:color="auto"/>
            <w:left w:val="none" w:sz="0" w:space="0" w:color="auto"/>
            <w:bottom w:val="none" w:sz="0" w:space="0" w:color="auto"/>
            <w:right w:val="none" w:sz="0" w:space="0" w:color="auto"/>
          </w:divBdr>
          <w:divsChild>
            <w:div w:id="366950926">
              <w:marLeft w:val="0"/>
              <w:marRight w:val="0"/>
              <w:marTop w:val="0"/>
              <w:marBottom w:val="0"/>
              <w:divBdr>
                <w:top w:val="none" w:sz="0" w:space="0" w:color="auto"/>
                <w:left w:val="none" w:sz="0" w:space="0" w:color="auto"/>
                <w:bottom w:val="none" w:sz="0" w:space="0" w:color="auto"/>
                <w:right w:val="none" w:sz="0" w:space="0" w:color="auto"/>
              </w:divBdr>
            </w:div>
          </w:divsChild>
        </w:div>
        <w:div w:id="1616910404">
          <w:marLeft w:val="0"/>
          <w:marRight w:val="0"/>
          <w:marTop w:val="0"/>
          <w:marBottom w:val="0"/>
          <w:divBdr>
            <w:top w:val="none" w:sz="0" w:space="0" w:color="auto"/>
            <w:left w:val="none" w:sz="0" w:space="0" w:color="auto"/>
            <w:bottom w:val="none" w:sz="0" w:space="0" w:color="auto"/>
            <w:right w:val="none" w:sz="0" w:space="0" w:color="auto"/>
          </w:divBdr>
          <w:divsChild>
            <w:div w:id="1799880910">
              <w:marLeft w:val="0"/>
              <w:marRight w:val="0"/>
              <w:marTop w:val="0"/>
              <w:marBottom w:val="0"/>
              <w:divBdr>
                <w:top w:val="none" w:sz="0" w:space="0" w:color="auto"/>
                <w:left w:val="none" w:sz="0" w:space="0" w:color="auto"/>
                <w:bottom w:val="none" w:sz="0" w:space="0" w:color="auto"/>
                <w:right w:val="none" w:sz="0" w:space="0" w:color="auto"/>
              </w:divBdr>
            </w:div>
          </w:divsChild>
        </w:div>
        <w:div w:id="908538144">
          <w:marLeft w:val="0"/>
          <w:marRight w:val="0"/>
          <w:marTop w:val="0"/>
          <w:marBottom w:val="0"/>
          <w:divBdr>
            <w:top w:val="none" w:sz="0" w:space="0" w:color="auto"/>
            <w:left w:val="none" w:sz="0" w:space="0" w:color="auto"/>
            <w:bottom w:val="none" w:sz="0" w:space="0" w:color="auto"/>
            <w:right w:val="none" w:sz="0" w:space="0" w:color="auto"/>
          </w:divBdr>
          <w:divsChild>
            <w:div w:id="1865170526">
              <w:marLeft w:val="0"/>
              <w:marRight w:val="0"/>
              <w:marTop w:val="0"/>
              <w:marBottom w:val="0"/>
              <w:divBdr>
                <w:top w:val="none" w:sz="0" w:space="0" w:color="auto"/>
                <w:left w:val="none" w:sz="0" w:space="0" w:color="auto"/>
                <w:bottom w:val="none" w:sz="0" w:space="0" w:color="auto"/>
                <w:right w:val="none" w:sz="0" w:space="0" w:color="auto"/>
              </w:divBdr>
            </w:div>
          </w:divsChild>
        </w:div>
        <w:div w:id="2022514032">
          <w:marLeft w:val="0"/>
          <w:marRight w:val="0"/>
          <w:marTop w:val="0"/>
          <w:marBottom w:val="0"/>
          <w:divBdr>
            <w:top w:val="none" w:sz="0" w:space="0" w:color="auto"/>
            <w:left w:val="none" w:sz="0" w:space="0" w:color="auto"/>
            <w:bottom w:val="none" w:sz="0" w:space="0" w:color="auto"/>
            <w:right w:val="none" w:sz="0" w:space="0" w:color="auto"/>
          </w:divBdr>
          <w:divsChild>
            <w:div w:id="863204256">
              <w:marLeft w:val="0"/>
              <w:marRight w:val="0"/>
              <w:marTop w:val="0"/>
              <w:marBottom w:val="0"/>
              <w:divBdr>
                <w:top w:val="none" w:sz="0" w:space="0" w:color="auto"/>
                <w:left w:val="none" w:sz="0" w:space="0" w:color="auto"/>
                <w:bottom w:val="none" w:sz="0" w:space="0" w:color="auto"/>
                <w:right w:val="none" w:sz="0" w:space="0" w:color="auto"/>
              </w:divBdr>
            </w:div>
          </w:divsChild>
        </w:div>
        <w:div w:id="1829832371">
          <w:marLeft w:val="0"/>
          <w:marRight w:val="0"/>
          <w:marTop w:val="0"/>
          <w:marBottom w:val="0"/>
          <w:divBdr>
            <w:top w:val="none" w:sz="0" w:space="0" w:color="auto"/>
            <w:left w:val="none" w:sz="0" w:space="0" w:color="auto"/>
            <w:bottom w:val="none" w:sz="0" w:space="0" w:color="auto"/>
            <w:right w:val="none" w:sz="0" w:space="0" w:color="auto"/>
          </w:divBdr>
          <w:divsChild>
            <w:div w:id="1464882937">
              <w:marLeft w:val="0"/>
              <w:marRight w:val="0"/>
              <w:marTop w:val="0"/>
              <w:marBottom w:val="0"/>
              <w:divBdr>
                <w:top w:val="none" w:sz="0" w:space="0" w:color="auto"/>
                <w:left w:val="none" w:sz="0" w:space="0" w:color="auto"/>
                <w:bottom w:val="none" w:sz="0" w:space="0" w:color="auto"/>
                <w:right w:val="none" w:sz="0" w:space="0" w:color="auto"/>
              </w:divBdr>
            </w:div>
            <w:div w:id="589431517">
              <w:marLeft w:val="0"/>
              <w:marRight w:val="0"/>
              <w:marTop w:val="0"/>
              <w:marBottom w:val="0"/>
              <w:divBdr>
                <w:top w:val="none" w:sz="0" w:space="0" w:color="auto"/>
                <w:left w:val="none" w:sz="0" w:space="0" w:color="auto"/>
                <w:bottom w:val="none" w:sz="0" w:space="0" w:color="auto"/>
                <w:right w:val="none" w:sz="0" w:space="0" w:color="auto"/>
              </w:divBdr>
            </w:div>
          </w:divsChild>
        </w:div>
        <w:div w:id="1752661444">
          <w:marLeft w:val="0"/>
          <w:marRight w:val="0"/>
          <w:marTop w:val="0"/>
          <w:marBottom w:val="0"/>
          <w:divBdr>
            <w:top w:val="none" w:sz="0" w:space="0" w:color="auto"/>
            <w:left w:val="none" w:sz="0" w:space="0" w:color="auto"/>
            <w:bottom w:val="none" w:sz="0" w:space="0" w:color="auto"/>
            <w:right w:val="none" w:sz="0" w:space="0" w:color="auto"/>
          </w:divBdr>
          <w:divsChild>
            <w:div w:id="416176620">
              <w:marLeft w:val="0"/>
              <w:marRight w:val="0"/>
              <w:marTop w:val="0"/>
              <w:marBottom w:val="0"/>
              <w:divBdr>
                <w:top w:val="none" w:sz="0" w:space="0" w:color="auto"/>
                <w:left w:val="none" w:sz="0" w:space="0" w:color="auto"/>
                <w:bottom w:val="none" w:sz="0" w:space="0" w:color="auto"/>
                <w:right w:val="none" w:sz="0" w:space="0" w:color="auto"/>
              </w:divBdr>
            </w:div>
          </w:divsChild>
        </w:div>
        <w:div w:id="1450509077">
          <w:marLeft w:val="0"/>
          <w:marRight w:val="0"/>
          <w:marTop w:val="0"/>
          <w:marBottom w:val="0"/>
          <w:divBdr>
            <w:top w:val="none" w:sz="0" w:space="0" w:color="auto"/>
            <w:left w:val="none" w:sz="0" w:space="0" w:color="auto"/>
            <w:bottom w:val="none" w:sz="0" w:space="0" w:color="auto"/>
            <w:right w:val="none" w:sz="0" w:space="0" w:color="auto"/>
          </w:divBdr>
          <w:divsChild>
            <w:div w:id="1786578143">
              <w:marLeft w:val="0"/>
              <w:marRight w:val="0"/>
              <w:marTop w:val="0"/>
              <w:marBottom w:val="0"/>
              <w:divBdr>
                <w:top w:val="none" w:sz="0" w:space="0" w:color="auto"/>
                <w:left w:val="none" w:sz="0" w:space="0" w:color="auto"/>
                <w:bottom w:val="none" w:sz="0" w:space="0" w:color="auto"/>
                <w:right w:val="none" w:sz="0" w:space="0" w:color="auto"/>
              </w:divBdr>
            </w:div>
          </w:divsChild>
        </w:div>
        <w:div w:id="1208563360">
          <w:marLeft w:val="0"/>
          <w:marRight w:val="0"/>
          <w:marTop w:val="0"/>
          <w:marBottom w:val="0"/>
          <w:divBdr>
            <w:top w:val="none" w:sz="0" w:space="0" w:color="auto"/>
            <w:left w:val="none" w:sz="0" w:space="0" w:color="auto"/>
            <w:bottom w:val="none" w:sz="0" w:space="0" w:color="auto"/>
            <w:right w:val="none" w:sz="0" w:space="0" w:color="auto"/>
          </w:divBdr>
          <w:divsChild>
            <w:div w:id="1262955518">
              <w:marLeft w:val="0"/>
              <w:marRight w:val="0"/>
              <w:marTop w:val="0"/>
              <w:marBottom w:val="0"/>
              <w:divBdr>
                <w:top w:val="none" w:sz="0" w:space="0" w:color="auto"/>
                <w:left w:val="none" w:sz="0" w:space="0" w:color="auto"/>
                <w:bottom w:val="none" w:sz="0" w:space="0" w:color="auto"/>
                <w:right w:val="none" w:sz="0" w:space="0" w:color="auto"/>
              </w:divBdr>
            </w:div>
            <w:div w:id="890920505">
              <w:marLeft w:val="0"/>
              <w:marRight w:val="0"/>
              <w:marTop w:val="0"/>
              <w:marBottom w:val="0"/>
              <w:divBdr>
                <w:top w:val="none" w:sz="0" w:space="0" w:color="auto"/>
                <w:left w:val="none" w:sz="0" w:space="0" w:color="auto"/>
                <w:bottom w:val="none" w:sz="0" w:space="0" w:color="auto"/>
                <w:right w:val="none" w:sz="0" w:space="0" w:color="auto"/>
              </w:divBdr>
            </w:div>
          </w:divsChild>
        </w:div>
        <w:div w:id="366104988">
          <w:marLeft w:val="0"/>
          <w:marRight w:val="0"/>
          <w:marTop w:val="0"/>
          <w:marBottom w:val="0"/>
          <w:divBdr>
            <w:top w:val="none" w:sz="0" w:space="0" w:color="auto"/>
            <w:left w:val="none" w:sz="0" w:space="0" w:color="auto"/>
            <w:bottom w:val="none" w:sz="0" w:space="0" w:color="auto"/>
            <w:right w:val="none" w:sz="0" w:space="0" w:color="auto"/>
          </w:divBdr>
          <w:divsChild>
            <w:div w:id="1053502948">
              <w:marLeft w:val="0"/>
              <w:marRight w:val="0"/>
              <w:marTop w:val="0"/>
              <w:marBottom w:val="0"/>
              <w:divBdr>
                <w:top w:val="none" w:sz="0" w:space="0" w:color="auto"/>
                <w:left w:val="none" w:sz="0" w:space="0" w:color="auto"/>
                <w:bottom w:val="none" w:sz="0" w:space="0" w:color="auto"/>
                <w:right w:val="none" w:sz="0" w:space="0" w:color="auto"/>
              </w:divBdr>
            </w:div>
          </w:divsChild>
        </w:div>
        <w:div w:id="407311780">
          <w:marLeft w:val="0"/>
          <w:marRight w:val="0"/>
          <w:marTop w:val="0"/>
          <w:marBottom w:val="0"/>
          <w:divBdr>
            <w:top w:val="none" w:sz="0" w:space="0" w:color="auto"/>
            <w:left w:val="none" w:sz="0" w:space="0" w:color="auto"/>
            <w:bottom w:val="none" w:sz="0" w:space="0" w:color="auto"/>
            <w:right w:val="none" w:sz="0" w:space="0" w:color="auto"/>
          </w:divBdr>
          <w:divsChild>
            <w:div w:id="2000883316">
              <w:marLeft w:val="0"/>
              <w:marRight w:val="0"/>
              <w:marTop w:val="0"/>
              <w:marBottom w:val="0"/>
              <w:divBdr>
                <w:top w:val="none" w:sz="0" w:space="0" w:color="auto"/>
                <w:left w:val="none" w:sz="0" w:space="0" w:color="auto"/>
                <w:bottom w:val="none" w:sz="0" w:space="0" w:color="auto"/>
                <w:right w:val="none" w:sz="0" w:space="0" w:color="auto"/>
              </w:divBdr>
            </w:div>
            <w:div w:id="87696385">
              <w:marLeft w:val="0"/>
              <w:marRight w:val="0"/>
              <w:marTop w:val="0"/>
              <w:marBottom w:val="0"/>
              <w:divBdr>
                <w:top w:val="none" w:sz="0" w:space="0" w:color="auto"/>
                <w:left w:val="none" w:sz="0" w:space="0" w:color="auto"/>
                <w:bottom w:val="none" w:sz="0" w:space="0" w:color="auto"/>
                <w:right w:val="none" w:sz="0" w:space="0" w:color="auto"/>
              </w:divBdr>
            </w:div>
            <w:div w:id="1263344933">
              <w:marLeft w:val="0"/>
              <w:marRight w:val="0"/>
              <w:marTop w:val="0"/>
              <w:marBottom w:val="0"/>
              <w:divBdr>
                <w:top w:val="none" w:sz="0" w:space="0" w:color="auto"/>
                <w:left w:val="none" w:sz="0" w:space="0" w:color="auto"/>
                <w:bottom w:val="none" w:sz="0" w:space="0" w:color="auto"/>
                <w:right w:val="none" w:sz="0" w:space="0" w:color="auto"/>
              </w:divBdr>
            </w:div>
          </w:divsChild>
        </w:div>
        <w:div w:id="1812625791">
          <w:marLeft w:val="0"/>
          <w:marRight w:val="0"/>
          <w:marTop w:val="0"/>
          <w:marBottom w:val="0"/>
          <w:divBdr>
            <w:top w:val="none" w:sz="0" w:space="0" w:color="auto"/>
            <w:left w:val="none" w:sz="0" w:space="0" w:color="auto"/>
            <w:bottom w:val="none" w:sz="0" w:space="0" w:color="auto"/>
            <w:right w:val="none" w:sz="0" w:space="0" w:color="auto"/>
          </w:divBdr>
          <w:divsChild>
            <w:div w:id="896671308">
              <w:marLeft w:val="0"/>
              <w:marRight w:val="0"/>
              <w:marTop w:val="0"/>
              <w:marBottom w:val="0"/>
              <w:divBdr>
                <w:top w:val="none" w:sz="0" w:space="0" w:color="auto"/>
                <w:left w:val="none" w:sz="0" w:space="0" w:color="auto"/>
                <w:bottom w:val="none" w:sz="0" w:space="0" w:color="auto"/>
                <w:right w:val="none" w:sz="0" w:space="0" w:color="auto"/>
              </w:divBdr>
            </w:div>
          </w:divsChild>
        </w:div>
        <w:div w:id="437482371">
          <w:marLeft w:val="0"/>
          <w:marRight w:val="0"/>
          <w:marTop w:val="0"/>
          <w:marBottom w:val="0"/>
          <w:divBdr>
            <w:top w:val="none" w:sz="0" w:space="0" w:color="auto"/>
            <w:left w:val="none" w:sz="0" w:space="0" w:color="auto"/>
            <w:bottom w:val="none" w:sz="0" w:space="0" w:color="auto"/>
            <w:right w:val="none" w:sz="0" w:space="0" w:color="auto"/>
          </w:divBdr>
          <w:divsChild>
            <w:div w:id="818575653">
              <w:marLeft w:val="0"/>
              <w:marRight w:val="0"/>
              <w:marTop w:val="0"/>
              <w:marBottom w:val="0"/>
              <w:divBdr>
                <w:top w:val="none" w:sz="0" w:space="0" w:color="auto"/>
                <w:left w:val="none" w:sz="0" w:space="0" w:color="auto"/>
                <w:bottom w:val="none" w:sz="0" w:space="0" w:color="auto"/>
                <w:right w:val="none" w:sz="0" w:space="0" w:color="auto"/>
              </w:divBdr>
            </w:div>
          </w:divsChild>
        </w:div>
        <w:div w:id="1635981555">
          <w:marLeft w:val="0"/>
          <w:marRight w:val="0"/>
          <w:marTop w:val="0"/>
          <w:marBottom w:val="0"/>
          <w:divBdr>
            <w:top w:val="none" w:sz="0" w:space="0" w:color="auto"/>
            <w:left w:val="none" w:sz="0" w:space="0" w:color="auto"/>
            <w:bottom w:val="none" w:sz="0" w:space="0" w:color="auto"/>
            <w:right w:val="none" w:sz="0" w:space="0" w:color="auto"/>
          </w:divBdr>
          <w:divsChild>
            <w:div w:id="1670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2727">
      <w:bodyDiv w:val="1"/>
      <w:marLeft w:val="0"/>
      <w:marRight w:val="0"/>
      <w:marTop w:val="0"/>
      <w:marBottom w:val="0"/>
      <w:divBdr>
        <w:top w:val="none" w:sz="0" w:space="0" w:color="auto"/>
        <w:left w:val="none" w:sz="0" w:space="0" w:color="auto"/>
        <w:bottom w:val="none" w:sz="0" w:space="0" w:color="auto"/>
        <w:right w:val="none" w:sz="0" w:space="0" w:color="auto"/>
      </w:divBdr>
      <w:divsChild>
        <w:div w:id="1309675079">
          <w:marLeft w:val="0"/>
          <w:marRight w:val="0"/>
          <w:marTop w:val="0"/>
          <w:marBottom w:val="0"/>
          <w:divBdr>
            <w:top w:val="none" w:sz="0" w:space="0" w:color="auto"/>
            <w:left w:val="none" w:sz="0" w:space="0" w:color="auto"/>
            <w:bottom w:val="none" w:sz="0" w:space="0" w:color="auto"/>
            <w:right w:val="none" w:sz="0" w:space="0" w:color="auto"/>
          </w:divBdr>
        </w:div>
        <w:div w:id="1008023581">
          <w:marLeft w:val="0"/>
          <w:marRight w:val="0"/>
          <w:marTop w:val="0"/>
          <w:marBottom w:val="0"/>
          <w:divBdr>
            <w:top w:val="none" w:sz="0" w:space="0" w:color="auto"/>
            <w:left w:val="none" w:sz="0" w:space="0" w:color="auto"/>
            <w:bottom w:val="none" w:sz="0" w:space="0" w:color="auto"/>
            <w:right w:val="none" w:sz="0" w:space="0" w:color="auto"/>
          </w:divBdr>
        </w:div>
        <w:div w:id="1424492747">
          <w:marLeft w:val="0"/>
          <w:marRight w:val="0"/>
          <w:marTop w:val="0"/>
          <w:marBottom w:val="0"/>
          <w:divBdr>
            <w:top w:val="none" w:sz="0" w:space="0" w:color="auto"/>
            <w:left w:val="none" w:sz="0" w:space="0" w:color="auto"/>
            <w:bottom w:val="none" w:sz="0" w:space="0" w:color="auto"/>
            <w:right w:val="none" w:sz="0" w:space="0" w:color="auto"/>
          </w:divBdr>
        </w:div>
        <w:div w:id="1828355779">
          <w:marLeft w:val="0"/>
          <w:marRight w:val="0"/>
          <w:marTop w:val="0"/>
          <w:marBottom w:val="0"/>
          <w:divBdr>
            <w:top w:val="none" w:sz="0" w:space="0" w:color="auto"/>
            <w:left w:val="none" w:sz="0" w:space="0" w:color="auto"/>
            <w:bottom w:val="none" w:sz="0" w:space="0" w:color="auto"/>
            <w:right w:val="none" w:sz="0" w:space="0" w:color="auto"/>
          </w:divBdr>
        </w:div>
        <w:div w:id="902250164">
          <w:marLeft w:val="0"/>
          <w:marRight w:val="0"/>
          <w:marTop w:val="0"/>
          <w:marBottom w:val="0"/>
          <w:divBdr>
            <w:top w:val="none" w:sz="0" w:space="0" w:color="auto"/>
            <w:left w:val="none" w:sz="0" w:space="0" w:color="auto"/>
            <w:bottom w:val="none" w:sz="0" w:space="0" w:color="auto"/>
            <w:right w:val="none" w:sz="0" w:space="0" w:color="auto"/>
          </w:divBdr>
        </w:div>
        <w:div w:id="119619305">
          <w:marLeft w:val="0"/>
          <w:marRight w:val="0"/>
          <w:marTop w:val="0"/>
          <w:marBottom w:val="0"/>
          <w:divBdr>
            <w:top w:val="none" w:sz="0" w:space="0" w:color="auto"/>
            <w:left w:val="none" w:sz="0" w:space="0" w:color="auto"/>
            <w:bottom w:val="none" w:sz="0" w:space="0" w:color="auto"/>
            <w:right w:val="none" w:sz="0" w:space="0" w:color="auto"/>
          </w:divBdr>
        </w:div>
        <w:div w:id="73861740">
          <w:marLeft w:val="0"/>
          <w:marRight w:val="0"/>
          <w:marTop w:val="0"/>
          <w:marBottom w:val="0"/>
          <w:divBdr>
            <w:top w:val="none" w:sz="0" w:space="0" w:color="auto"/>
            <w:left w:val="none" w:sz="0" w:space="0" w:color="auto"/>
            <w:bottom w:val="none" w:sz="0" w:space="0" w:color="auto"/>
            <w:right w:val="none" w:sz="0" w:space="0" w:color="auto"/>
          </w:divBdr>
        </w:div>
        <w:div w:id="1741564092">
          <w:marLeft w:val="0"/>
          <w:marRight w:val="0"/>
          <w:marTop w:val="0"/>
          <w:marBottom w:val="0"/>
          <w:divBdr>
            <w:top w:val="none" w:sz="0" w:space="0" w:color="auto"/>
            <w:left w:val="none" w:sz="0" w:space="0" w:color="auto"/>
            <w:bottom w:val="none" w:sz="0" w:space="0" w:color="auto"/>
            <w:right w:val="none" w:sz="0" w:space="0" w:color="auto"/>
          </w:divBdr>
        </w:div>
        <w:div w:id="946352729">
          <w:marLeft w:val="0"/>
          <w:marRight w:val="0"/>
          <w:marTop w:val="0"/>
          <w:marBottom w:val="0"/>
          <w:divBdr>
            <w:top w:val="none" w:sz="0" w:space="0" w:color="auto"/>
            <w:left w:val="none" w:sz="0" w:space="0" w:color="auto"/>
            <w:bottom w:val="none" w:sz="0" w:space="0" w:color="auto"/>
            <w:right w:val="none" w:sz="0" w:space="0" w:color="auto"/>
          </w:divBdr>
        </w:div>
        <w:div w:id="710692650">
          <w:marLeft w:val="0"/>
          <w:marRight w:val="0"/>
          <w:marTop w:val="0"/>
          <w:marBottom w:val="0"/>
          <w:divBdr>
            <w:top w:val="none" w:sz="0" w:space="0" w:color="auto"/>
            <w:left w:val="none" w:sz="0" w:space="0" w:color="auto"/>
            <w:bottom w:val="none" w:sz="0" w:space="0" w:color="auto"/>
            <w:right w:val="none" w:sz="0" w:space="0" w:color="auto"/>
          </w:divBdr>
        </w:div>
        <w:div w:id="386686976">
          <w:marLeft w:val="0"/>
          <w:marRight w:val="0"/>
          <w:marTop w:val="0"/>
          <w:marBottom w:val="0"/>
          <w:divBdr>
            <w:top w:val="none" w:sz="0" w:space="0" w:color="auto"/>
            <w:left w:val="none" w:sz="0" w:space="0" w:color="auto"/>
            <w:bottom w:val="none" w:sz="0" w:space="0" w:color="auto"/>
            <w:right w:val="none" w:sz="0" w:space="0" w:color="auto"/>
          </w:divBdr>
        </w:div>
        <w:div w:id="2069455107">
          <w:marLeft w:val="0"/>
          <w:marRight w:val="0"/>
          <w:marTop w:val="0"/>
          <w:marBottom w:val="0"/>
          <w:divBdr>
            <w:top w:val="none" w:sz="0" w:space="0" w:color="auto"/>
            <w:left w:val="none" w:sz="0" w:space="0" w:color="auto"/>
            <w:bottom w:val="none" w:sz="0" w:space="0" w:color="auto"/>
            <w:right w:val="none" w:sz="0" w:space="0" w:color="auto"/>
          </w:divBdr>
        </w:div>
        <w:div w:id="1681810778">
          <w:marLeft w:val="0"/>
          <w:marRight w:val="0"/>
          <w:marTop w:val="0"/>
          <w:marBottom w:val="0"/>
          <w:divBdr>
            <w:top w:val="none" w:sz="0" w:space="0" w:color="auto"/>
            <w:left w:val="none" w:sz="0" w:space="0" w:color="auto"/>
            <w:bottom w:val="none" w:sz="0" w:space="0" w:color="auto"/>
            <w:right w:val="none" w:sz="0" w:space="0" w:color="auto"/>
          </w:divBdr>
        </w:div>
        <w:div w:id="1315261809">
          <w:marLeft w:val="0"/>
          <w:marRight w:val="0"/>
          <w:marTop w:val="0"/>
          <w:marBottom w:val="0"/>
          <w:divBdr>
            <w:top w:val="none" w:sz="0" w:space="0" w:color="auto"/>
            <w:left w:val="none" w:sz="0" w:space="0" w:color="auto"/>
            <w:bottom w:val="none" w:sz="0" w:space="0" w:color="auto"/>
            <w:right w:val="none" w:sz="0" w:space="0" w:color="auto"/>
          </w:divBdr>
        </w:div>
        <w:div w:id="2024240243">
          <w:marLeft w:val="0"/>
          <w:marRight w:val="0"/>
          <w:marTop w:val="0"/>
          <w:marBottom w:val="0"/>
          <w:divBdr>
            <w:top w:val="none" w:sz="0" w:space="0" w:color="auto"/>
            <w:left w:val="none" w:sz="0" w:space="0" w:color="auto"/>
            <w:bottom w:val="none" w:sz="0" w:space="0" w:color="auto"/>
            <w:right w:val="none" w:sz="0" w:space="0" w:color="auto"/>
          </w:divBdr>
        </w:div>
        <w:div w:id="79258426">
          <w:marLeft w:val="0"/>
          <w:marRight w:val="0"/>
          <w:marTop w:val="0"/>
          <w:marBottom w:val="0"/>
          <w:divBdr>
            <w:top w:val="none" w:sz="0" w:space="0" w:color="auto"/>
            <w:left w:val="none" w:sz="0" w:space="0" w:color="auto"/>
            <w:bottom w:val="none" w:sz="0" w:space="0" w:color="auto"/>
            <w:right w:val="none" w:sz="0" w:space="0" w:color="auto"/>
          </w:divBdr>
        </w:div>
        <w:div w:id="1418016247">
          <w:marLeft w:val="0"/>
          <w:marRight w:val="0"/>
          <w:marTop w:val="0"/>
          <w:marBottom w:val="0"/>
          <w:divBdr>
            <w:top w:val="none" w:sz="0" w:space="0" w:color="auto"/>
            <w:left w:val="none" w:sz="0" w:space="0" w:color="auto"/>
            <w:bottom w:val="none" w:sz="0" w:space="0" w:color="auto"/>
            <w:right w:val="none" w:sz="0" w:space="0" w:color="auto"/>
          </w:divBdr>
        </w:div>
        <w:div w:id="1818104987">
          <w:marLeft w:val="0"/>
          <w:marRight w:val="0"/>
          <w:marTop w:val="0"/>
          <w:marBottom w:val="0"/>
          <w:divBdr>
            <w:top w:val="none" w:sz="0" w:space="0" w:color="auto"/>
            <w:left w:val="none" w:sz="0" w:space="0" w:color="auto"/>
            <w:bottom w:val="none" w:sz="0" w:space="0" w:color="auto"/>
            <w:right w:val="none" w:sz="0" w:space="0" w:color="auto"/>
          </w:divBdr>
        </w:div>
        <w:div w:id="141045084">
          <w:marLeft w:val="0"/>
          <w:marRight w:val="0"/>
          <w:marTop w:val="0"/>
          <w:marBottom w:val="0"/>
          <w:divBdr>
            <w:top w:val="none" w:sz="0" w:space="0" w:color="auto"/>
            <w:left w:val="none" w:sz="0" w:space="0" w:color="auto"/>
            <w:bottom w:val="none" w:sz="0" w:space="0" w:color="auto"/>
            <w:right w:val="none" w:sz="0" w:space="0" w:color="auto"/>
          </w:divBdr>
        </w:div>
        <w:div w:id="1037118885">
          <w:marLeft w:val="0"/>
          <w:marRight w:val="0"/>
          <w:marTop w:val="0"/>
          <w:marBottom w:val="0"/>
          <w:divBdr>
            <w:top w:val="none" w:sz="0" w:space="0" w:color="auto"/>
            <w:left w:val="none" w:sz="0" w:space="0" w:color="auto"/>
            <w:bottom w:val="none" w:sz="0" w:space="0" w:color="auto"/>
            <w:right w:val="none" w:sz="0" w:space="0" w:color="auto"/>
          </w:divBdr>
        </w:div>
        <w:div w:id="713966781">
          <w:marLeft w:val="0"/>
          <w:marRight w:val="0"/>
          <w:marTop w:val="0"/>
          <w:marBottom w:val="0"/>
          <w:divBdr>
            <w:top w:val="none" w:sz="0" w:space="0" w:color="auto"/>
            <w:left w:val="none" w:sz="0" w:space="0" w:color="auto"/>
            <w:bottom w:val="none" w:sz="0" w:space="0" w:color="auto"/>
            <w:right w:val="none" w:sz="0" w:space="0" w:color="auto"/>
          </w:divBdr>
        </w:div>
        <w:div w:id="594171980">
          <w:marLeft w:val="0"/>
          <w:marRight w:val="0"/>
          <w:marTop w:val="0"/>
          <w:marBottom w:val="0"/>
          <w:divBdr>
            <w:top w:val="none" w:sz="0" w:space="0" w:color="auto"/>
            <w:left w:val="none" w:sz="0" w:space="0" w:color="auto"/>
            <w:bottom w:val="none" w:sz="0" w:space="0" w:color="auto"/>
            <w:right w:val="none" w:sz="0" w:space="0" w:color="auto"/>
          </w:divBdr>
        </w:div>
        <w:div w:id="2132938496">
          <w:marLeft w:val="0"/>
          <w:marRight w:val="0"/>
          <w:marTop w:val="0"/>
          <w:marBottom w:val="0"/>
          <w:divBdr>
            <w:top w:val="none" w:sz="0" w:space="0" w:color="auto"/>
            <w:left w:val="none" w:sz="0" w:space="0" w:color="auto"/>
            <w:bottom w:val="none" w:sz="0" w:space="0" w:color="auto"/>
            <w:right w:val="none" w:sz="0" w:space="0" w:color="auto"/>
          </w:divBdr>
        </w:div>
        <w:div w:id="160170259">
          <w:marLeft w:val="0"/>
          <w:marRight w:val="0"/>
          <w:marTop w:val="0"/>
          <w:marBottom w:val="0"/>
          <w:divBdr>
            <w:top w:val="none" w:sz="0" w:space="0" w:color="auto"/>
            <w:left w:val="none" w:sz="0" w:space="0" w:color="auto"/>
            <w:bottom w:val="none" w:sz="0" w:space="0" w:color="auto"/>
            <w:right w:val="none" w:sz="0" w:space="0" w:color="auto"/>
          </w:divBdr>
        </w:div>
        <w:div w:id="1337807687">
          <w:marLeft w:val="0"/>
          <w:marRight w:val="0"/>
          <w:marTop w:val="0"/>
          <w:marBottom w:val="0"/>
          <w:divBdr>
            <w:top w:val="none" w:sz="0" w:space="0" w:color="auto"/>
            <w:left w:val="none" w:sz="0" w:space="0" w:color="auto"/>
            <w:bottom w:val="none" w:sz="0" w:space="0" w:color="auto"/>
            <w:right w:val="none" w:sz="0" w:space="0" w:color="auto"/>
          </w:divBdr>
        </w:div>
        <w:div w:id="924268165">
          <w:marLeft w:val="0"/>
          <w:marRight w:val="0"/>
          <w:marTop w:val="0"/>
          <w:marBottom w:val="0"/>
          <w:divBdr>
            <w:top w:val="none" w:sz="0" w:space="0" w:color="auto"/>
            <w:left w:val="none" w:sz="0" w:space="0" w:color="auto"/>
            <w:bottom w:val="none" w:sz="0" w:space="0" w:color="auto"/>
            <w:right w:val="none" w:sz="0" w:space="0" w:color="auto"/>
          </w:divBdr>
          <w:divsChild>
            <w:div w:id="1626500779">
              <w:marLeft w:val="0"/>
              <w:marRight w:val="0"/>
              <w:marTop w:val="0"/>
              <w:marBottom w:val="0"/>
              <w:divBdr>
                <w:top w:val="none" w:sz="0" w:space="0" w:color="auto"/>
                <w:left w:val="none" w:sz="0" w:space="0" w:color="auto"/>
                <w:bottom w:val="none" w:sz="0" w:space="0" w:color="auto"/>
                <w:right w:val="none" w:sz="0" w:space="0" w:color="auto"/>
              </w:divBdr>
            </w:div>
            <w:div w:id="979264406">
              <w:marLeft w:val="0"/>
              <w:marRight w:val="0"/>
              <w:marTop w:val="0"/>
              <w:marBottom w:val="0"/>
              <w:divBdr>
                <w:top w:val="none" w:sz="0" w:space="0" w:color="auto"/>
                <w:left w:val="none" w:sz="0" w:space="0" w:color="auto"/>
                <w:bottom w:val="none" w:sz="0" w:space="0" w:color="auto"/>
                <w:right w:val="none" w:sz="0" w:space="0" w:color="auto"/>
              </w:divBdr>
            </w:div>
            <w:div w:id="2002001980">
              <w:marLeft w:val="0"/>
              <w:marRight w:val="0"/>
              <w:marTop w:val="0"/>
              <w:marBottom w:val="0"/>
              <w:divBdr>
                <w:top w:val="none" w:sz="0" w:space="0" w:color="auto"/>
                <w:left w:val="none" w:sz="0" w:space="0" w:color="auto"/>
                <w:bottom w:val="none" w:sz="0" w:space="0" w:color="auto"/>
                <w:right w:val="none" w:sz="0" w:space="0" w:color="auto"/>
              </w:divBdr>
            </w:div>
          </w:divsChild>
        </w:div>
        <w:div w:id="1281374264">
          <w:marLeft w:val="0"/>
          <w:marRight w:val="0"/>
          <w:marTop w:val="0"/>
          <w:marBottom w:val="0"/>
          <w:divBdr>
            <w:top w:val="none" w:sz="0" w:space="0" w:color="auto"/>
            <w:left w:val="none" w:sz="0" w:space="0" w:color="auto"/>
            <w:bottom w:val="none" w:sz="0" w:space="0" w:color="auto"/>
            <w:right w:val="none" w:sz="0" w:space="0" w:color="auto"/>
          </w:divBdr>
          <w:divsChild>
            <w:div w:id="538395002">
              <w:marLeft w:val="0"/>
              <w:marRight w:val="0"/>
              <w:marTop w:val="0"/>
              <w:marBottom w:val="0"/>
              <w:divBdr>
                <w:top w:val="none" w:sz="0" w:space="0" w:color="auto"/>
                <w:left w:val="none" w:sz="0" w:space="0" w:color="auto"/>
                <w:bottom w:val="none" w:sz="0" w:space="0" w:color="auto"/>
                <w:right w:val="none" w:sz="0" w:space="0" w:color="auto"/>
              </w:divBdr>
            </w:div>
            <w:div w:id="167868208">
              <w:marLeft w:val="0"/>
              <w:marRight w:val="0"/>
              <w:marTop w:val="0"/>
              <w:marBottom w:val="0"/>
              <w:divBdr>
                <w:top w:val="none" w:sz="0" w:space="0" w:color="auto"/>
                <w:left w:val="none" w:sz="0" w:space="0" w:color="auto"/>
                <w:bottom w:val="none" w:sz="0" w:space="0" w:color="auto"/>
                <w:right w:val="none" w:sz="0" w:space="0" w:color="auto"/>
              </w:divBdr>
            </w:div>
            <w:div w:id="475536111">
              <w:marLeft w:val="0"/>
              <w:marRight w:val="0"/>
              <w:marTop w:val="0"/>
              <w:marBottom w:val="0"/>
              <w:divBdr>
                <w:top w:val="none" w:sz="0" w:space="0" w:color="auto"/>
                <w:left w:val="none" w:sz="0" w:space="0" w:color="auto"/>
                <w:bottom w:val="none" w:sz="0" w:space="0" w:color="auto"/>
                <w:right w:val="none" w:sz="0" w:space="0" w:color="auto"/>
              </w:divBdr>
            </w:div>
            <w:div w:id="1435323080">
              <w:marLeft w:val="0"/>
              <w:marRight w:val="0"/>
              <w:marTop w:val="0"/>
              <w:marBottom w:val="0"/>
              <w:divBdr>
                <w:top w:val="none" w:sz="0" w:space="0" w:color="auto"/>
                <w:left w:val="none" w:sz="0" w:space="0" w:color="auto"/>
                <w:bottom w:val="none" w:sz="0" w:space="0" w:color="auto"/>
                <w:right w:val="none" w:sz="0" w:space="0" w:color="auto"/>
              </w:divBdr>
            </w:div>
            <w:div w:id="11683994">
              <w:marLeft w:val="0"/>
              <w:marRight w:val="0"/>
              <w:marTop w:val="0"/>
              <w:marBottom w:val="0"/>
              <w:divBdr>
                <w:top w:val="none" w:sz="0" w:space="0" w:color="auto"/>
                <w:left w:val="none" w:sz="0" w:space="0" w:color="auto"/>
                <w:bottom w:val="none" w:sz="0" w:space="0" w:color="auto"/>
                <w:right w:val="none" w:sz="0" w:space="0" w:color="auto"/>
              </w:divBdr>
            </w:div>
          </w:divsChild>
        </w:div>
        <w:div w:id="1724283266">
          <w:marLeft w:val="0"/>
          <w:marRight w:val="0"/>
          <w:marTop w:val="0"/>
          <w:marBottom w:val="0"/>
          <w:divBdr>
            <w:top w:val="none" w:sz="0" w:space="0" w:color="auto"/>
            <w:left w:val="none" w:sz="0" w:space="0" w:color="auto"/>
            <w:bottom w:val="none" w:sz="0" w:space="0" w:color="auto"/>
            <w:right w:val="none" w:sz="0" w:space="0" w:color="auto"/>
          </w:divBdr>
        </w:div>
        <w:div w:id="173692521">
          <w:marLeft w:val="0"/>
          <w:marRight w:val="0"/>
          <w:marTop w:val="0"/>
          <w:marBottom w:val="0"/>
          <w:divBdr>
            <w:top w:val="none" w:sz="0" w:space="0" w:color="auto"/>
            <w:left w:val="none" w:sz="0" w:space="0" w:color="auto"/>
            <w:bottom w:val="none" w:sz="0" w:space="0" w:color="auto"/>
            <w:right w:val="none" w:sz="0" w:space="0" w:color="auto"/>
          </w:divBdr>
        </w:div>
        <w:div w:id="602960711">
          <w:marLeft w:val="0"/>
          <w:marRight w:val="0"/>
          <w:marTop w:val="0"/>
          <w:marBottom w:val="0"/>
          <w:divBdr>
            <w:top w:val="none" w:sz="0" w:space="0" w:color="auto"/>
            <w:left w:val="none" w:sz="0" w:space="0" w:color="auto"/>
            <w:bottom w:val="none" w:sz="0" w:space="0" w:color="auto"/>
            <w:right w:val="none" w:sz="0" w:space="0" w:color="auto"/>
          </w:divBdr>
        </w:div>
        <w:div w:id="59526086">
          <w:marLeft w:val="0"/>
          <w:marRight w:val="0"/>
          <w:marTop w:val="0"/>
          <w:marBottom w:val="0"/>
          <w:divBdr>
            <w:top w:val="none" w:sz="0" w:space="0" w:color="auto"/>
            <w:left w:val="none" w:sz="0" w:space="0" w:color="auto"/>
            <w:bottom w:val="none" w:sz="0" w:space="0" w:color="auto"/>
            <w:right w:val="none" w:sz="0" w:space="0" w:color="auto"/>
          </w:divBdr>
        </w:div>
        <w:div w:id="90396450">
          <w:marLeft w:val="0"/>
          <w:marRight w:val="0"/>
          <w:marTop w:val="0"/>
          <w:marBottom w:val="0"/>
          <w:divBdr>
            <w:top w:val="none" w:sz="0" w:space="0" w:color="auto"/>
            <w:left w:val="none" w:sz="0" w:space="0" w:color="auto"/>
            <w:bottom w:val="none" w:sz="0" w:space="0" w:color="auto"/>
            <w:right w:val="none" w:sz="0" w:space="0" w:color="auto"/>
          </w:divBdr>
        </w:div>
        <w:div w:id="1726565981">
          <w:marLeft w:val="0"/>
          <w:marRight w:val="0"/>
          <w:marTop w:val="0"/>
          <w:marBottom w:val="0"/>
          <w:divBdr>
            <w:top w:val="none" w:sz="0" w:space="0" w:color="auto"/>
            <w:left w:val="none" w:sz="0" w:space="0" w:color="auto"/>
            <w:bottom w:val="none" w:sz="0" w:space="0" w:color="auto"/>
            <w:right w:val="none" w:sz="0" w:space="0" w:color="auto"/>
          </w:divBdr>
        </w:div>
        <w:div w:id="1916551287">
          <w:marLeft w:val="0"/>
          <w:marRight w:val="0"/>
          <w:marTop w:val="0"/>
          <w:marBottom w:val="0"/>
          <w:divBdr>
            <w:top w:val="none" w:sz="0" w:space="0" w:color="auto"/>
            <w:left w:val="none" w:sz="0" w:space="0" w:color="auto"/>
            <w:bottom w:val="none" w:sz="0" w:space="0" w:color="auto"/>
            <w:right w:val="none" w:sz="0" w:space="0" w:color="auto"/>
          </w:divBdr>
        </w:div>
        <w:div w:id="1056128827">
          <w:marLeft w:val="0"/>
          <w:marRight w:val="0"/>
          <w:marTop w:val="0"/>
          <w:marBottom w:val="0"/>
          <w:divBdr>
            <w:top w:val="none" w:sz="0" w:space="0" w:color="auto"/>
            <w:left w:val="none" w:sz="0" w:space="0" w:color="auto"/>
            <w:bottom w:val="none" w:sz="0" w:space="0" w:color="auto"/>
            <w:right w:val="none" w:sz="0" w:space="0" w:color="auto"/>
          </w:divBdr>
        </w:div>
        <w:div w:id="1379664602">
          <w:marLeft w:val="0"/>
          <w:marRight w:val="0"/>
          <w:marTop w:val="0"/>
          <w:marBottom w:val="0"/>
          <w:divBdr>
            <w:top w:val="none" w:sz="0" w:space="0" w:color="auto"/>
            <w:left w:val="none" w:sz="0" w:space="0" w:color="auto"/>
            <w:bottom w:val="none" w:sz="0" w:space="0" w:color="auto"/>
            <w:right w:val="none" w:sz="0" w:space="0" w:color="auto"/>
          </w:divBdr>
        </w:div>
        <w:div w:id="1959214690">
          <w:marLeft w:val="0"/>
          <w:marRight w:val="0"/>
          <w:marTop w:val="0"/>
          <w:marBottom w:val="0"/>
          <w:divBdr>
            <w:top w:val="none" w:sz="0" w:space="0" w:color="auto"/>
            <w:left w:val="none" w:sz="0" w:space="0" w:color="auto"/>
            <w:bottom w:val="none" w:sz="0" w:space="0" w:color="auto"/>
            <w:right w:val="none" w:sz="0" w:space="0" w:color="auto"/>
          </w:divBdr>
        </w:div>
        <w:div w:id="1583950974">
          <w:marLeft w:val="0"/>
          <w:marRight w:val="0"/>
          <w:marTop w:val="0"/>
          <w:marBottom w:val="0"/>
          <w:divBdr>
            <w:top w:val="none" w:sz="0" w:space="0" w:color="auto"/>
            <w:left w:val="none" w:sz="0" w:space="0" w:color="auto"/>
            <w:bottom w:val="none" w:sz="0" w:space="0" w:color="auto"/>
            <w:right w:val="none" w:sz="0" w:space="0" w:color="auto"/>
          </w:divBdr>
        </w:div>
        <w:div w:id="2045980051">
          <w:marLeft w:val="0"/>
          <w:marRight w:val="0"/>
          <w:marTop w:val="0"/>
          <w:marBottom w:val="0"/>
          <w:divBdr>
            <w:top w:val="none" w:sz="0" w:space="0" w:color="auto"/>
            <w:left w:val="none" w:sz="0" w:space="0" w:color="auto"/>
            <w:bottom w:val="none" w:sz="0" w:space="0" w:color="auto"/>
            <w:right w:val="none" w:sz="0" w:space="0" w:color="auto"/>
          </w:divBdr>
        </w:div>
        <w:div w:id="1730493055">
          <w:marLeft w:val="0"/>
          <w:marRight w:val="0"/>
          <w:marTop w:val="0"/>
          <w:marBottom w:val="0"/>
          <w:divBdr>
            <w:top w:val="none" w:sz="0" w:space="0" w:color="auto"/>
            <w:left w:val="none" w:sz="0" w:space="0" w:color="auto"/>
            <w:bottom w:val="none" w:sz="0" w:space="0" w:color="auto"/>
            <w:right w:val="none" w:sz="0" w:space="0" w:color="auto"/>
          </w:divBdr>
        </w:div>
        <w:div w:id="1032418716">
          <w:marLeft w:val="0"/>
          <w:marRight w:val="0"/>
          <w:marTop w:val="0"/>
          <w:marBottom w:val="0"/>
          <w:divBdr>
            <w:top w:val="none" w:sz="0" w:space="0" w:color="auto"/>
            <w:left w:val="none" w:sz="0" w:space="0" w:color="auto"/>
            <w:bottom w:val="none" w:sz="0" w:space="0" w:color="auto"/>
            <w:right w:val="none" w:sz="0" w:space="0" w:color="auto"/>
          </w:divBdr>
        </w:div>
        <w:div w:id="2112236303">
          <w:marLeft w:val="0"/>
          <w:marRight w:val="0"/>
          <w:marTop w:val="0"/>
          <w:marBottom w:val="0"/>
          <w:divBdr>
            <w:top w:val="none" w:sz="0" w:space="0" w:color="auto"/>
            <w:left w:val="none" w:sz="0" w:space="0" w:color="auto"/>
            <w:bottom w:val="none" w:sz="0" w:space="0" w:color="auto"/>
            <w:right w:val="none" w:sz="0" w:space="0" w:color="auto"/>
          </w:divBdr>
        </w:div>
        <w:div w:id="1686784480">
          <w:marLeft w:val="0"/>
          <w:marRight w:val="0"/>
          <w:marTop w:val="0"/>
          <w:marBottom w:val="0"/>
          <w:divBdr>
            <w:top w:val="none" w:sz="0" w:space="0" w:color="auto"/>
            <w:left w:val="none" w:sz="0" w:space="0" w:color="auto"/>
            <w:bottom w:val="none" w:sz="0" w:space="0" w:color="auto"/>
            <w:right w:val="none" w:sz="0" w:space="0" w:color="auto"/>
          </w:divBdr>
        </w:div>
        <w:div w:id="696007371">
          <w:marLeft w:val="0"/>
          <w:marRight w:val="0"/>
          <w:marTop w:val="0"/>
          <w:marBottom w:val="0"/>
          <w:divBdr>
            <w:top w:val="none" w:sz="0" w:space="0" w:color="auto"/>
            <w:left w:val="none" w:sz="0" w:space="0" w:color="auto"/>
            <w:bottom w:val="none" w:sz="0" w:space="0" w:color="auto"/>
            <w:right w:val="none" w:sz="0" w:space="0" w:color="auto"/>
          </w:divBdr>
        </w:div>
        <w:div w:id="490291047">
          <w:marLeft w:val="0"/>
          <w:marRight w:val="0"/>
          <w:marTop w:val="0"/>
          <w:marBottom w:val="0"/>
          <w:divBdr>
            <w:top w:val="none" w:sz="0" w:space="0" w:color="auto"/>
            <w:left w:val="none" w:sz="0" w:space="0" w:color="auto"/>
            <w:bottom w:val="none" w:sz="0" w:space="0" w:color="auto"/>
            <w:right w:val="none" w:sz="0" w:space="0" w:color="auto"/>
          </w:divBdr>
        </w:div>
        <w:div w:id="2036880689">
          <w:marLeft w:val="0"/>
          <w:marRight w:val="0"/>
          <w:marTop w:val="0"/>
          <w:marBottom w:val="0"/>
          <w:divBdr>
            <w:top w:val="none" w:sz="0" w:space="0" w:color="auto"/>
            <w:left w:val="none" w:sz="0" w:space="0" w:color="auto"/>
            <w:bottom w:val="none" w:sz="0" w:space="0" w:color="auto"/>
            <w:right w:val="none" w:sz="0" w:space="0" w:color="auto"/>
          </w:divBdr>
        </w:div>
        <w:div w:id="1786727326">
          <w:marLeft w:val="0"/>
          <w:marRight w:val="0"/>
          <w:marTop w:val="0"/>
          <w:marBottom w:val="0"/>
          <w:divBdr>
            <w:top w:val="none" w:sz="0" w:space="0" w:color="auto"/>
            <w:left w:val="none" w:sz="0" w:space="0" w:color="auto"/>
            <w:bottom w:val="none" w:sz="0" w:space="0" w:color="auto"/>
            <w:right w:val="none" w:sz="0" w:space="0" w:color="auto"/>
          </w:divBdr>
        </w:div>
        <w:div w:id="2136636995">
          <w:marLeft w:val="0"/>
          <w:marRight w:val="0"/>
          <w:marTop w:val="0"/>
          <w:marBottom w:val="0"/>
          <w:divBdr>
            <w:top w:val="none" w:sz="0" w:space="0" w:color="auto"/>
            <w:left w:val="none" w:sz="0" w:space="0" w:color="auto"/>
            <w:bottom w:val="none" w:sz="0" w:space="0" w:color="auto"/>
            <w:right w:val="none" w:sz="0" w:space="0" w:color="auto"/>
          </w:divBdr>
        </w:div>
        <w:div w:id="177744358">
          <w:marLeft w:val="0"/>
          <w:marRight w:val="0"/>
          <w:marTop w:val="0"/>
          <w:marBottom w:val="0"/>
          <w:divBdr>
            <w:top w:val="none" w:sz="0" w:space="0" w:color="auto"/>
            <w:left w:val="none" w:sz="0" w:space="0" w:color="auto"/>
            <w:bottom w:val="none" w:sz="0" w:space="0" w:color="auto"/>
            <w:right w:val="none" w:sz="0" w:space="0" w:color="auto"/>
          </w:divBdr>
        </w:div>
        <w:div w:id="1794012262">
          <w:marLeft w:val="0"/>
          <w:marRight w:val="0"/>
          <w:marTop w:val="0"/>
          <w:marBottom w:val="0"/>
          <w:divBdr>
            <w:top w:val="none" w:sz="0" w:space="0" w:color="auto"/>
            <w:left w:val="none" w:sz="0" w:space="0" w:color="auto"/>
            <w:bottom w:val="none" w:sz="0" w:space="0" w:color="auto"/>
            <w:right w:val="none" w:sz="0" w:space="0" w:color="auto"/>
          </w:divBdr>
        </w:div>
        <w:div w:id="504825120">
          <w:marLeft w:val="0"/>
          <w:marRight w:val="0"/>
          <w:marTop w:val="0"/>
          <w:marBottom w:val="0"/>
          <w:divBdr>
            <w:top w:val="none" w:sz="0" w:space="0" w:color="auto"/>
            <w:left w:val="none" w:sz="0" w:space="0" w:color="auto"/>
            <w:bottom w:val="none" w:sz="0" w:space="0" w:color="auto"/>
            <w:right w:val="none" w:sz="0" w:space="0" w:color="auto"/>
          </w:divBdr>
        </w:div>
        <w:div w:id="718021141">
          <w:marLeft w:val="0"/>
          <w:marRight w:val="0"/>
          <w:marTop w:val="0"/>
          <w:marBottom w:val="0"/>
          <w:divBdr>
            <w:top w:val="none" w:sz="0" w:space="0" w:color="auto"/>
            <w:left w:val="none" w:sz="0" w:space="0" w:color="auto"/>
            <w:bottom w:val="none" w:sz="0" w:space="0" w:color="auto"/>
            <w:right w:val="none" w:sz="0" w:space="0" w:color="auto"/>
          </w:divBdr>
        </w:div>
        <w:div w:id="321086058">
          <w:marLeft w:val="0"/>
          <w:marRight w:val="0"/>
          <w:marTop w:val="0"/>
          <w:marBottom w:val="0"/>
          <w:divBdr>
            <w:top w:val="none" w:sz="0" w:space="0" w:color="auto"/>
            <w:left w:val="none" w:sz="0" w:space="0" w:color="auto"/>
            <w:bottom w:val="none" w:sz="0" w:space="0" w:color="auto"/>
            <w:right w:val="none" w:sz="0" w:space="0" w:color="auto"/>
          </w:divBdr>
        </w:div>
        <w:div w:id="794830516">
          <w:marLeft w:val="0"/>
          <w:marRight w:val="0"/>
          <w:marTop w:val="0"/>
          <w:marBottom w:val="0"/>
          <w:divBdr>
            <w:top w:val="none" w:sz="0" w:space="0" w:color="auto"/>
            <w:left w:val="none" w:sz="0" w:space="0" w:color="auto"/>
            <w:bottom w:val="none" w:sz="0" w:space="0" w:color="auto"/>
            <w:right w:val="none" w:sz="0" w:space="0" w:color="auto"/>
          </w:divBdr>
        </w:div>
        <w:div w:id="1403527943">
          <w:marLeft w:val="0"/>
          <w:marRight w:val="0"/>
          <w:marTop w:val="0"/>
          <w:marBottom w:val="0"/>
          <w:divBdr>
            <w:top w:val="none" w:sz="0" w:space="0" w:color="auto"/>
            <w:left w:val="none" w:sz="0" w:space="0" w:color="auto"/>
            <w:bottom w:val="none" w:sz="0" w:space="0" w:color="auto"/>
            <w:right w:val="none" w:sz="0" w:space="0" w:color="auto"/>
          </w:divBdr>
        </w:div>
        <w:div w:id="1132091635">
          <w:marLeft w:val="0"/>
          <w:marRight w:val="0"/>
          <w:marTop w:val="0"/>
          <w:marBottom w:val="0"/>
          <w:divBdr>
            <w:top w:val="none" w:sz="0" w:space="0" w:color="auto"/>
            <w:left w:val="none" w:sz="0" w:space="0" w:color="auto"/>
            <w:bottom w:val="none" w:sz="0" w:space="0" w:color="auto"/>
            <w:right w:val="none" w:sz="0" w:space="0" w:color="auto"/>
          </w:divBdr>
        </w:div>
        <w:div w:id="2084331801">
          <w:marLeft w:val="0"/>
          <w:marRight w:val="0"/>
          <w:marTop w:val="0"/>
          <w:marBottom w:val="0"/>
          <w:divBdr>
            <w:top w:val="none" w:sz="0" w:space="0" w:color="auto"/>
            <w:left w:val="none" w:sz="0" w:space="0" w:color="auto"/>
            <w:bottom w:val="none" w:sz="0" w:space="0" w:color="auto"/>
            <w:right w:val="none" w:sz="0" w:space="0" w:color="auto"/>
          </w:divBdr>
        </w:div>
        <w:div w:id="263154670">
          <w:marLeft w:val="0"/>
          <w:marRight w:val="0"/>
          <w:marTop w:val="0"/>
          <w:marBottom w:val="0"/>
          <w:divBdr>
            <w:top w:val="none" w:sz="0" w:space="0" w:color="auto"/>
            <w:left w:val="none" w:sz="0" w:space="0" w:color="auto"/>
            <w:bottom w:val="none" w:sz="0" w:space="0" w:color="auto"/>
            <w:right w:val="none" w:sz="0" w:space="0" w:color="auto"/>
          </w:divBdr>
        </w:div>
        <w:div w:id="1064642591">
          <w:marLeft w:val="0"/>
          <w:marRight w:val="0"/>
          <w:marTop w:val="0"/>
          <w:marBottom w:val="0"/>
          <w:divBdr>
            <w:top w:val="none" w:sz="0" w:space="0" w:color="auto"/>
            <w:left w:val="none" w:sz="0" w:space="0" w:color="auto"/>
            <w:bottom w:val="none" w:sz="0" w:space="0" w:color="auto"/>
            <w:right w:val="none" w:sz="0" w:space="0" w:color="auto"/>
          </w:divBdr>
        </w:div>
      </w:divsChild>
    </w:div>
    <w:div w:id="1495073887">
      <w:bodyDiv w:val="1"/>
      <w:marLeft w:val="0"/>
      <w:marRight w:val="0"/>
      <w:marTop w:val="0"/>
      <w:marBottom w:val="0"/>
      <w:divBdr>
        <w:top w:val="none" w:sz="0" w:space="0" w:color="auto"/>
        <w:left w:val="none" w:sz="0" w:space="0" w:color="auto"/>
        <w:bottom w:val="none" w:sz="0" w:space="0" w:color="auto"/>
        <w:right w:val="none" w:sz="0" w:space="0" w:color="auto"/>
      </w:divBdr>
      <w:divsChild>
        <w:div w:id="329990311">
          <w:marLeft w:val="547"/>
          <w:marRight w:val="0"/>
          <w:marTop w:val="0"/>
          <w:marBottom w:val="0"/>
          <w:divBdr>
            <w:top w:val="none" w:sz="0" w:space="0" w:color="auto"/>
            <w:left w:val="none" w:sz="0" w:space="0" w:color="auto"/>
            <w:bottom w:val="none" w:sz="0" w:space="0" w:color="auto"/>
            <w:right w:val="none" w:sz="0" w:space="0" w:color="auto"/>
          </w:divBdr>
        </w:div>
      </w:divsChild>
    </w:div>
    <w:div w:id="1793015236">
      <w:bodyDiv w:val="1"/>
      <w:marLeft w:val="0"/>
      <w:marRight w:val="0"/>
      <w:marTop w:val="0"/>
      <w:marBottom w:val="0"/>
      <w:divBdr>
        <w:top w:val="none" w:sz="0" w:space="0" w:color="auto"/>
        <w:left w:val="none" w:sz="0" w:space="0" w:color="auto"/>
        <w:bottom w:val="none" w:sz="0" w:space="0" w:color="auto"/>
        <w:right w:val="none" w:sz="0" w:space="0" w:color="auto"/>
      </w:divBdr>
    </w:div>
    <w:div w:id="1859660977">
      <w:bodyDiv w:val="1"/>
      <w:marLeft w:val="0"/>
      <w:marRight w:val="0"/>
      <w:marTop w:val="0"/>
      <w:marBottom w:val="0"/>
      <w:divBdr>
        <w:top w:val="none" w:sz="0" w:space="0" w:color="auto"/>
        <w:left w:val="none" w:sz="0" w:space="0" w:color="auto"/>
        <w:bottom w:val="none" w:sz="0" w:space="0" w:color="auto"/>
        <w:right w:val="none" w:sz="0" w:space="0" w:color="auto"/>
      </w:divBdr>
      <w:divsChild>
        <w:div w:id="1745881812">
          <w:marLeft w:val="0"/>
          <w:marRight w:val="0"/>
          <w:marTop w:val="0"/>
          <w:marBottom w:val="0"/>
          <w:divBdr>
            <w:top w:val="none" w:sz="0" w:space="0" w:color="auto"/>
            <w:left w:val="none" w:sz="0" w:space="0" w:color="auto"/>
            <w:bottom w:val="none" w:sz="0" w:space="0" w:color="auto"/>
            <w:right w:val="none" w:sz="0" w:space="0" w:color="auto"/>
          </w:divBdr>
          <w:divsChild>
            <w:div w:id="1780566512">
              <w:marLeft w:val="0"/>
              <w:marRight w:val="0"/>
              <w:marTop w:val="0"/>
              <w:marBottom w:val="0"/>
              <w:divBdr>
                <w:top w:val="none" w:sz="0" w:space="0" w:color="auto"/>
                <w:left w:val="none" w:sz="0" w:space="0" w:color="auto"/>
                <w:bottom w:val="none" w:sz="0" w:space="0" w:color="auto"/>
                <w:right w:val="none" w:sz="0" w:space="0" w:color="auto"/>
              </w:divBdr>
              <w:divsChild>
                <w:div w:id="845755382">
                  <w:marLeft w:val="0"/>
                  <w:marRight w:val="0"/>
                  <w:marTop w:val="0"/>
                  <w:marBottom w:val="0"/>
                  <w:divBdr>
                    <w:top w:val="none" w:sz="0" w:space="0" w:color="auto"/>
                    <w:left w:val="none" w:sz="0" w:space="0" w:color="auto"/>
                    <w:bottom w:val="none" w:sz="0" w:space="0" w:color="auto"/>
                    <w:right w:val="none" w:sz="0" w:space="0" w:color="auto"/>
                  </w:divBdr>
                </w:div>
              </w:divsChild>
            </w:div>
            <w:div w:id="2037853468">
              <w:marLeft w:val="0"/>
              <w:marRight w:val="0"/>
              <w:marTop w:val="0"/>
              <w:marBottom w:val="0"/>
              <w:divBdr>
                <w:top w:val="none" w:sz="0" w:space="0" w:color="auto"/>
                <w:left w:val="none" w:sz="0" w:space="0" w:color="auto"/>
                <w:bottom w:val="none" w:sz="0" w:space="0" w:color="auto"/>
                <w:right w:val="none" w:sz="0" w:space="0" w:color="auto"/>
              </w:divBdr>
              <w:divsChild>
                <w:div w:id="558781929">
                  <w:marLeft w:val="0"/>
                  <w:marRight w:val="0"/>
                  <w:marTop w:val="0"/>
                  <w:marBottom w:val="0"/>
                  <w:divBdr>
                    <w:top w:val="none" w:sz="0" w:space="0" w:color="auto"/>
                    <w:left w:val="none" w:sz="0" w:space="0" w:color="auto"/>
                    <w:bottom w:val="none" w:sz="0" w:space="0" w:color="auto"/>
                    <w:right w:val="none" w:sz="0" w:space="0" w:color="auto"/>
                  </w:divBdr>
                </w:div>
              </w:divsChild>
            </w:div>
            <w:div w:id="1003514865">
              <w:marLeft w:val="0"/>
              <w:marRight w:val="0"/>
              <w:marTop w:val="0"/>
              <w:marBottom w:val="0"/>
              <w:divBdr>
                <w:top w:val="none" w:sz="0" w:space="0" w:color="auto"/>
                <w:left w:val="none" w:sz="0" w:space="0" w:color="auto"/>
                <w:bottom w:val="none" w:sz="0" w:space="0" w:color="auto"/>
                <w:right w:val="none" w:sz="0" w:space="0" w:color="auto"/>
              </w:divBdr>
              <w:divsChild>
                <w:div w:id="704795552">
                  <w:marLeft w:val="0"/>
                  <w:marRight w:val="0"/>
                  <w:marTop w:val="0"/>
                  <w:marBottom w:val="0"/>
                  <w:divBdr>
                    <w:top w:val="none" w:sz="0" w:space="0" w:color="auto"/>
                    <w:left w:val="none" w:sz="0" w:space="0" w:color="auto"/>
                    <w:bottom w:val="none" w:sz="0" w:space="0" w:color="auto"/>
                    <w:right w:val="none" w:sz="0" w:space="0" w:color="auto"/>
                  </w:divBdr>
                </w:div>
              </w:divsChild>
            </w:div>
            <w:div w:id="551305998">
              <w:marLeft w:val="0"/>
              <w:marRight w:val="0"/>
              <w:marTop w:val="0"/>
              <w:marBottom w:val="0"/>
              <w:divBdr>
                <w:top w:val="none" w:sz="0" w:space="0" w:color="auto"/>
                <w:left w:val="none" w:sz="0" w:space="0" w:color="auto"/>
                <w:bottom w:val="none" w:sz="0" w:space="0" w:color="auto"/>
                <w:right w:val="none" w:sz="0" w:space="0" w:color="auto"/>
              </w:divBdr>
              <w:divsChild>
                <w:div w:id="515769492">
                  <w:marLeft w:val="0"/>
                  <w:marRight w:val="0"/>
                  <w:marTop w:val="0"/>
                  <w:marBottom w:val="0"/>
                  <w:divBdr>
                    <w:top w:val="none" w:sz="0" w:space="0" w:color="auto"/>
                    <w:left w:val="none" w:sz="0" w:space="0" w:color="auto"/>
                    <w:bottom w:val="none" w:sz="0" w:space="0" w:color="auto"/>
                    <w:right w:val="none" w:sz="0" w:space="0" w:color="auto"/>
                  </w:divBdr>
                </w:div>
              </w:divsChild>
            </w:div>
            <w:div w:id="947661114">
              <w:marLeft w:val="0"/>
              <w:marRight w:val="0"/>
              <w:marTop w:val="0"/>
              <w:marBottom w:val="0"/>
              <w:divBdr>
                <w:top w:val="none" w:sz="0" w:space="0" w:color="auto"/>
                <w:left w:val="none" w:sz="0" w:space="0" w:color="auto"/>
                <w:bottom w:val="none" w:sz="0" w:space="0" w:color="auto"/>
                <w:right w:val="none" w:sz="0" w:space="0" w:color="auto"/>
              </w:divBdr>
              <w:divsChild>
                <w:div w:id="323749179">
                  <w:marLeft w:val="0"/>
                  <w:marRight w:val="0"/>
                  <w:marTop w:val="0"/>
                  <w:marBottom w:val="0"/>
                  <w:divBdr>
                    <w:top w:val="none" w:sz="0" w:space="0" w:color="auto"/>
                    <w:left w:val="none" w:sz="0" w:space="0" w:color="auto"/>
                    <w:bottom w:val="none" w:sz="0" w:space="0" w:color="auto"/>
                    <w:right w:val="none" w:sz="0" w:space="0" w:color="auto"/>
                  </w:divBdr>
                </w:div>
              </w:divsChild>
            </w:div>
            <w:div w:id="751120425">
              <w:marLeft w:val="0"/>
              <w:marRight w:val="0"/>
              <w:marTop w:val="0"/>
              <w:marBottom w:val="0"/>
              <w:divBdr>
                <w:top w:val="none" w:sz="0" w:space="0" w:color="auto"/>
                <w:left w:val="none" w:sz="0" w:space="0" w:color="auto"/>
                <w:bottom w:val="none" w:sz="0" w:space="0" w:color="auto"/>
                <w:right w:val="none" w:sz="0" w:space="0" w:color="auto"/>
              </w:divBdr>
              <w:divsChild>
                <w:div w:id="438138896">
                  <w:marLeft w:val="0"/>
                  <w:marRight w:val="0"/>
                  <w:marTop w:val="0"/>
                  <w:marBottom w:val="0"/>
                  <w:divBdr>
                    <w:top w:val="none" w:sz="0" w:space="0" w:color="auto"/>
                    <w:left w:val="none" w:sz="0" w:space="0" w:color="auto"/>
                    <w:bottom w:val="none" w:sz="0" w:space="0" w:color="auto"/>
                    <w:right w:val="none" w:sz="0" w:space="0" w:color="auto"/>
                  </w:divBdr>
                </w:div>
              </w:divsChild>
            </w:div>
            <w:div w:id="1533492252">
              <w:marLeft w:val="0"/>
              <w:marRight w:val="0"/>
              <w:marTop w:val="0"/>
              <w:marBottom w:val="0"/>
              <w:divBdr>
                <w:top w:val="none" w:sz="0" w:space="0" w:color="auto"/>
                <w:left w:val="none" w:sz="0" w:space="0" w:color="auto"/>
                <w:bottom w:val="none" w:sz="0" w:space="0" w:color="auto"/>
                <w:right w:val="none" w:sz="0" w:space="0" w:color="auto"/>
              </w:divBdr>
              <w:divsChild>
                <w:div w:id="441730886">
                  <w:marLeft w:val="0"/>
                  <w:marRight w:val="0"/>
                  <w:marTop w:val="0"/>
                  <w:marBottom w:val="0"/>
                  <w:divBdr>
                    <w:top w:val="none" w:sz="0" w:space="0" w:color="auto"/>
                    <w:left w:val="none" w:sz="0" w:space="0" w:color="auto"/>
                    <w:bottom w:val="none" w:sz="0" w:space="0" w:color="auto"/>
                    <w:right w:val="none" w:sz="0" w:space="0" w:color="auto"/>
                  </w:divBdr>
                </w:div>
              </w:divsChild>
            </w:div>
            <w:div w:id="652031484">
              <w:marLeft w:val="0"/>
              <w:marRight w:val="0"/>
              <w:marTop w:val="0"/>
              <w:marBottom w:val="0"/>
              <w:divBdr>
                <w:top w:val="none" w:sz="0" w:space="0" w:color="auto"/>
                <w:left w:val="none" w:sz="0" w:space="0" w:color="auto"/>
                <w:bottom w:val="none" w:sz="0" w:space="0" w:color="auto"/>
                <w:right w:val="none" w:sz="0" w:space="0" w:color="auto"/>
              </w:divBdr>
              <w:divsChild>
                <w:div w:id="608244389">
                  <w:marLeft w:val="0"/>
                  <w:marRight w:val="0"/>
                  <w:marTop w:val="0"/>
                  <w:marBottom w:val="0"/>
                  <w:divBdr>
                    <w:top w:val="none" w:sz="0" w:space="0" w:color="auto"/>
                    <w:left w:val="none" w:sz="0" w:space="0" w:color="auto"/>
                    <w:bottom w:val="none" w:sz="0" w:space="0" w:color="auto"/>
                    <w:right w:val="none" w:sz="0" w:space="0" w:color="auto"/>
                  </w:divBdr>
                </w:div>
                <w:div w:id="1155024862">
                  <w:marLeft w:val="0"/>
                  <w:marRight w:val="0"/>
                  <w:marTop w:val="0"/>
                  <w:marBottom w:val="0"/>
                  <w:divBdr>
                    <w:top w:val="none" w:sz="0" w:space="0" w:color="auto"/>
                    <w:left w:val="none" w:sz="0" w:space="0" w:color="auto"/>
                    <w:bottom w:val="none" w:sz="0" w:space="0" w:color="auto"/>
                    <w:right w:val="none" w:sz="0" w:space="0" w:color="auto"/>
                  </w:divBdr>
                </w:div>
                <w:div w:id="468672226">
                  <w:marLeft w:val="0"/>
                  <w:marRight w:val="0"/>
                  <w:marTop w:val="0"/>
                  <w:marBottom w:val="0"/>
                  <w:divBdr>
                    <w:top w:val="none" w:sz="0" w:space="0" w:color="auto"/>
                    <w:left w:val="none" w:sz="0" w:space="0" w:color="auto"/>
                    <w:bottom w:val="none" w:sz="0" w:space="0" w:color="auto"/>
                    <w:right w:val="none" w:sz="0" w:space="0" w:color="auto"/>
                  </w:divBdr>
                </w:div>
                <w:div w:id="767238057">
                  <w:marLeft w:val="0"/>
                  <w:marRight w:val="0"/>
                  <w:marTop w:val="0"/>
                  <w:marBottom w:val="0"/>
                  <w:divBdr>
                    <w:top w:val="none" w:sz="0" w:space="0" w:color="auto"/>
                    <w:left w:val="none" w:sz="0" w:space="0" w:color="auto"/>
                    <w:bottom w:val="none" w:sz="0" w:space="0" w:color="auto"/>
                    <w:right w:val="none" w:sz="0" w:space="0" w:color="auto"/>
                  </w:divBdr>
                </w:div>
                <w:div w:id="429469521">
                  <w:marLeft w:val="0"/>
                  <w:marRight w:val="0"/>
                  <w:marTop w:val="0"/>
                  <w:marBottom w:val="0"/>
                  <w:divBdr>
                    <w:top w:val="none" w:sz="0" w:space="0" w:color="auto"/>
                    <w:left w:val="none" w:sz="0" w:space="0" w:color="auto"/>
                    <w:bottom w:val="none" w:sz="0" w:space="0" w:color="auto"/>
                    <w:right w:val="none" w:sz="0" w:space="0" w:color="auto"/>
                  </w:divBdr>
                </w:div>
                <w:div w:id="1137575547">
                  <w:marLeft w:val="0"/>
                  <w:marRight w:val="0"/>
                  <w:marTop w:val="0"/>
                  <w:marBottom w:val="0"/>
                  <w:divBdr>
                    <w:top w:val="none" w:sz="0" w:space="0" w:color="auto"/>
                    <w:left w:val="none" w:sz="0" w:space="0" w:color="auto"/>
                    <w:bottom w:val="none" w:sz="0" w:space="0" w:color="auto"/>
                    <w:right w:val="none" w:sz="0" w:space="0" w:color="auto"/>
                  </w:divBdr>
                </w:div>
              </w:divsChild>
            </w:div>
            <w:div w:id="1695306946">
              <w:marLeft w:val="0"/>
              <w:marRight w:val="0"/>
              <w:marTop w:val="0"/>
              <w:marBottom w:val="0"/>
              <w:divBdr>
                <w:top w:val="none" w:sz="0" w:space="0" w:color="auto"/>
                <w:left w:val="none" w:sz="0" w:space="0" w:color="auto"/>
                <w:bottom w:val="none" w:sz="0" w:space="0" w:color="auto"/>
                <w:right w:val="none" w:sz="0" w:space="0" w:color="auto"/>
              </w:divBdr>
              <w:divsChild>
                <w:div w:id="667097136">
                  <w:marLeft w:val="0"/>
                  <w:marRight w:val="0"/>
                  <w:marTop w:val="0"/>
                  <w:marBottom w:val="0"/>
                  <w:divBdr>
                    <w:top w:val="none" w:sz="0" w:space="0" w:color="auto"/>
                    <w:left w:val="none" w:sz="0" w:space="0" w:color="auto"/>
                    <w:bottom w:val="none" w:sz="0" w:space="0" w:color="auto"/>
                    <w:right w:val="none" w:sz="0" w:space="0" w:color="auto"/>
                  </w:divBdr>
                </w:div>
                <w:div w:id="87822719">
                  <w:marLeft w:val="0"/>
                  <w:marRight w:val="0"/>
                  <w:marTop w:val="0"/>
                  <w:marBottom w:val="0"/>
                  <w:divBdr>
                    <w:top w:val="none" w:sz="0" w:space="0" w:color="auto"/>
                    <w:left w:val="none" w:sz="0" w:space="0" w:color="auto"/>
                    <w:bottom w:val="none" w:sz="0" w:space="0" w:color="auto"/>
                    <w:right w:val="none" w:sz="0" w:space="0" w:color="auto"/>
                  </w:divBdr>
                </w:div>
                <w:div w:id="1209489141">
                  <w:marLeft w:val="0"/>
                  <w:marRight w:val="0"/>
                  <w:marTop w:val="0"/>
                  <w:marBottom w:val="0"/>
                  <w:divBdr>
                    <w:top w:val="none" w:sz="0" w:space="0" w:color="auto"/>
                    <w:left w:val="none" w:sz="0" w:space="0" w:color="auto"/>
                    <w:bottom w:val="none" w:sz="0" w:space="0" w:color="auto"/>
                    <w:right w:val="none" w:sz="0" w:space="0" w:color="auto"/>
                  </w:divBdr>
                </w:div>
                <w:div w:id="569656535">
                  <w:marLeft w:val="0"/>
                  <w:marRight w:val="0"/>
                  <w:marTop w:val="0"/>
                  <w:marBottom w:val="0"/>
                  <w:divBdr>
                    <w:top w:val="none" w:sz="0" w:space="0" w:color="auto"/>
                    <w:left w:val="none" w:sz="0" w:space="0" w:color="auto"/>
                    <w:bottom w:val="none" w:sz="0" w:space="0" w:color="auto"/>
                    <w:right w:val="none" w:sz="0" w:space="0" w:color="auto"/>
                  </w:divBdr>
                </w:div>
                <w:div w:id="94906557">
                  <w:marLeft w:val="0"/>
                  <w:marRight w:val="0"/>
                  <w:marTop w:val="0"/>
                  <w:marBottom w:val="0"/>
                  <w:divBdr>
                    <w:top w:val="none" w:sz="0" w:space="0" w:color="auto"/>
                    <w:left w:val="none" w:sz="0" w:space="0" w:color="auto"/>
                    <w:bottom w:val="none" w:sz="0" w:space="0" w:color="auto"/>
                    <w:right w:val="none" w:sz="0" w:space="0" w:color="auto"/>
                  </w:divBdr>
                </w:div>
              </w:divsChild>
            </w:div>
            <w:div w:id="1156341557">
              <w:marLeft w:val="0"/>
              <w:marRight w:val="0"/>
              <w:marTop w:val="0"/>
              <w:marBottom w:val="0"/>
              <w:divBdr>
                <w:top w:val="none" w:sz="0" w:space="0" w:color="auto"/>
                <w:left w:val="none" w:sz="0" w:space="0" w:color="auto"/>
                <w:bottom w:val="none" w:sz="0" w:space="0" w:color="auto"/>
                <w:right w:val="none" w:sz="0" w:space="0" w:color="auto"/>
              </w:divBdr>
              <w:divsChild>
                <w:div w:id="1229076859">
                  <w:marLeft w:val="0"/>
                  <w:marRight w:val="0"/>
                  <w:marTop w:val="0"/>
                  <w:marBottom w:val="0"/>
                  <w:divBdr>
                    <w:top w:val="none" w:sz="0" w:space="0" w:color="auto"/>
                    <w:left w:val="none" w:sz="0" w:space="0" w:color="auto"/>
                    <w:bottom w:val="none" w:sz="0" w:space="0" w:color="auto"/>
                    <w:right w:val="none" w:sz="0" w:space="0" w:color="auto"/>
                  </w:divBdr>
                </w:div>
              </w:divsChild>
            </w:div>
            <w:div w:id="360133798">
              <w:marLeft w:val="0"/>
              <w:marRight w:val="0"/>
              <w:marTop w:val="0"/>
              <w:marBottom w:val="0"/>
              <w:divBdr>
                <w:top w:val="none" w:sz="0" w:space="0" w:color="auto"/>
                <w:left w:val="none" w:sz="0" w:space="0" w:color="auto"/>
                <w:bottom w:val="none" w:sz="0" w:space="0" w:color="auto"/>
                <w:right w:val="none" w:sz="0" w:space="0" w:color="auto"/>
              </w:divBdr>
              <w:divsChild>
                <w:div w:id="573858079">
                  <w:marLeft w:val="0"/>
                  <w:marRight w:val="0"/>
                  <w:marTop w:val="0"/>
                  <w:marBottom w:val="0"/>
                  <w:divBdr>
                    <w:top w:val="none" w:sz="0" w:space="0" w:color="auto"/>
                    <w:left w:val="none" w:sz="0" w:space="0" w:color="auto"/>
                    <w:bottom w:val="none" w:sz="0" w:space="0" w:color="auto"/>
                    <w:right w:val="none" w:sz="0" w:space="0" w:color="auto"/>
                  </w:divBdr>
                </w:div>
              </w:divsChild>
            </w:div>
            <w:div w:id="157161481">
              <w:marLeft w:val="0"/>
              <w:marRight w:val="0"/>
              <w:marTop w:val="0"/>
              <w:marBottom w:val="0"/>
              <w:divBdr>
                <w:top w:val="none" w:sz="0" w:space="0" w:color="auto"/>
                <w:left w:val="none" w:sz="0" w:space="0" w:color="auto"/>
                <w:bottom w:val="none" w:sz="0" w:space="0" w:color="auto"/>
                <w:right w:val="none" w:sz="0" w:space="0" w:color="auto"/>
              </w:divBdr>
              <w:divsChild>
                <w:div w:id="1482387524">
                  <w:marLeft w:val="0"/>
                  <w:marRight w:val="0"/>
                  <w:marTop w:val="0"/>
                  <w:marBottom w:val="0"/>
                  <w:divBdr>
                    <w:top w:val="none" w:sz="0" w:space="0" w:color="auto"/>
                    <w:left w:val="none" w:sz="0" w:space="0" w:color="auto"/>
                    <w:bottom w:val="none" w:sz="0" w:space="0" w:color="auto"/>
                    <w:right w:val="none" w:sz="0" w:space="0" w:color="auto"/>
                  </w:divBdr>
                </w:div>
              </w:divsChild>
            </w:div>
            <w:div w:id="1954053820">
              <w:marLeft w:val="0"/>
              <w:marRight w:val="0"/>
              <w:marTop w:val="0"/>
              <w:marBottom w:val="0"/>
              <w:divBdr>
                <w:top w:val="none" w:sz="0" w:space="0" w:color="auto"/>
                <w:left w:val="none" w:sz="0" w:space="0" w:color="auto"/>
                <w:bottom w:val="none" w:sz="0" w:space="0" w:color="auto"/>
                <w:right w:val="none" w:sz="0" w:space="0" w:color="auto"/>
              </w:divBdr>
              <w:divsChild>
                <w:div w:id="822354265">
                  <w:marLeft w:val="0"/>
                  <w:marRight w:val="0"/>
                  <w:marTop w:val="0"/>
                  <w:marBottom w:val="0"/>
                  <w:divBdr>
                    <w:top w:val="none" w:sz="0" w:space="0" w:color="auto"/>
                    <w:left w:val="none" w:sz="0" w:space="0" w:color="auto"/>
                    <w:bottom w:val="none" w:sz="0" w:space="0" w:color="auto"/>
                    <w:right w:val="none" w:sz="0" w:space="0" w:color="auto"/>
                  </w:divBdr>
                </w:div>
              </w:divsChild>
            </w:div>
            <w:div w:id="1900360437">
              <w:marLeft w:val="0"/>
              <w:marRight w:val="0"/>
              <w:marTop w:val="0"/>
              <w:marBottom w:val="0"/>
              <w:divBdr>
                <w:top w:val="none" w:sz="0" w:space="0" w:color="auto"/>
                <w:left w:val="none" w:sz="0" w:space="0" w:color="auto"/>
                <w:bottom w:val="none" w:sz="0" w:space="0" w:color="auto"/>
                <w:right w:val="none" w:sz="0" w:space="0" w:color="auto"/>
              </w:divBdr>
              <w:divsChild>
                <w:div w:id="754013663">
                  <w:marLeft w:val="0"/>
                  <w:marRight w:val="0"/>
                  <w:marTop w:val="0"/>
                  <w:marBottom w:val="0"/>
                  <w:divBdr>
                    <w:top w:val="none" w:sz="0" w:space="0" w:color="auto"/>
                    <w:left w:val="none" w:sz="0" w:space="0" w:color="auto"/>
                    <w:bottom w:val="none" w:sz="0" w:space="0" w:color="auto"/>
                    <w:right w:val="none" w:sz="0" w:space="0" w:color="auto"/>
                  </w:divBdr>
                </w:div>
              </w:divsChild>
            </w:div>
            <w:div w:id="574046410">
              <w:marLeft w:val="0"/>
              <w:marRight w:val="0"/>
              <w:marTop w:val="0"/>
              <w:marBottom w:val="0"/>
              <w:divBdr>
                <w:top w:val="none" w:sz="0" w:space="0" w:color="auto"/>
                <w:left w:val="none" w:sz="0" w:space="0" w:color="auto"/>
                <w:bottom w:val="none" w:sz="0" w:space="0" w:color="auto"/>
                <w:right w:val="none" w:sz="0" w:space="0" w:color="auto"/>
              </w:divBdr>
              <w:divsChild>
                <w:div w:id="178201833">
                  <w:marLeft w:val="0"/>
                  <w:marRight w:val="0"/>
                  <w:marTop w:val="0"/>
                  <w:marBottom w:val="0"/>
                  <w:divBdr>
                    <w:top w:val="none" w:sz="0" w:space="0" w:color="auto"/>
                    <w:left w:val="none" w:sz="0" w:space="0" w:color="auto"/>
                    <w:bottom w:val="none" w:sz="0" w:space="0" w:color="auto"/>
                    <w:right w:val="none" w:sz="0" w:space="0" w:color="auto"/>
                  </w:divBdr>
                </w:div>
              </w:divsChild>
            </w:div>
            <w:div w:id="1857772921">
              <w:marLeft w:val="0"/>
              <w:marRight w:val="0"/>
              <w:marTop w:val="0"/>
              <w:marBottom w:val="0"/>
              <w:divBdr>
                <w:top w:val="none" w:sz="0" w:space="0" w:color="auto"/>
                <w:left w:val="none" w:sz="0" w:space="0" w:color="auto"/>
                <w:bottom w:val="none" w:sz="0" w:space="0" w:color="auto"/>
                <w:right w:val="none" w:sz="0" w:space="0" w:color="auto"/>
              </w:divBdr>
              <w:divsChild>
                <w:div w:id="607274172">
                  <w:marLeft w:val="0"/>
                  <w:marRight w:val="0"/>
                  <w:marTop w:val="0"/>
                  <w:marBottom w:val="0"/>
                  <w:divBdr>
                    <w:top w:val="none" w:sz="0" w:space="0" w:color="auto"/>
                    <w:left w:val="none" w:sz="0" w:space="0" w:color="auto"/>
                    <w:bottom w:val="none" w:sz="0" w:space="0" w:color="auto"/>
                    <w:right w:val="none" w:sz="0" w:space="0" w:color="auto"/>
                  </w:divBdr>
                </w:div>
              </w:divsChild>
            </w:div>
            <w:div w:id="246891677">
              <w:marLeft w:val="0"/>
              <w:marRight w:val="0"/>
              <w:marTop w:val="0"/>
              <w:marBottom w:val="0"/>
              <w:divBdr>
                <w:top w:val="none" w:sz="0" w:space="0" w:color="auto"/>
                <w:left w:val="none" w:sz="0" w:space="0" w:color="auto"/>
                <w:bottom w:val="none" w:sz="0" w:space="0" w:color="auto"/>
                <w:right w:val="none" w:sz="0" w:space="0" w:color="auto"/>
              </w:divBdr>
              <w:divsChild>
                <w:div w:id="362293191">
                  <w:marLeft w:val="0"/>
                  <w:marRight w:val="0"/>
                  <w:marTop w:val="0"/>
                  <w:marBottom w:val="0"/>
                  <w:divBdr>
                    <w:top w:val="none" w:sz="0" w:space="0" w:color="auto"/>
                    <w:left w:val="none" w:sz="0" w:space="0" w:color="auto"/>
                    <w:bottom w:val="none" w:sz="0" w:space="0" w:color="auto"/>
                    <w:right w:val="none" w:sz="0" w:space="0" w:color="auto"/>
                  </w:divBdr>
                </w:div>
              </w:divsChild>
            </w:div>
            <w:div w:id="1161432283">
              <w:marLeft w:val="0"/>
              <w:marRight w:val="0"/>
              <w:marTop w:val="0"/>
              <w:marBottom w:val="0"/>
              <w:divBdr>
                <w:top w:val="none" w:sz="0" w:space="0" w:color="auto"/>
                <w:left w:val="none" w:sz="0" w:space="0" w:color="auto"/>
                <w:bottom w:val="none" w:sz="0" w:space="0" w:color="auto"/>
                <w:right w:val="none" w:sz="0" w:space="0" w:color="auto"/>
              </w:divBdr>
              <w:divsChild>
                <w:div w:id="1240216955">
                  <w:marLeft w:val="0"/>
                  <w:marRight w:val="0"/>
                  <w:marTop w:val="0"/>
                  <w:marBottom w:val="0"/>
                  <w:divBdr>
                    <w:top w:val="none" w:sz="0" w:space="0" w:color="auto"/>
                    <w:left w:val="none" w:sz="0" w:space="0" w:color="auto"/>
                    <w:bottom w:val="none" w:sz="0" w:space="0" w:color="auto"/>
                    <w:right w:val="none" w:sz="0" w:space="0" w:color="auto"/>
                  </w:divBdr>
                </w:div>
              </w:divsChild>
            </w:div>
            <w:div w:id="994993267">
              <w:marLeft w:val="0"/>
              <w:marRight w:val="0"/>
              <w:marTop w:val="0"/>
              <w:marBottom w:val="0"/>
              <w:divBdr>
                <w:top w:val="none" w:sz="0" w:space="0" w:color="auto"/>
                <w:left w:val="none" w:sz="0" w:space="0" w:color="auto"/>
                <w:bottom w:val="none" w:sz="0" w:space="0" w:color="auto"/>
                <w:right w:val="none" w:sz="0" w:space="0" w:color="auto"/>
              </w:divBdr>
              <w:divsChild>
                <w:div w:id="1133668417">
                  <w:marLeft w:val="0"/>
                  <w:marRight w:val="0"/>
                  <w:marTop w:val="0"/>
                  <w:marBottom w:val="0"/>
                  <w:divBdr>
                    <w:top w:val="none" w:sz="0" w:space="0" w:color="auto"/>
                    <w:left w:val="none" w:sz="0" w:space="0" w:color="auto"/>
                    <w:bottom w:val="none" w:sz="0" w:space="0" w:color="auto"/>
                    <w:right w:val="none" w:sz="0" w:space="0" w:color="auto"/>
                  </w:divBdr>
                </w:div>
              </w:divsChild>
            </w:div>
            <w:div w:id="2144999069">
              <w:marLeft w:val="0"/>
              <w:marRight w:val="0"/>
              <w:marTop w:val="0"/>
              <w:marBottom w:val="0"/>
              <w:divBdr>
                <w:top w:val="none" w:sz="0" w:space="0" w:color="auto"/>
                <w:left w:val="none" w:sz="0" w:space="0" w:color="auto"/>
                <w:bottom w:val="none" w:sz="0" w:space="0" w:color="auto"/>
                <w:right w:val="none" w:sz="0" w:space="0" w:color="auto"/>
              </w:divBdr>
              <w:divsChild>
                <w:div w:id="1157646966">
                  <w:marLeft w:val="0"/>
                  <w:marRight w:val="0"/>
                  <w:marTop w:val="0"/>
                  <w:marBottom w:val="0"/>
                  <w:divBdr>
                    <w:top w:val="none" w:sz="0" w:space="0" w:color="auto"/>
                    <w:left w:val="none" w:sz="0" w:space="0" w:color="auto"/>
                    <w:bottom w:val="none" w:sz="0" w:space="0" w:color="auto"/>
                    <w:right w:val="none" w:sz="0" w:space="0" w:color="auto"/>
                  </w:divBdr>
                </w:div>
                <w:div w:id="785738683">
                  <w:marLeft w:val="0"/>
                  <w:marRight w:val="0"/>
                  <w:marTop w:val="0"/>
                  <w:marBottom w:val="0"/>
                  <w:divBdr>
                    <w:top w:val="none" w:sz="0" w:space="0" w:color="auto"/>
                    <w:left w:val="none" w:sz="0" w:space="0" w:color="auto"/>
                    <w:bottom w:val="none" w:sz="0" w:space="0" w:color="auto"/>
                    <w:right w:val="none" w:sz="0" w:space="0" w:color="auto"/>
                  </w:divBdr>
                </w:div>
                <w:div w:id="413015866">
                  <w:marLeft w:val="0"/>
                  <w:marRight w:val="0"/>
                  <w:marTop w:val="0"/>
                  <w:marBottom w:val="0"/>
                  <w:divBdr>
                    <w:top w:val="none" w:sz="0" w:space="0" w:color="auto"/>
                    <w:left w:val="none" w:sz="0" w:space="0" w:color="auto"/>
                    <w:bottom w:val="none" w:sz="0" w:space="0" w:color="auto"/>
                    <w:right w:val="none" w:sz="0" w:space="0" w:color="auto"/>
                  </w:divBdr>
                </w:div>
              </w:divsChild>
            </w:div>
            <w:div w:id="1408962195">
              <w:marLeft w:val="0"/>
              <w:marRight w:val="0"/>
              <w:marTop w:val="0"/>
              <w:marBottom w:val="0"/>
              <w:divBdr>
                <w:top w:val="none" w:sz="0" w:space="0" w:color="auto"/>
                <w:left w:val="none" w:sz="0" w:space="0" w:color="auto"/>
                <w:bottom w:val="none" w:sz="0" w:space="0" w:color="auto"/>
                <w:right w:val="none" w:sz="0" w:space="0" w:color="auto"/>
              </w:divBdr>
              <w:divsChild>
                <w:div w:id="610666940">
                  <w:marLeft w:val="0"/>
                  <w:marRight w:val="0"/>
                  <w:marTop w:val="0"/>
                  <w:marBottom w:val="0"/>
                  <w:divBdr>
                    <w:top w:val="none" w:sz="0" w:space="0" w:color="auto"/>
                    <w:left w:val="none" w:sz="0" w:space="0" w:color="auto"/>
                    <w:bottom w:val="none" w:sz="0" w:space="0" w:color="auto"/>
                    <w:right w:val="none" w:sz="0" w:space="0" w:color="auto"/>
                  </w:divBdr>
                </w:div>
                <w:div w:id="2078436773">
                  <w:marLeft w:val="0"/>
                  <w:marRight w:val="0"/>
                  <w:marTop w:val="0"/>
                  <w:marBottom w:val="0"/>
                  <w:divBdr>
                    <w:top w:val="none" w:sz="0" w:space="0" w:color="auto"/>
                    <w:left w:val="none" w:sz="0" w:space="0" w:color="auto"/>
                    <w:bottom w:val="none" w:sz="0" w:space="0" w:color="auto"/>
                    <w:right w:val="none" w:sz="0" w:space="0" w:color="auto"/>
                  </w:divBdr>
                </w:div>
                <w:div w:id="56056617">
                  <w:marLeft w:val="0"/>
                  <w:marRight w:val="0"/>
                  <w:marTop w:val="0"/>
                  <w:marBottom w:val="0"/>
                  <w:divBdr>
                    <w:top w:val="none" w:sz="0" w:space="0" w:color="auto"/>
                    <w:left w:val="none" w:sz="0" w:space="0" w:color="auto"/>
                    <w:bottom w:val="none" w:sz="0" w:space="0" w:color="auto"/>
                    <w:right w:val="none" w:sz="0" w:space="0" w:color="auto"/>
                  </w:divBdr>
                </w:div>
              </w:divsChild>
            </w:div>
            <w:div w:id="342706491">
              <w:marLeft w:val="0"/>
              <w:marRight w:val="0"/>
              <w:marTop w:val="0"/>
              <w:marBottom w:val="0"/>
              <w:divBdr>
                <w:top w:val="none" w:sz="0" w:space="0" w:color="auto"/>
                <w:left w:val="none" w:sz="0" w:space="0" w:color="auto"/>
                <w:bottom w:val="none" w:sz="0" w:space="0" w:color="auto"/>
                <w:right w:val="none" w:sz="0" w:space="0" w:color="auto"/>
              </w:divBdr>
              <w:divsChild>
                <w:div w:id="496723793">
                  <w:marLeft w:val="0"/>
                  <w:marRight w:val="0"/>
                  <w:marTop w:val="0"/>
                  <w:marBottom w:val="0"/>
                  <w:divBdr>
                    <w:top w:val="none" w:sz="0" w:space="0" w:color="auto"/>
                    <w:left w:val="none" w:sz="0" w:space="0" w:color="auto"/>
                    <w:bottom w:val="none" w:sz="0" w:space="0" w:color="auto"/>
                    <w:right w:val="none" w:sz="0" w:space="0" w:color="auto"/>
                  </w:divBdr>
                </w:div>
                <w:div w:id="921525211">
                  <w:marLeft w:val="0"/>
                  <w:marRight w:val="0"/>
                  <w:marTop w:val="0"/>
                  <w:marBottom w:val="0"/>
                  <w:divBdr>
                    <w:top w:val="none" w:sz="0" w:space="0" w:color="auto"/>
                    <w:left w:val="none" w:sz="0" w:space="0" w:color="auto"/>
                    <w:bottom w:val="none" w:sz="0" w:space="0" w:color="auto"/>
                    <w:right w:val="none" w:sz="0" w:space="0" w:color="auto"/>
                  </w:divBdr>
                </w:div>
                <w:div w:id="1915774453">
                  <w:marLeft w:val="0"/>
                  <w:marRight w:val="0"/>
                  <w:marTop w:val="0"/>
                  <w:marBottom w:val="0"/>
                  <w:divBdr>
                    <w:top w:val="none" w:sz="0" w:space="0" w:color="auto"/>
                    <w:left w:val="none" w:sz="0" w:space="0" w:color="auto"/>
                    <w:bottom w:val="none" w:sz="0" w:space="0" w:color="auto"/>
                    <w:right w:val="none" w:sz="0" w:space="0" w:color="auto"/>
                  </w:divBdr>
                </w:div>
              </w:divsChild>
            </w:div>
            <w:div w:id="1025595998">
              <w:marLeft w:val="0"/>
              <w:marRight w:val="0"/>
              <w:marTop w:val="0"/>
              <w:marBottom w:val="0"/>
              <w:divBdr>
                <w:top w:val="none" w:sz="0" w:space="0" w:color="auto"/>
                <w:left w:val="none" w:sz="0" w:space="0" w:color="auto"/>
                <w:bottom w:val="none" w:sz="0" w:space="0" w:color="auto"/>
                <w:right w:val="none" w:sz="0" w:space="0" w:color="auto"/>
              </w:divBdr>
              <w:divsChild>
                <w:div w:id="1802335854">
                  <w:marLeft w:val="0"/>
                  <w:marRight w:val="0"/>
                  <w:marTop w:val="0"/>
                  <w:marBottom w:val="0"/>
                  <w:divBdr>
                    <w:top w:val="none" w:sz="0" w:space="0" w:color="auto"/>
                    <w:left w:val="none" w:sz="0" w:space="0" w:color="auto"/>
                    <w:bottom w:val="none" w:sz="0" w:space="0" w:color="auto"/>
                    <w:right w:val="none" w:sz="0" w:space="0" w:color="auto"/>
                  </w:divBdr>
                </w:div>
                <w:div w:id="2134011885">
                  <w:marLeft w:val="0"/>
                  <w:marRight w:val="0"/>
                  <w:marTop w:val="0"/>
                  <w:marBottom w:val="0"/>
                  <w:divBdr>
                    <w:top w:val="none" w:sz="0" w:space="0" w:color="auto"/>
                    <w:left w:val="none" w:sz="0" w:space="0" w:color="auto"/>
                    <w:bottom w:val="none" w:sz="0" w:space="0" w:color="auto"/>
                    <w:right w:val="none" w:sz="0" w:space="0" w:color="auto"/>
                  </w:divBdr>
                </w:div>
                <w:div w:id="164589984">
                  <w:marLeft w:val="0"/>
                  <w:marRight w:val="0"/>
                  <w:marTop w:val="0"/>
                  <w:marBottom w:val="0"/>
                  <w:divBdr>
                    <w:top w:val="none" w:sz="0" w:space="0" w:color="auto"/>
                    <w:left w:val="none" w:sz="0" w:space="0" w:color="auto"/>
                    <w:bottom w:val="none" w:sz="0" w:space="0" w:color="auto"/>
                    <w:right w:val="none" w:sz="0" w:space="0" w:color="auto"/>
                  </w:divBdr>
                </w:div>
              </w:divsChild>
            </w:div>
            <w:div w:id="1637027495">
              <w:marLeft w:val="0"/>
              <w:marRight w:val="0"/>
              <w:marTop w:val="0"/>
              <w:marBottom w:val="0"/>
              <w:divBdr>
                <w:top w:val="none" w:sz="0" w:space="0" w:color="auto"/>
                <w:left w:val="none" w:sz="0" w:space="0" w:color="auto"/>
                <w:bottom w:val="none" w:sz="0" w:space="0" w:color="auto"/>
                <w:right w:val="none" w:sz="0" w:space="0" w:color="auto"/>
              </w:divBdr>
              <w:divsChild>
                <w:div w:id="1494566909">
                  <w:marLeft w:val="0"/>
                  <w:marRight w:val="0"/>
                  <w:marTop w:val="0"/>
                  <w:marBottom w:val="0"/>
                  <w:divBdr>
                    <w:top w:val="none" w:sz="0" w:space="0" w:color="auto"/>
                    <w:left w:val="none" w:sz="0" w:space="0" w:color="auto"/>
                    <w:bottom w:val="none" w:sz="0" w:space="0" w:color="auto"/>
                    <w:right w:val="none" w:sz="0" w:space="0" w:color="auto"/>
                  </w:divBdr>
                </w:div>
                <w:div w:id="1536036432">
                  <w:marLeft w:val="0"/>
                  <w:marRight w:val="0"/>
                  <w:marTop w:val="0"/>
                  <w:marBottom w:val="0"/>
                  <w:divBdr>
                    <w:top w:val="none" w:sz="0" w:space="0" w:color="auto"/>
                    <w:left w:val="none" w:sz="0" w:space="0" w:color="auto"/>
                    <w:bottom w:val="none" w:sz="0" w:space="0" w:color="auto"/>
                    <w:right w:val="none" w:sz="0" w:space="0" w:color="auto"/>
                  </w:divBdr>
                </w:div>
                <w:div w:id="7373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footer" Target="footer1.xml"/><Relationship Id="rId26" Type="http://schemas.microsoft.com/office/2007/relationships/diagramDrawing" Target="diagrams/drawing2.xml"/><Relationship Id="rId39" Type="http://schemas.openxmlformats.org/officeDocument/2006/relationships/diagramLayout" Target="diagrams/layout5.xml"/><Relationship Id="rId21" Type="http://schemas.openxmlformats.org/officeDocument/2006/relationships/footer" Target="footer3.xml"/><Relationship Id="rId34" Type="http://schemas.openxmlformats.org/officeDocument/2006/relationships/diagramLayout" Target="diagrams/layout4.xml"/><Relationship Id="rId42" Type="http://schemas.microsoft.com/office/2007/relationships/diagramDrawing" Target="diagrams/drawing5.xml"/><Relationship Id="rId47" Type="http://schemas.microsoft.com/office/2007/relationships/diagramDrawing" Target="diagrams/drawing6.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diagramLayout" Target="diagrams/layout3.xml"/><Relationship Id="rId11" Type="http://schemas.openxmlformats.org/officeDocument/2006/relationships/diagramData" Target="diagrams/data1.xml"/><Relationship Id="rId24" Type="http://schemas.openxmlformats.org/officeDocument/2006/relationships/diagramQuickStyle" Target="diagrams/quickStyle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diagramQuickStyle" Target="diagrams/quickStyle6.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diagramColors" Target="diagrams/colors3.xml"/><Relationship Id="rId44" Type="http://schemas.openxmlformats.org/officeDocument/2006/relationships/diagramLayout" Target="diagrams/layout6.xml"/><Relationship Id="rId52" Type="http://schemas.openxmlformats.org/officeDocument/2006/relationships/fontTable" Target="fontTable.xml"/><Relationship Id="rId73"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diagramData" Target="diagrams/data2.xml"/><Relationship Id="rId27" Type="http://schemas.openxmlformats.org/officeDocument/2006/relationships/image" Target="media/image4.png"/><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diagramData" Target="diagrams/data6.xml"/><Relationship Id="rId48"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eader" Target="header6.xml"/><Relationship Id="rId72" Type="http://schemas.microsoft.com/office/2016/09/relationships/commentsIds" Target="commentsIds.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diagramColors" Target="diagrams/colors2.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diagramColors" Target="diagrams/colors6.xml"/><Relationship Id="rId20" Type="http://schemas.openxmlformats.org/officeDocument/2006/relationships/header" Target="header3.xml"/><Relationship Id="rId41"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Layout" Target="diagrams/layout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header" Target="header5.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052272-1490-4647-871D-85A05DCE0814}" type="doc">
      <dgm:prSet loTypeId="urn:microsoft.com/office/officeart/2005/8/layout/default" loCatId="list" qsTypeId="urn:microsoft.com/office/officeart/2005/8/quickstyle/simple1" qsCatId="simple" csTypeId="urn:microsoft.com/office/officeart/2005/8/colors/accent0_2" csCatId="mainScheme" phldr="1"/>
      <dgm:spPr/>
      <dgm:t>
        <a:bodyPr/>
        <a:lstStyle/>
        <a:p>
          <a:endParaRPr lang="en-US"/>
        </a:p>
      </dgm:t>
    </dgm:pt>
    <dgm:pt modelId="{71730064-3A92-4C78-B11F-E87C4E20D0F2}">
      <dgm:prSet phldrT="[Text]" custT="1"/>
      <dgm:spPr>
        <a:xfrm>
          <a:off x="699" y="709900"/>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lnSpc>
              <a:spcPct val="100000"/>
            </a:lnSpc>
          </a:pPr>
          <a:r>
            <a:rPr lang="en-US" sz="1700" b="1" dirty="0">
              <a:solidFill>
                <a:sysClr val="windowText" lastClr="000000"/>
              </a:solidFill>
              <a:latin typeface="Segoe UI" panose="020B0502040204020203" pitchFamily="34" charset="0"/>
              <a:ea typeface="Cambria"/>
              <a:cs typeface="Segoe UI" panose="020B0502040204020203" pitchFamily="34" charset="0"/>
            </a:rPr>
            <a:t>Excellence in Education and Training Services</a:t>
          </a:r>
        </a:p>
      </dgm:t>
    </dgm:pt>
    <dgm:pt modelId="{CDD2E906-1D93-407F-91B4-4C82EFADD704}" type="parTrans" cxnId="{6F30C6CF-1F59-4E58-947F-B1972C6924EB}">
      <dgm:prSet/>
      <dgm:spPr/>
      <dgm:t>
        <a:bodyPr/>
        <a:lstStyle/>
        <a:p>
          <a:endParaRPr lang="en-US">
            <a:solidFill>
              <a:schemeClr val="tx1"/>
            </a:solidFill>
          </a:endParaRPr>
        </a:p>
      </dgm:t>
    </dgm:pt>
    <dgm:pt modelId="{04A86A7D-7C4D-48BC-893C-C7BA96CDF075}" type="sibTrans" cxnId="{6F30C6CF-1F59-4E58-947F-B1972C6924EB}">
      <dgm:prSet/>
      <dgm:spPr/>
      <dgm:t>
        <a:bodyPr/>
        <a:lstStyle/>
        <a:p>
          <a:pPr>
            <a:lnSpc>
              <a:spcPct val="100000"/>
            </a:lnSpc>
          </a:pPr>
          <a:endParaRPr lang="en-US">
            <a:solidFill>
              <a:schemeClr val="tx1"/>
            </a:solidFill>
          </a:endParaRPr>
        </a:p>
      </dgm:t>
    </dgm:pt>
    <dgm:pt modelId="{30FE09E8-75C3-4610-874B-F8642C7211C9}">
      <dgm:prSet custT="1"/>
      <dgm:spPr>
        <a:xfrm>
          <a:off x="3002186" y="709900"/>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r>
            <a:rPr lang="en-US" sz="1700" b="1" dirty="0">
              <a:solidFill>
                <a:sysClr val="windowText" lastClr="000000"/>
              </a:solidFill>
              <a:latin typeface="Segoe UI" panose="020B0502040204020203" pitchFamily="34" charset="0"/>
              <a:ea typeface="Cambria"/>
              <a:cs typeface="Segoe UI" panose="020B0502040204020203" pitchFamily="34" charset="0"/>
            </a:rPr>
            <a:t>Strong, Inclusive and Respectful Organisational Culture</a:t>
          </a:r>
        </a:p>
      </dgm:t>
    </dgm:pt>
    <dgm:pt modelId="{90A611E6-3876-489C-B9D9-8D4EE74697DA}" type="parTrans" cxnId="{0EE7CC2F-356F-4057-9982-464E1AF80D66}">
      <dgm:prSet/>
      <dgm:spPr/>
      <dgm:t>
        <a:bodyPr/>
        <a:lstStyle/>
        <a:p>
          <a:endParaRPr lang="en-US">
            <a:solidFill>
              <a:schemeClr val="tx1"/>
            </a:solidFill>
          </a:endParaRPr>
        </a:p>
      </dgm:t>
    </dgm:pt>
    <dgm:pt modelId="{381CE2B5-41CB-44A6-8DB7-F39F68EB218A}" type="sibTrans" cxnId="{0EE7CC2F-356F-4057-9982-464E1AF80D66}">
      <dgm:prSet/>
      <dgm:spPr/>
      <dgm:t>
        <a:bodyPr/>
        <a:lstStyle/>
        <a:p>
          <a:endParaRPr lang="en-US">
            <a:solidFill>
              <a:schemeClr val="tx1"/>
            </a:solidFill>
          </a:endParaRPr>
        </a:p>
      </dgm:t>
    </dgm:pt>
    <dgm:pt modelId="{8BC35BB5-18C2-417F-A517-BE552D946270}">
      <dgm:prSet custT="1"/>
      <dgm:spPr>
        <a:xfrm>
          <a:off x="699" y="2619937"/>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r>
            <a:rPr lang="en-US" sz="1700" b="1" dirty="0">
              <a:solidFill>
                <a:sysClr val="windowText" lastClr="000000"/>
              </a:solidFill>
              <a:latin typeface="Segoe UI" panose="020B0502040204020203" pitchFamily="34" charset="0"/>
              <a:ea typeface="Cambria"/>
              <a:cs typeface="Segoe UI" panose="020B0502040204020203" pitchFamily="34" charset="0"/>
            </a:rPr>
            <a:t>Opportunities for Greater Organisational Synergies</a:t>
          </a:r>
        </a:p>
      </dgm:t>
    </dgm:pt>
    <dgm:pt modelId="{3D11A236-E9F6-44AD-B275-B72DD683234A}" type="parTrans" cxnId="{2251583A-473C-498F-9927-DF5DF5DC0110}">
      <dgm:prSet/>
      <dgm:spPr/>
      <dgm:t>
        <a:bodyPr/>
        <a:lstStyle/>
        <a:p>
          <a:endParaRPr lang="en-US">
            <a:solidFill>
              <a:schemeClr val="tx1"/>
            </a:solidFill>
          </a:endParaRPr>
        </a:p>
      </dgm:t>
    </dgm:pt>
    <dgm:pt modelId="{EF9267CC-F970-4B95-BF18-1D03B4505396}" type="sibTrans" cxnId="{2251583A-473C-498F-9927-DF5DF5DC0110}">
      <dgm:prSet/>
      <dgm:spPr/>
      <dgm:t>
        <a:bodyPr/>
        <a:lstStyle/>
        <a:p>
          <a:endParaRPr lang="en-US">
            <a:solidFill>
              <a:schemeClr val="tx1"/>
            </a:solidFill>
          </a:endParaRPr>
        </a:p>
      </dgm:t>
    </dgm:pt>
    <dgm:pt modelId="{B81D59F2-BD90-4F7A-A00C-0EB53E50AEC4}">
      <dgm:prSet custT="1"/>
      <dgm:spPr>
        <a:xfrm>
          <a:off x="3002186" y="2619937"/>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r>
            <a:rPr lang="en-US" sz="1700" b="1" dirty="0">
              <a:solidFill>
                <a:sysClr val="windowText" lastClr="000000"/>
              </a:solidFill>
              <a:latin typeface="Segoe UI" panose="020B0502040204020203" pitchFamily="34" charset="0"/>
              <a:ea typeface="Cambria"/>
              <a:cs typeface="Segoe UI" panose="020B0502040204020203" pitchFamily="34" charset="0"/>
            </a:rPr>
            <a:t>A Leader in Education and Training Services</a:t>
          </a:r>
        </a:p>
      </dgm:t>
    </dgm:pt>
    <dgm:pt modelId="{BE27D6F4-3DE9-4387-8456-B8C9561A19B5}" type="parTrans" cxnId="{801F491D-800B-4FF1-A562-7D7A9417E1F4}">
      <dgm:prSet/>
      <dgm:spPr/>
      <dgm:t>
        <a:bodyPr/>
        <a:lstStyle/>
        <a:p>
          <a:endParaRPr lang="en-US">
            <a:solidFill>
              <a:schemeClr val="tx1"/>
            </a:solidFill>
          </a:endParaRPr>
        </a:p>
      </dgm:t>
    </dgm:pt>
    <dgm:pt modelId="{C6B6CABB-AB6B-4EAF-98CF-0EADF54BB5E5}" type="sibTrans" cxnId="{801F491D-800B-4FF1-A562-7D7A9417E1F4}">
      <dgm:prSet/>
      <dgm:spPr/>
      <dgm:t>
        <a:bodyPr/>
        <a:lstStyle/>
        <a:p>
          <a:endParaRPr lang="en-US">
            <a:solidFill>
              <a:schemeClr val="tx1"/>
            </a:solidFill>
          </a:endParaRPr>
        </a:p>
      </dgm:t>
    </dgm:pt>
    <dgm:pt modelId="{B226F574-9E5F-4279-8F80-B3CBCBA9D749}">
      <dgm:prSet custT="1"/>
      <dgm:spPr>
        <a:xfrm>
          <a:off x="1501442" y="4529974"/>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r>
            <a:rPr lang="en-US" sz="1700" b="1" dirty="0">
              <a:solidFill>
                <a:sysClr val="windowText" lastClr="000000"/>
              </a:solidFill>
              <a:latin typeface="Segoe UI" panose="020B0502040204020203" pitchFamily="34" charset="0"/>
              <a:ea typeface="Cambria"/>
              <a:cs typeface="Segoe UI" panose="020B0502040204020203" pitchFamily="34" charset="0"/>
            </a:rPr>
            <a:t>Communications, Brand Awareness and Shared Understanding of Kerry ETB</a:t>
          </a:r>
        </a:p>
      </dgm:t>
    </dgm:pt>
    <dgm:pt modelId="{4C9A84A4-36FE-4C29-8443-008872EF7662}" type="parTrans" cxnId="{FD7F60BF-33B1-4126-BC61-91232C008D62}">
      <dgm:prSet/>
      <dgm:spPr/>
      <dgm:t>
        <a:bodyPr/>
        <a:lstStyle/>
        <a:p>
          <a:endParaRPr lang="en-US">
            <a:solidFill>
              <a:schemeClr val="tx1"/>
            </a:solidFill>
          </a:endParaRPr>
        </a:p>
      </dgm:t>
    </dgm:pt>
    <dgm:pt modelId="{0A63FC36-963D-4F46-8526-A8B5B650619F}" type="sibTrans" cxnId="{FD7F60BF-33B1-4126-BC61-91232C008D62}">
      <dgm:prSet/>
      <dgm:spPr/>
      <dgm:t>
        <a:bodyPr/>
        <a:lstStyle/>
        <a:p>
          <a:endParaRPr lang="en-US">
            <a:solidFill>
              <a:schemeClr val="tx1"/>
            </a:solidFill>
          </a:endParaRPr>
        </a:p>
      </dgm:t>
    </dgm:pt>
    <dgm:pt modelId="{2B1C96CD-1D70-4533-829B-8B858E742A45}" type="pres">
      <dgm:prSet presAssocID="{2B052272-1490-4647-871D-85A05DCE0814}" presName="diagram" presStyleCnt="0">
        <dgm:presLayoutVars>
          <dgm:dir/>
          <dgm:resizeHandles val="exact"/>
        </dgm:presLayoutVars>
      </dgm:prSet>
      <dgm:spPr/>
      <dgm:t>
        <a:bodyPr/>
        <a:lstStyle/>
        <a:p>
          <a:endParaRPr lang="en-US"/>
        </a:p>
      </dgm:t>
    </dgm:pt>
    <dgm:pt modelId="{094A245C-F1B3-4491-9D31-4B3FC2D0D15C}" type="pres">
      <dgm:prSet presAssocID="{71730064-3A92-4C78-B11F-E87C4E20D0F2}" presName="node" presStyleLbl="node1" presStyleIdx="0" presStyleCnt="5">
        <dgm:presLayoutVars>
          <dgm:bulletEnabled val="1"/>
        </dgm:presLayoutVars>
      </dgm:prSet>
      <dgm:spPr/>
      <dgm:t>
        <a:bodyPr/>
        <a:lstStyle/>
        <a:p>
          <a:endParaRPr lang="en-US"/>
        </a:p>
      </dgm:t>
    </dgm:pt>
    <dgm:pt modelId="{71E676DD-EDC4-431E-B39A-0400EE1C2F99}" type="pres">
      <dgm:prSet presAssocID="{04A86A7D-7C4D-48BC-893C-C7BA96CDF075}" presName="sibTrans" presStyleCnt="0"/>
      <dgm:spPr/>
    </dgm:pt>
    <dgm:pt modelId="{04EDF947-4AAA-4961-BB76-B462698D6731}" type="pres">
      <dgm:prSet presAssocID="{30FE09E8-75C3-4610-874B-F8642C7211C9}" presName="node" presStyleLbl="node1" presStyleIdx="1" presStyleCnt="5">
        <dgm:presLayoutVars>
          <dgm:bulletEnabled val="1"/>
        </dgm:presLayoutVars>
      </dgm:prSet>
      <dgm:spPr/>
      <dgm:t>
        <a:bodyPr/>
        <a:lstStyle/>
        <a:p>
          <a:endParaRPr lang="en-US"/>
        </a:p>
      </dgm:t>
    </dgm:pt>
    <dgm:pt modelId="{89255D60-65E8-4E25-93E0-2AE4623C39A6}" type="pres">
      <dgm:prSet presAssocID="{381CE2B5-41CB-44A6-8DB7-F39F68EB218A}" presName="sibTrans" presStyleCnt="0"/>
      <dgm:spPr/>
    </dgm:pt>
    <dgm:pt modelId="{D9C55174-6ED8-4400-AEF9-3E263EBC8DD8}" type="pres">
      <dgm:prSet presAssocID="{8BC35BB5-18C2-417F-A517-BE552D946270}" presName="node" presStyleLbl="node1" presStyleIdx="2" presStyleCnt="5">
        <dgm:presLayoutVars>
          <dgm:bulletEnabled val="1"/>
        </dgm:presLayoutVars>
      </dgm:prSet>
      <dgm:spPr/>
      <dgm:t>
        <a:bodyPr/>
        <a:lstStyle/>
        <a:p>
          <a:endParaRPr lang="en-US"/>
        </a:p>
      </dgm:t>
    </dgm:pt>
    <dgm:pt modelId="{B9E6E87C-D43C-4A89-83AE-B98E74D9FB7C}" type="pres">
      <dgm:prSet presAssocID="{EF9267CC-F970-4B95-BF18-1D03B4505396}" presName="sibTrans" presStyleCnt="0"/>
      <dgm:spPr/>
    </dgm:pt>
    <dgm:pt modelId="{A9F3275D-146C-48C9-955F-FEBB88E5BD9F}" type="pres">
      <dgm:prSet presAssocID="{B81D59F2-BD90-4F7A-A00C-0EB53E50AEC4}" presName="node" presStyleLbl="node1" presStyleIdx="3" presStyleCnt="5">
        <dgm:presLayoutVars>
          <dgm:bulletEnabled val="1"/>
        </dgm:presLayoutVars>
      </dgm:prSet>
      <dgm:spPr/>
      <dgm:t>
        <a:bodyPr/>
        <a:lstStyle/>
        <a:p>
          <a:endParaRPr lang="en-US"/>
        </a:p>
      </dgm:t>
    </dgm:pt>
    <dgm:pt modelId="{A891076A-1FA6-49B9-81A6-EB9C742F6309}" type="pres">
      <dgm:prSet presAssocID="{C6B6CABB-AB6B-4EAF-98CF-0EADF54BB5E5}" presName="sibTrans" presStyleCnt="0"/>
      <dgm:spPr/>
    </dgm:pt>
    <dgm:pt modelId="{55BC17E4-EA57-47E4-8F1F-C11AFD3DE56B}" type="pres">
      <dgm:prSet presAssocID="{B226F574-9E5F-4279-8F80-B3CBCBA9D749}" presName="node" presStyleLbl="node1" presStyleIdx="4" presStyleCnt="5">
        <dgm:presLayoutVars>
          <dgm:bulletEnabled val="1"/>
        </dgm:presLayoutVars>
      </dgm:prSet>
      <dgm:spPr/>
      <dgm:t>
        <a:bodyPr/>
        <a:lstStyle/>
        <a:p>
          <a:endParaRPr lang="en-US"/>
        </a:p>
      </dgm:t>
    </dgm:pt>
  </dgm:ptLst>
  <dgm:cxnLst>
    <dgm:cxn modelId="{145A00C7-5291-43D9-9115-F40BDF78C915}" type="presOf" srcId="{B226F574-9E5F-4279-8F80-B3CBCBA9D749}" destId="{55BC17E4-EA57-47E4-8F1F-C11AFD3DE56B}" srcOrd="0" destOrd="0" presId="urn:microsoft.com/office/officeart/2005/8/layout/default"/>
    <dgm:cxn modelId="{B1E76FA7-B7A9-43D8-A6B3-DCD08EE23A42}" type="presOf" srcId="{71730064-3A92-4C78-B11F-E87C4E20D0F2}" destId="{094A245C-F1B3-4491-9D31-4B3FC2D0D15C}" srcOrd="0" destOrd="0" presId="urn:microsoft.com/office/officeart/2005/8/layout/default"/>
    <dgm:cxn modelId="{A378B276-C7C0-41C8-99FA-E018BBABB26F}" type="presOf" srcId="{8BC35BB5-18C2-417F-A517-BE552D946270}" destId="{D9C55174-6ED8-4400-AEF9-3E263EBC8DD8}" srcOrd="0" destOrd="0" presId="urn:microsoft.com/office/officeart/2005/8/layout/default"/>
    <dgm:cxn modelId="{801F491D-800B-4FF1-A562-7D7A9417E1F4}" srcId="{2B052272-1490-4647-871D-85A05DCE0814}" destId="{B81D59F2-BD90-4F7A-A00C-0EB53E50AEC4}" srcOrd="3" destOrd="0" parTransId="{BE27D6F4-3DE9-4387-8456-B8C9561A19B5}" sibTransId="{C6B6CABB-AB6B-4EAF-98CF-0EADF54BB5E5}"/>
    <dgm:cxn modelId="{6F30C6CF-1F59-4E58-947F-B1972C6924EB}" srcId="{2B052272-1490-4647-871D-85A05DCE0814}" destId="{71730064-3A92-4C78-B11F-E87C4E20D0F2}" srcOrd="0" destOrd="0" parTransId="{CDD2E906-1D93-407F-91B4-4C82EFADD704}" sibTransId="{04A86A7D-7C4D-48BC-893C-C7BA96CDF075}"/>
    <dgm:cxn modelId="{2251583A-473C-498F-9927-DF5DF5DC0110}" srcId="{2B052272-1490-4647-871D-85A05DCE0814}" destId="{8BC35BB5-18C2-417F-A517-BE552D946270}" srcOrd="2" destOrd="0" parTransId="{3D11A236-E9F6-44AD-B275-B72DD683234A}" sibTransId="{EF9267CC-F970-4B95-BF18-1D03B4505396}"/>
    <dgm:cxn modelId="{0EE7CC2F-356F-4057-9982-464E1AF80D66}" srcId="{2B052272-1490-4647-871D-85A05DCE0814}" destId="{30FE09E8-75C3-4610-874B-F8642C7211C9}" srcOrd="1" destOrd="0" parTransId="{90A611E6-3876-489C-B9D9-8D4EE74697DA}" sibTransId="{381CE2B5-41CB-44A6-8DB7-F39F68EB218A}"/>
    <dgm:cxn modelId="{FD7F60BF-33B1-4126-BC61-91232C008D62}" srcId="{2B052272-1490-4647-871D-85A05DCE0814}" destId="{B226F574-9E5F-4279-8F80-B3CBCBA9D749}" srcOrd="4" destOrd="0" parTransId="{4C9A84A4-36FE-4C29-8443-008872EF7662}" sibTransId="{0A63FC36-963D-4F46-8526-A8B5B650619F}"/>
    <dgm:cxn modelId="{3DE1B519-2521-4F2D-BF03-0A4BF3921626}" type="presOf" srcId="{B81D59F2-BD90-4F7A-A00C-0EB53E50AEC4}" destId="{A9F3275D-146C-48C9-955F-FEBB88E5BD9F}" srcOrd="0" destOrd="0" presId="urn:microsoft.com/office/officeart/2005/8/layout/default"/>
    <dgm:cxn modelId="{D1504FA8-888A-4B51-B495-2035F9ABF2BF}" type="presOf" srcId="{2B052272-1490-4647-871D-85A05DCE0814}" destId="{2B1C96CD-1D70-4533-829B-8B858E742A45}" srcOrd="0" destOrd="0" presId="urn:microsoft.com/office/officeart/2005/8/layout/default"/>
    <dgm:cxn modelId="{0F8DA2AC-BEB7-4A40-9A35-50664E0CBE52}" type="presOf" srcId="{30FE09E8-75C3-4610-874B-F8642C7211C9}" destId="{04EDF947-4AAA-4961-BB76-B462698D6731}" srcOrd="0" destOrd="0" presId="urn:microsoft.com/office/officeart/2005/8/layout/default"/>
    <dgm:cxn modelId="{A070B6BF-3EA2-4997-8895-DC745250EC57}" type="presParOf" srcId="{2B1C96CD-1D70-4533-829B-8B858E742A45}" destId="{094A245C-F1B3-4491-9D31-4B3FC2D0D15C}" srcOrd="0" destOrd="0" presId="urn:microsoft.com/office/officeart/2005/8/layout/default"/>
    <dgm:cxn modelId="{E881D3F7-0DAC-4AE0-8A87-13348A69D985}" type="presParOf" srcId="{2B1C96CD-1D70-4533-829B-8B858E742A45}" destId="{71E676DD-EDC4-431E-B39A-0400EE1C2F99}" srcOrd="1" destOrd="0" presId="urn:microsoft.com/office/officeart/2005/8/layout/default"/>
    <dgm:cxn modelId="{290CDBCA-67BE-4864-853B-1AFAA92CDE33}" type="presParOf" srcId="{2B1C96CD-1D70-4533-829B-8B858E742A45}" destId="{04EDF947-4AAA-4961-BB76-B462698D6731}" srcOrd="2" destOrd="0" presId="urn:microsoft.com/office/officeart/2005/8/layout/default"/>
    <dgm:cxn modelId="{2A2914A9-AECA-421E-9E8D-5D82A8DF0B53}" type="presParOf" srcId="{2B1C96CD-1D70-4533-829B-8B858E742A45}" destId="{89255D60-65E8-4E25-93E0-2AE4623C39A6}" srcOrd="3" destOrd="0" presId="urn:microsoft.com/office/officeart/2005/8/layout/default"/>
    <dgm:cxn modelId="{65584FE7-C7E4-41BC-A4ED-F1B1669E53DC}" type="presParOf" srcId="{2B1C96CD-1D70-4533-829B-8B858E742A45}" destId="{D9C55174-6ED8-4400-AEF9-3E263EBC8DD8}" srcOrd="4" destOrd="0" presId="urn:microsoft.com/office/officeart/2005/8/layout/default"/>
    <dgm:cxn modelId="{7C5AB612-B65B-4E46-AB5F-F3C3AE84216A}" type="presParOf" srcId="{2B1C96CD-1D70-4533-829B-8B858E742A45}" destId="{B9E6E87C-D43C-4A89-83AE-B98E74D9FB7C}" srcOrd="5" destOrd="0" presId="urn:microsoft.com/office/officeart/2005/8/layout/default"/>
    <dgm:cxn modelId="{18EB7ACA-C3DE-4073-96F4-AB86D3F17720}" type="presParOf" srcId="{2B1C96CD-1D70-4533-829B-8B858E742A45}" destId="{A9F3275D-146C-48C9-955F-FEBB88E5BD9F}" srcOrd="6" destOrd="0" presId="urn:microsoft.com/office/officeart/2005/8/layout/default"/>
    <dgm:cxn modelId="{FEA19D5B-4300-4590-8835-D24C97D55978}" type="presParOf" srcId="{2B1C96CD-1D70-4533-829B-8B858E742A45}" destId="{A891076A-1FA6-49B9-81A6-EB9C742F6309}" srcOrd="7" destOrd="0" presId="urn:microsoft.com/office/officeart/2005/8/layout/default"/>
    <dgm:cxn modelId="{873D41E7-05B5-4927-88E7-AC1D23D50467}" type="presParOf" srcId="{2B1C96CD-1D70-4533-829B-8B858E742A45}" destId="{55BC17E4-EA57-47E4-8F1F-C11AFD3DE56B}" srcOrd="8"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5BD366-4B72-400E-ABB6-3257740B6593}" type="doc">
      <dgm:prSet loTypeId="urn:microsoft.com/office/officeart/2005/8/layout/vProcess5" loCatId="process" qsTypeId="urn:microsoft.com/office/officeart/2005/8/quickstyle/simple1" qsCatId="simple" csTypeId="urn:microsoft.com/office/officeart/2005/8/colors/accent0_2" csCatId="mainScheme" phldr="1"/>
      <dgm:spPr/>
      <dgm:t>
        <a:bodyPr/>
        <a:lstStyle/>
        <a:p>
          <a:endParaRPr lang="en-US"/>
        </a:p>
      </dgm:t>
    </dgm:pt>
    <dgm:pt modelId="{50012A3F-AC85-46EF-92B4-E7690EF908E0}">
      <dgm:prSet phldrT="[Text]" custT="1"/>
      <dgm:spPr/>
      <dgm:t>
        <a:bodyPr/>
        <a:lstStyle/>
        <a:p>
          <a:pPr algn="ctr"/>
          <a:r>
            <a:rPr lang="en-US" sz="2400" b="1">
              <a:solidFill>
                <a:schemeClr val="tx1"/>
              </a:solidFill>
              <a:latin typeface="Segoe UI" panose="020B0502040204020203" pitchFamily="34" charset="0"/>
              <a:ea typeface="Cambria" panose="02040503050406030204" pitchFamily="18" charset="0"/>
              <a:cs typeface="Segoe UI" panose="020B0502040204020203" pitchFamily="34" charset="0"/>
            </a:rPr>
            <a:t>Our Vision</a:t>
          </a:r>
        </a:p>
      </dgm:t>
    </dgm:pt>
    <dgm:pt modelId="{AA9C7214-19C1-425F-9CEB-90465C1BCA5A}" type="sibTrans" cxnId="{F42A1F58-C3B0-4D7B-806C-0874F16AF8F7}">
      <dgm:prSet/>
      <dgm:spPr/>
      <dgm:t>
        <a:bodyPr/>
        <a:lstStyle/>
        <a:p>
          <a:endParaRPr lang="en-US"/>
        </a:p>
      </dgm:t>
    </dgm:pt>
    <dgm:pt modelId="{A7D9FCA1-09E7-4310-92CF-74315D06AD8F}" type="parTrans" cxnId="{F42A1F58-C3B0-4D7B-806C-0874F16AF8F7}">
      <dgm:prSet/>
      <dgm:spPr/>
      <dgm:t>
        <a:bodyPr/>
        <a:lstStyle/>
        <a:p>
          <a:endParaRPr lang="en-US"/>
        </a:p>
      </dgm:t>
    </dgm:pt>
    <dgm:pt modelId="{CB88A682-6BA6-4400-9AE3-69B9378E51AE}">
      <dgm:prSet phldrT="[Text]" custT="1"/>
      <dgm:spPr/>
      <dgm:t>
        <a:bodyPr/>
        <a:lstStyle/>
        <a:p>
          <a:pPr algn="ctr"/>
          <a:r>
            <a:rPr lang="en-US" sz="2400" b="1">
              <a:solidFill>
                <a:schemeClr val="tx1"/>
              </a:solidFill>
              <a:latin typeface="Segoe UI" panose="020B0502040204020203" pitchFamily="34" charset="0"/>
              <a:ea typeface="Cambria" panose="02040503050406030204" pitchFamily="18" charset="0"/>
              <a:cs typeface="Segoe UI" panose="020B0502040204020203" pitchFamily="34" charset="0"/>
            </a:rPr>
            <a:t>Our Mission</a:t>
          </a:r>
        </a:p>
      </dgm:t>
    </dgm:pt>
    <dgm:pt modelId="{39D1CFA9-46FE-47CD-A165-33BC409891B3}" type="parTrans" cxnId="{A697C38E-EDFD-44DC-A8B0-A6FBCA59BA04}">
      <dgm:prSet/>
      <dgm:spPr/>
      <dgm:t>
        <a:bodyPr/>
        <a:lstStyle/>
        <a:p>
          <a:endParaRPr lang="en-US"/>
        </a:p>
      </dgm:t>
    </dgm:pt>
    <dgm:pt modelId="{68346BE9-F8C9-4388-9E47-4C7046AC3D07}" type="sibTrans" cxnId="{A697C38E-EDFD-44DC-A8B0-A6FBCA59BA04}">
      <dgm:prSet/>
      <dgm:spPr/>
      <dgm:t>
        <a:bodyPr/>
        <a:lstStyle/>
        <a:p>
          <a:endParaRPr lang="en-US"/>
        </a:p>
      </dgm:t>
    </dgm:pt>
    <dgm:pt modelId="{28710A4F-663F-401C-8CB3-9E3E276BADCB}">
      <dgm:prSet phldrT="[Text]" custT="1"/>
      <dgm:spPr/>
      <dgm:t>
        <a:bodyPr/>
        <a:lstStyle/>
        <a:p>
          <a:pPr algn="ctr"/>
          <a:r>
            <a:rPr lang="en-US" sz="2400" b="1">
              <a:solidFill>
                <a:schemeClr val="tx1"/>
              </a:solidFill>
              <a:latin typeface="Segoe UI" panose="020B0502040204020203" pitchFamily="34" charset="0"/>
              <a:ea typeface="Cambria" panose="02040503050406030204" pitchFamily="18" charset="0"/>
              <a:cs typeface="Segoe UI" panose="020B0502040204020203" pitchFamily="34" charset="0"/>
            </a:rPr>
            <a:t>Our Values</a:t>
          </a:r>
        </a:p>
      </dgm:t>
    </dgm:pt>
    <dgm:pt modelId="{4F838134-B73C-46F5-8D15-C42A83D6B50E}" type="parTrans" cxnId="{EACC5F4F-AE9C-49B1-87B1-DECC6B7E72D7}">
      <dgm:prSet/>
      <dgm:spPr/>
      <dgm:t>
        <a:bodyPr/>
        <a:lstStyle/>
        <a:p>
          <a:endParaRPr lang="en-US"/>
        </a:p>
      </dgm:t>
    </dgm:pt>
    <dgm:pt modelId="{FC113208-9744-4F49-B25B-8104EFEB683C}" type="sibTrans" cxnId="{EACC5F4F-AE9C-49B1-87B1-DECC6B7E72D7}">
      <dgm:prSet/>
      <dgm:spPr/>
      <dgm:t>
        <a:bodyPr/>
        <a:lstStyle/>
        <a:p>
          <a:endParaRPr lang="en-US"/>
        </a:p>
      </dgm:t>
    </dgm:pt>
    <dgm:pt modelId="{6789A041-04E1-4C1D-9D4B-A256B9A7781A}" type="pres">
      <dgm:prSet presAssocID="{0A5BD366-4B72-400E-ABB6-3257740B6593}" presName="outerComposite" presStyleCnt="0">
        <dgm:presLayoutVars>
          <dgm:chMax val="5"/>
          <dgm:dir/>
          <dgm:resizeHandles val="exact"/>
        </dgm:presLayoutVars>
      </dgm:prSet>
      <dgm:spPr/>
      <dgm:t>
        <a:bodyPr/>
        <a:lstStyle/>
        <a:p>
          <a:endParaRPr lang="en-US"/>
        </a:p>
      </dgm:t>
    </dgm:pt>
    <dgm:pt modelId="{850238B3-A127-4885-8A6B-A9A282F61209}" type="pres">
      <dgm:prSet presAssocID="{0A5BD366-4B72-400E-ABB6-3257740B6593}" presName="dummyMaxCanvas" presStyleCnt="0">
        <dgm:presLayoutVars/>
      </dgm:prSet>
      <dgm:spPr/>
    </dgm:pt>
    <dgm:pt modelId="{86EAEC79-3C9F-4714-BF7B-0A69CC9E3C53}" type="pres">
      <dgm:prSet presAssocID="{0A5BD366-4B72-400E-ABB6-3257740B6593}" presName="ThreeNodes_1" presStyleLbl="node1" presStyleIdx="0" presStyleCnt="3">
        <dgm:presLayoutVars>
          <dgm:bulletEnabled val="1"/>
        </dgm:presLayoutVars>
      </dgm:prSet>
      <dgm:spPr/>
      <dgm:t>
        <a:bodyPr/>
        <a:lstStyle/>
        <a:p>
          <a:endParaRPr lang="en-US"/>
        </a:p>
      </dgm:t>
    </dgm:pt>
    <dgm:pt modelId="{DC7E26B9-8C15-4595-BBCF-F6E0184B56A8}" type="pres">
      <dgm:prSet presAssocID="{0A5BD366-4B72-400E-ABB6-3257740B6593}" presName="ThreeNodes_2" presStyleLbl="node1" presStyleIdx="1" presStyleCnt="3">
        <dgm:presLayoutVars>
          <dgm:bulletEnabled val="1"/>
        </dgm:presLayoutVars>
      </dgm:prSet>
      <dgm:spPr/>
      <dgm:t>
        <a:bodyPr/>
        <a:lstStyle/>
        <a:p>
          <a:endParaRPr lang="en-US"/>
        </a:p>
      </dgm:t>
    </dgm:pt>
    <dgm:pt modelId="{2E4D40FA-7E54-42A7-ABB0-B47D2908126A}" type="pres">
      <dgm:prSet presAssocID="{0A5BD366-4B72-400E-ABB6-3257740B6593}" presName="ThreeNodes_3" presStyleLbl="node1" presStyleIdx="2" presStyleCnt="3">
        <dgm:presLayoutVars>
          <dgm:bulletEnabled val="1"/>
        </dgm:presLayoutVars>
      </dgm:prSet>
      <dgm:spPr/>
      <dgm:t>
        <a:bodyPr/>
        <a:lstStyle/>
        <a:p>
          <a:endParaRPr lang="en-US"/>
        </a:p>
      </dgm:t>
    </dgm:pt>
    <dgm:pt modelId="{D5FEB9FC-4BCD-4390-BE5D-73DDE80607AE}" type="pres">
      <dgm:prSet presAssocID="{0A5BD366-4B72-400E-ABB6-3257740B6593}" presName="ThreeConn_1-2" presStyleLbl="fgAccFollowNode1" presStyleIdx="0" presStyleCnt="2">
        <dgm:presLayoutVars>
          <dgm:bulletEnabled val="1"/>
        </dgm:presLayoutVars>
      </dgm:prSet>
      <dgm:spPr/>
      <dgm:t>
        <a:bodyPr/>
        <a:lstStyle/>
        <a:p>
          <a:endParaRPr lang="en-US"/>
        </a:p>
      </dgm:t>
    </dgm:pt>
    <dgm:pt modelId="{2DA14A39-00B4-4F00-8716-D4D375A5109C}" type="pres">
      <dgm:prSet presAssocID="{0A5BD366-4B72-400E-ABB6-3257740B6593}" presName="ThreeConn_2-3" presStyleLbl="fgAccFollowNode1" presStyleIdx="1" presStyleCnt="2" custFlipVert="1">
        <dgm:presLayoutVars>
          <dgm:bulletEnabled val="1"/>
        </dgm:presLayoutVars>
      </dgm:prSet>
      <dgm:spPr/>
      <dgm:t>
        <a:bodyPr/>
        <a:lstStyle/>
        <a:p>
          <a:endParaRPr lang="en-US"/>
        </a:p>
      </dgm:t>
    </dgm:pt>
    <dgm:pt modelId="{03D9DDF7-F137-4481-AEBC-633F11EA883D}" type="pres">
      <dgm:prSet presAssocID="{0A5BD366-4B72-400E-ABB6-3257740B6593}" presName="ThreeNodes_1_text" presStyleLbl="node1" presStyleIdx="2" presStyleCnt="3">
        <dgm:presLayoutVars>
          <dgm:bulletEnabled val="1"/>
        </dgm:presLayoutVars>
      </dgm:prSet>
      <dgm:spPr/>
      <dgm:t>
        <a:bodyPr/>
        <a:lstStyle/>
        <a:p>
          <a:endParaRPr lang="en-US"/>
        </a:p>
      </dgm:t>
    </dgm:pt>
    <dgm:pt modelId="{804C2A28-4989-46A1-905A-27E8B1C29AD7}" type="pres">
      <dgm:prSet presAssocID="{0A5BD366-4B72-400E-ABB6-3257740B6593}" presName="ThreeNodes_2_text" presStyleLbl="node1" presStyleIdx="2" presStyleCnt="3">
        <dgm:presLayoutVars>
          <dgm:bulletEnabled val="1"/>
        </dgm:presLayoutVars>
      </dgm:prSet>
      <dgm:spPr/>
      <dgm:t>
        <a:bodyPr/>
        <a:lstStyle/>
        <a:p>
          <a:endParaRPr lang="en-US"/>
        </a:p>
      </dgm:t>
    </dgm:pt>
    <dgm:pt modelId="{83F4A9FC-B447-4AC7-A7E0-C71EB954ED5F}" type="pres">
      <dgm:prSet presAssocID="{0A5BD366-4B72-400E-ABB6-3257740B6593}" presName="ThreeNodes_3_text" presStyleLbl="node1" presStyleIdx="2" presStyleCnt="3">
        <dgm:presLayoutVars>
          <dgm:bulletEnabled val="1"/>
        </dgm:presLayoutVars>
      </dgm:prSet>
      <dgm:spPr/>
      <dgm:t>
        <a:bodyPr/>
        <a:lstStyle/>
        <a:p>
          <a:endParaRPr lang="en-US"/>
        </a:p>
      </dgm:t>
    </dgm:pt>
  </dgm:ptLst>
  <dgm:cxnLst>
    <dgm:cxn modelId="{F42A1F58-C3B0-4D7B-806C-0874F16AF8F7}" srcId="{0A5BD366-4B72-400E-ABB6-3257740B6593}" destId="{50012A3F-AC85-46EF-92B4-E7690EF908E0}" srcOrd="0" destOrd="0" parTransId="{A7D9FCA1-09E7-4310-92CF-74315D06AD8F}" sibTransId="{AA9C7214-19C1-425F-9CEB-90465C1BCA5A}"/>
    <dgm:cxn modelId="{A6AAEAA2-3C24-4CC0-901F-3B8B7B4B42E6}" type="presOf" srcId="{50012A3F-AC85-46EF-92B4-E7690EF908E0}" destId="{03D9DDF7-F137-4481-AEBC-633F11EA883D}" srcOrd="1" destOrd="0" presId="urn:microsoft.com/office/officeart/2005/8/layout/vProcess5"/>
    <dgm:cxn modelId="{00774BFE-4FF7-446F-91AC-413901E657AC}" type="presOf" srcId="{68346BE9-F8C9-4388-9E47-4C7046AC3D07}" destId="{2DA14A39-00B4-4F00-8716-D4D375A5109C}" srcOrd="0" destOrd="0" presId="urn:microsoft.com/office/officeart/2005/8/layout/vProcess5"/>
    <dgm:cxn modelId="{6FA0AEC9-DCED-42AD-A470-D72B8EEB0FDD}" type="presOf" srcId="{CB88A682-6BA6-4400-9AE3-69B9378E51AE}" destId="{DC7E26B9-8C15-4595-BBCF-F6E0184B56A8}" srcOrd="0" destOrd="0" presId="urn:microsoft.com/office/officeart/2005/8/layout/vProcess5"/>
    <dgm:cxn modelId="{EACC5F4F-AE9C-49B1-87B1-DECC6B7E72D7}" srcId="{0A5BD366-4B72-400E-ABB6-3257740B6593}" destId="{28710A4F-663F-401C-8CB3-9E3E276BADCB}" srcOrd="2" destOrd="0" parTransId="{4F838134-B73C-46F5-8D15-C42A83D6B50E}" sibTransId="{FC113208-9744-4F49-B25B-8104EFEB683C}"/>
    <dgm:cxn modelId="{D2F04CEA-9E51-48E5-9A95-E3742C1CE340}" type="presOf" srcId="{CB88A682-6BA6-4400-9AE3-69B9378E51AE}" destId="{804C2A28-4989-46A1-905A-27E8B1C29AD7}" srcOrd="1" destOrd="0" presId="urn:microsoft.com/office/officeart/2005/8/layout/vProcess5"/>
    <dgm:cxn modelId="{A3F2F20E-1C57-4EF7-98DF-7B015B7092B6}" type="presOf" srcId="{0A5BD366-4B72-400E-ABB6-3257740B6593}" destId="{6789A041-04E1-4C1D-9D4B-A256B9A7781A}" srcOrd="0" destOrd="0" presId="urn:microsoft.com/office/officeart/2005/8/layout/vProcess5"/>
    <dgm:cxn modelId="{D7867540-FF04-4221-B19E-EC9AF5F49600}" type="presOf" srcId="{AA9C7214-19C1-425F-9CEB-90465C1BCA5A}" destId="{D5FEB9FC-4BCD-4390-BE5D-73DDE80607AE}" srcOrd="0" destOrd="0" presId="urn:microsoft.com/office/officeart/2005/8/layout/vProcess5"/>
    <dgm:cxn modelId="{E8BB40C1-D962-4D7B-83DB-1E2E47001408}" type="presOf" srcId="{50012A3F-AC85-46EF-92B4-E7690EF908E0}" destId="{86EAEC79-3C9F-4714-BF7B-0A69CC9E3C53}" srcOrd="0" destOrd="0" presId="urn:microsoft.com/office/officeart/2005/8/layout/vProcess5"/>
    <dgm:cxn modelId="{3C09440D-D99D-49FB-9B55-460B9C16FBA7}" type="presOf" srcId="{28710A4F-663F-401C-8CB3-9E3E276BADCB}" destId="{2E4D40FA-7E54-42A7-ABB0-B47D2908126A}" srcOrd="0" destOrd="0" presId="urn:microsoft.com/office/officeart/2005/8/layout/vProcess5"/>
    <dgm:cxn modelId="{CC932140-811C-4941-8921-549A8164694E}" type="presOf" srcId="{28710A4F-663F-401C-8CB3-9E3E276BADCB}" destId="{83F4A9FC-B447-4AC7-A7E0-C71EB954ED5F}" srcOrd="1" destOrd="0" presId="urn:microsoft.com/office/officeart/2005/8/layout/vProcess5"/>
    <dgm:cxn modelId="{A697C38E-EDFD-44DC-A8B0-A6FBCA59BA04}" srcId="{0A5BD366-4B72-400E-ABB6-3257740B6593}" destId="{CB88A682-6BA6-4400-9AE3-69B9378E51AE}" srcOrd="1" destOrd="0" parTransId="{39D1CFA9-46FE-47CD-A165-33BC409891B3}" sibTransId="{68346BE9-F8C9-4388-9E47-4C7046AC3D07}"/>
    <dgm:cxn modelId="{599EF3F2-254F-4357-9D48-428421C87081}" type="presParOf" srcId="{6789A041-04E1-4C1D-9D4B-A256B9A7781A}" destId="{850238B3-A127-4885-8A6B-A9A282F61209}" srcOrd="0" destOrd="0" presId="urn:microsoft.com/office/officeart/2005/8/layout/vProcess5"/>
    <dgm:cxn modelId="{FEF65547-94B0-4131-97DC-9B41FCD73821}" type="presParOf" srcId="{6789A041-04E1-4C1D-9D4B-A256B9A7781A}" destId="{86EAEC79-3C9F-4714-BF7B-0A69CC9E3C53}" srcOrd="1" destOrd="0" presId="urn:microsoft.com/office/officeart/2005/8/layout/vProcess5"/>
    <dgm:cxn modelId="{F2B13C34-A886-484A-A4CE-8D681F00B8AE}" type="presParOf" srcId="{6789A041-04E1-4C1D-9D4B-A256B9A7781A}" destId="{DC7E26B9-8C15-4595-BBCF-F6E0184B56A8}" srcOrd="2" destOrd="0" presId="urn:microsoft.com/office/officeart/2005/8/layout/vProcess5"/>
    <dgm:cxn modelId="{BDCC9D46-46AF-4F1B-927D-7A23A8A4F36F}" type="presParOf" srcId="{6789A041-04E1-4C1D-9D4B-A256B9A7781A}" destId="{2E4D40FA-7E54-42A7-ABB0-B47D2908126A}" srcOrd="3" destOrd="0" presId="urn:microsoft.com/office/officeart/2005/8/layout/vProcess5"/>
    <dgm:cxn modelId="{729DB766-DB28-4090-B767-D320FA709412}" type="presParOf" srcId="{6789A041-04E1-4C1D-9D4B-A256B9A7781A}" destId="{D5FEB9FC-4BCD-4390-BE5D-73DDE80607AE}" srcOrd="4" destOrd="0" presId="urn:microsoft.com/office/officeart/2005/8/layout/vProcess5"/>
    <dgm:cxn modelId="{AD324C43-8DB7-4833-BB99-B2C38FF4021C}" type="presParOf" srcId="{6789A041-04E1-4C1D-9D4B-A256B9A7781A}" destId="{2DA14A39-00B4-4F00-8716-D4D375A5109C}" srcOrd="5" destOrd="0" presId="urn:microsoft.com/office/officeart/2005/8/layout/vProcess5"/>
    <dgm:cxn modelId="{E0496529-C9B5-4348-9DDC-18F84F910977}" type="presParOf" srcId="{6789A041-04E1-4C1D-9D4B-A256B9A7781A}" destId="{03D9DDF7-F137-4481-AEBC-633F11EA883D}" srcOrd="6" destOrd="0" presId="urn:microsoft.com/office/officeart/2005/8/layout/vProcess5"/>
    <dgm:cxn modelId="{A221A4AA-52CD-4F37-A234-6FBEECA2BD18}" type="presParOf" srcId="{6789A041-04E1-4C1D-9D4B-A256B9A7781A}" destId="{804C2A28-4989-46A1-905A-27E8B1C29AD7}" srcOrd="7" destOrd="0" presId="urn:microsoft.com/office/officeart/2005/8/layout/vProcess5"/>
    <dgm:cxn modelId="{1FC15931-931E-4B74-A51E-C3DB5813056B}" type="presParOf" srcId="{6789A041-04E1-4C1D-9D4B-A256B9A7781A}" destId="{83F4A9FC-B447-4AC7-A7E0-C71EB954ED5F}" srcOrd="8" destOrd="0" presId="urn:microsoft.com/office/officeart/2005/8/layout/vProcess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638EC6D-5097-4EE0-836F-553B94BA34DD}" type="doc">
      <dgm:prSet loTypeId="urn:microsoft.com/office/officeart/2005/8/layout/vList2" loCatId="list" qsTypeId="urn:microsoft.com/office/officeart/2005/8/quickstyle/simple3" qsCatId="simple" csTypeId="urn:microsoft.com/office/officeart/2005/8/colors/accent0_1" csCatId="mainScheme" phldr="1"/>
      <dgm:spPr/>
    </dgm:pt>
    <dgm:pt modelId="{BA8D539C-23BF-47BB-9D81-433EE2B1CF09}">
      <dgm:prSet phldrT="[Text]" custT="1"/>
      <dgm:spPr/>
      <dgm:t>
        <a:bodyPr/>
        <a:lstStyle/>
        <a:p>
          <a:pPr algn="ctr"/>
          <a:r>
            <a:rPr lang="en-US" sz="1200" b="0">
              <a:latin typeface="Segoe UI" panose="020B0502040204020203" pitchFamily="34" charset="0"/>
              <a:ea typeface="Cambria" panose="02040503050406030204" pitchFamily="18" charset="0"/>
              <a:cs typeface="Segoe UI" panose="020B0502040204020203" pitchFamily="34" charset="0"/>
            </a:rPr>
            <a:t>Two new community national schools, Scoil and Ghleann and Tahilla, were transferred under our patronage</a:t>
          </a:r>
        </a:p>
      </dgm:t>
    </dgm:pt>
    <dgm:pt modelId="{7A645667-2705-4C9A-80AF-168A0A6CAB32}" type="parTrans" cxnId="{E3783D92-6892-4A45-9270-B8F311B9E3CB}">
      <dgm:prSet/>
      <dgm:spPr/>
      <dgm:t>
        <a:bodyPr/>
        <a:lstStyle/>
        <a:p>
          <a:pPr algn="ctr"/>
          <a:endParaRPr lang="en-US">
            <a:latin typeface="Segoe UI" panose="020B0502040204020203" pitchFamily="34" charset="0"/>
            <a:cs typeface="Segoe UI" panose="020B0502040204020203" pitchFamily="34" charset="0"/>
          </a:endParaRPr>
        </a:p>
      </dgm:t>
    </dgm:pt>
    <dgm:pt modelId="{D7288351-3039-47F0-B8DE-FA83665D58FF}" type="sibTrans" cxnId="{E3783D92-6892-4A45-9270-B8F311B9E3CB}">
      <dgm:prSet/>
      <dgm:spPr/>
      <dgm:t>
        <a:bodyPr/>
        <a:lstStyle/>
        <a:p>
          <a:pPr algn="ctr"/>
          <a:endParaRPr lang="en-US">
            <a:latin typeface="Segoe UI" panose="020B0502040204020203" pitchFamily="34" charset="0"/>
            <a:cs typeface="Segoe UI" panose="020B0502040204020203" pitchFamily="34" charset="0"/>
          </a:endParaRPr>
        </a:p>
      </dgm:t>
    </dgm:pt>
    <dgm:pt modelId="{F4DA087E-2005-4F93-B978-D7265E6FF8F9}">
      <dgm:prSet custT="1"/>
      <dgm:spPr/>
      <dgm:t>
        <a:bodyPr/>
        <a:lstStyle/>
        <a:p>
          <a:pPr algn="ctr"/>
          <a:r>
            <a:rPr lang="en-US" sz="1200" b="0">
              <a:latin typeface="Segoe UI" panose="020B0502040204020203" pitchFamily="34" charset="0"/>
              <a:ea typeface="Cambria" panose="02040503050406030204" pitchFamily="18" charset="0"/>
              <a:cs typeface="Segoe UI" panose="020B0502040204020203" pitchFamily="34" charset="0"/>
            </a:rPr>
            <a:t>Kerry College of Further Education and Training (Kerry College), the first integrated FET College in Ireland, was established</a:t>
          </a:r>
          <a:endParaRPr lang="en-IE" sz="1200" b="0">
            <a:latin typeface="Segoe UI" panose="020B0502040204020203" pitchFamily="34" charset="0"/>
            <a:ea typeface="Cambria" panose="02040503050406030204" pitchFamily="18" charset="0"/>
            <a:cs typeface="Segoe UI" panose="020B0502040204020203" pitchFamily="34" charset="0"/>
          </a:endParaRPr>
        </a:p>
      </dgm:t>
    </dgm:pt>
    <dgm:pt modelId="{25698A9C-76FF-4A06-B867-B6237FE7C4BD}" type="parTrans" cxnId="{E80A4B1A-6171-46A9-9071-855C426632A2}">
      <dgm:prSet/>
      <dgm:spPr/>
      <dgm:t>
        <a:bodyPr/>
        <a:lstStyle/>
        <a:p>
          <a:pPr algn="ctr"/>
          <a:endParaRPr lang="en-US">
            <a:latin typeface="Segoe UI" panose="020B0502040204020203" pitchFamily="34" charset="0"/>
            <a:cs typeface="Segoe UI" panose="020B0502040204020203" pitchFamily="34" charset="0"/>
          </a:endParaRPr>
        </a:p>
      </dgm:t>
    </dgm:pt>
    <dgm:pt modelId="{2ABB397A-47EB-428E-A955-A02528EC563A}" type="sibTrans" cxnId="{E80A4B1A-6171-46A9-9071-855C426632A2}">
      <dgm:prSet/>
      <dgm:spPr/>
      <dgm:t>
        <a:bodyPr/>
        <a:lstStyle/>
        <a:p>
          <a:pPr algn="ctr"/>
          <a:endParaRPr lang="en-US">
            <a:latin typeface="Segoe UI" panose="020B0502040204020203" pitchFamily="34" charset="0"/>
            <a:cs typeface="Segoe UI" panose="020B0502040204020203" pitchFamily="34" charset="0"/>
          </a:endParaRPr>
        </a:p>
      </dgm:t>
    </dgm:pt>
    <dgm:pt modelId="{99C79125-C94E-4E7A-A849-F6D0A4AACEED}">
      <dgm:prSet custT="1"/>
      <dgm:spPr/>
      <dgm:t>
        <a:bodyPr/>
        <a:lstStyle/>
        <a:p>
          <a:pPr algn="ctr"/>
          <a:r>
            <a:rPr lang="en-US" sz="1200" b="0">
              <a:latin typeface="Segoe UI" panose="020B0502040204020203" pitchFamily="34" charset="0"/>
              <a:ea typeface="Cambria" panose="02040503050406030204" pitchFamily="18" charset="0"/>
              <a:cs typeface="Segoe UI" panose="020B0502040204020203" pitchFamily="34" charset="0"/>
            </a:rPr>
            <a:t>Our inaugural Sustainability Strategy (2020-2022) and second ICT Strategy (2019-2022) were launched</a:t>
          </a:r>
          <a:endParaRPr lang="en-IE" sz="1200" b="0">
            <a:latin typeface="Segoe UI" panose="020B0502040204020203" pitchFamily="34" charset="0"/>
            <a:ea typeface="Cambria" panose="02040503050406030204" pitchFamily="18" charset="0"/>
            <a:cs typeface="Segoe UI" panose="020B0502040204020203" pitchFamily="34" charset="0"/>
          </a:endParaRPr>
        </a:p>
      </dgm:t>
    </dgm:pt>
    <dgm:pt modelId="{922387DC-60BC-424A-BA83-6BBFD767D828}" type="parTrans" cxnId="{A7E42F92-8EFF-4E76-B2AD-9C21E5CDD3B8}">
      <dgm:prSet/>
      <dgm:spPr/>
      <dgm:t>
        <a:bodyPr/>
        <a:lstStyle/>
        <a:p>
          <a:pPr algn="ctr"/>
          <a:endParaRPr lang="en-US">
            <a:latin typeface="Segoe UI" panose="020B0502040204020203" pitchFamily="34" charset="0"/>
            <a:cs typeface="Segoe UI" panose="020B0502040204020203" pitchFamily="34" charset="0"/>
          </a:endParaRPr>
        </a:p>
      </dgm:t>
    </dgm:pt>
    <dgm:pt modelId="{FE8B4D1B-2770-4A2A-8F12-13F89E421C87}" type="sibTrans" cxnId="{A7E42F92-8EFF-4E76-B2AD-9C21E5CDD3B8}">
      <dgm:prSet/>
      <dgm:spPr/>
      <dgm:t>
        <a:bodyPr/>
        <a:lstStyle/>
        <a:p>
          <a:pPr algn="ctr"/>
          <a:endParaRPr lang="en-US">
            <a:latin typeface="Segoe UI" panose="020B0502040204020203" pitchFamily="34" charset="0"/>
            <a:cs typeface="Segoe UI" panose="020B0502040204020203" pitchFamily="34" charset="0"/>
          </a:endParaRPr>
        </a:p>
      </dgm:t>
    </dgm:pt>
    <dgm:pt modelId="{7629FFD8-3A46-4325-B477-D178EA0EA78A}">
      <dgm:prSet custT="1"/>
      <dgm:spPr/>
      <dgm:t>
        <a:bodyPr/>
        <a:lstStyle/>
        <a:p>
          <a:pPr algn="ctr"/>
          <a:r>
            <a:rPr lang="en-US" sz="1200" b="0">
              <a:latin typeface="Segoe UI" panose="020B0502040204020203" pitchFamily="34" charset="0"/>
              <a:ea typeface="Cambria" panose="02040503050406030204" pitchFamily="18" charset="0"/>
              <a:cs typeface="Segoe UI" panose="020B0502040204020203" pitchFamily="34" charset="0"/>
            </a:rPr>
            <a:t>A new standalone Kerry College Listowel Campus was purchased with the support of SOLAS and both Departments</a:t>
          </a:r>
          <a:endParaRPr lang="en-IE" sz="1200" b="0">
            <a:latin typeface="Segoe UI" panose="020B0502040204020203" pitchFamily="34" charset="0"/>
            <a:ea typeface="Cambria" panose="02040503050406030204" pitchFamily="18" charset="0"/>
            <a:cs typeface="Segoe UI" panose="020B0502040204020203" pitchFamily="34" charset="0"/>
          </a:endParaRPr>
        </a:p>
      </dgm:t>
    </dgm:pt>
    <dgm:pt modelId="{0B91B2FA-CB85-4D2B-AACB-B718A172204F}" type="parTrans" cxnId="{6B5F5163-8B25-456A-A8E3-33674F770DC0}">
      <dgm:prSet/>
      <dgm:spPr/>
      <dgm:t>
        <a:bodyPr/>
        <a:lstStyle/>
        <a:p>
          <a:pPr algn="ctr"/>
          <a:endParaRPr lang="en-US">
            <a:latin typeface="Segoe UI" panose="020B0502040204020203" pitchFamily="34" charset="0"/>
            <a:cs typeface="Segoe UI" panose="020B0502040204020203" pitchFamily="34" charset="0"/>
          </a:endParaRPr>
        </a:p>
      </dgm:t>
    </dgm:pt>
    <dgm:pt modelId="{399E87B6-F85E-44DD-A0BD-2BC8B463BA8C}" type="sibTrans" cxnId="{6B5F5163-8B25-456A-A8E3-33674F770DC0}">
      <dgm:prSet/>
      <dgm:spPr/>
      <dgm:t>
        <a:bodyPr/>
        <a:lstStyle/>
        <a:p>
          <a:pPr algn="ctr"/>
          <a:endParaRPr lang="en-US">
            <a:latin typeface="Segoe UI" panose="020B0502040204020203" pitchFamily="34" charset="0"/>
            <a:cs typeface="Segoe UI" panose="020B0502040204020203" pitchFamily="34" charset="0"/>
          </a:endParaRPr>
        </a:p>
      </dgm:t>
    </dgm:pt>
    <dgm:pt modelId="{3F38AFC8-AAD2-46F2-B79F-2D6BB19AB630}">
      <dgm:prSet custT="1"/>
      <dgm:spPr/>
      <dgm:t>
        <a:bodyPr/>
        <a:lstStyle/>
        <a:p>
          <a:pPr algn="ctr"/>
          <a:r>
            <a:rPr lang="en-US" sz="1200" b="0">
              <a:latin typeface="Segoe UI" panose="020B0502040204020203" pitchFamily="34" charset="0"/>
              <a:ea typeface="Cambria" panose="02040503050406030204" pitchFamily="18" charset="0"/>
              <a:cs typeface="Segoe UI" panose="020B0502040204020203" pitchFamily="34" charset="0"/>
            </a:rPr>
            <a:t>Our new school builds for the Department, Gaelcholáiste Chiarraí Nua (internal) and Listellick National School (external), were completed</a:t>
          </a:r>
          <a:endParaRPr lang="en-IE" sz="1200" b="0">
            <a:latin typeface="Segoe UI" panose="020B0502040204020203" pitchFamily="34" charset="0"/>
            <a:ea typeface="Cambria" panose="02040503050406030204" pitchFamily="18" charset="0"/>
            <a:cs typeface="Segoe UI" panose="020B0502040204020203" pitchFamily="34" charset="0"/>
          </a:endParaRPr>
        </a:p>
      </dgm:t>
    </dgm:pt>
    <dgm:pt modelId="{4448AAB8-9766-49A1-9D2E-D167F7FE78BD}" type="parTrans" cxnId="{246919DD-B92A-40F8-85D5-FD004216B7CA}">
      <dgm:prSet/>
      <dgm:spPr/>
      <dgm:t>
        <a:bodyPr/>
        <a:lstStyle/>
        <a:p>
          <a:pPr algn="ctr"/>
          <a:endParaRPr lang="en-US">
            <a:latin typeface="Segoe UI" panose="020B0502040204020203" pitchFamily="34" charset="0"/>
            <a:cs typeface="Segoe UI" panose="020B0502040204020203" pitchFamily="34" charset="0"/>
          </a:endParaRPr>
        </a:p>
      </dgm:t>
    </dgm:pt>
    <dgm:pt modelId="{7669B7E9-1A07-4681-8617-77AAE0932113}" type="sibTrans" cxnId="{246919DD-B92A-40F8-85D5-FD004216B7CA}">
      <dgm:prSet/>
      <dgm:spPr/>
      <dgm:t>
        <a:bodyPr/>
        <a:lstStyle/>
        <a:p>
          <a:pPr algn="ctr"/>
          <a:endParaRPr lang="en-US">
            <a:latin typeface="Segoe UI" panose="020B0502040204020203" pitchFamily="34" charset="0"/>
            <a:cs typeface="Segoe UI" panose="020B0502040204020203" pitchFamily="34" charset="0"/>
          </a:endParaRPr>
        </a:p>
      </dgm:t>
    </dgm:pt>
    <dgm:pt modelId="{0D7889A1-850F-422B-ACFD-E1CFBE778494}">
      <dgm:prSet custT="1"/>
      <dgm:spPr/>
      <dgm:t>
        <a:bodyPr/>
        <a:lstStyle/>
        <a:p>
          <a:pPr algn="ctr"/>
          <a:r>
            <a:rPr lang="en-IE" sz="1200" b="0">
              <a:latin typeface="Segoe UI" panose="020B0502040204020203" pitchFamily="34" charset="0"/>
              <a:ea typeface="Cambria" panose="02040503050406030204" pitchFamily="18" charset="0"/>
              <a:cs typeface="Segoe UI" panose="020B0502040204020203" pitchFamily="34" charset="0"/>
            </a:rPr>
            <a:t>The new Board and c. 17 subcommittees were inducted following the 2020 general election</a:t>
          </a:r>
        </a:p>
      </dgm:t>
    </dgm:pt>
    <dgm:pt modelId="{196F1389-47F9-430B-A109-0E6D84DCB1BC}" type="parTrans" cxnId="{6996D7B2-F6DF-480B-B41B-5692047A3E08}">
      <dgm:prSet/>
      <dgm:spPr/>
      <dgm:t>
        <a:bodyPr/>
        <a:lstStyle/>
        <a:p>
          <a:pPr algn="ctr"/>
          <a:endParaRPr lang="en-US">
            <a:latin typeface="Segoe UI" panose="020B0502040204020203" pitchFamily="34" charset="0"/>
            <a:cs typeface="Segoe UI" panose="020B0502040204020203" pitchFamily="34" charset="0"/>
          </a:endParaRPr>
        </a:p>
      </dgm:t>
    </dgm:pt>
    <dgm:pt modelId="{5A6072B7-4F30-4C62-A5A9-74766508AC81}" type="sibTrans" cxnId="{6996D7B2-F6DF-480B-B41B-5692047A3E08}">
      <dgm:prSet/>
      <dgm:spPr/>
      <dgm:t>
        <a:bodyPr/>
        <a:lstStyle/>
        <a:p>
          <a:pPr algn="ctr"/>
          <a:endParaRPr lang="en-US">
            <a:latin typeface="Segoe UI" panose="020B0502040204020203" pitchFamily="34" charset="0"/>
            <a:cs typeface="Segoe UI" panose="020B0502040204020203" pitchFamily="34" charset="0"/>
          </a:endParaRPr>
        </a:p>
      </dgm:t>
    </dgm:pt>
    <dgm:pt modelId="{89F37FFD-2C02-4DB4-A816-6868153F278C}">
      <dgm:prSet custT="1"/>
      <dgm:spPr/>
      <dgm:t>
        <a:bodyPr/>
        <a:lstStyle/>
        <a:p>
          <a:pPr algn="ctr"/>
          <a:r>
            <a:rPr lang="en-IE" sz="1200" b="0">
              <a:latin typeface="Segoe UI" panose="020B0502040204020203" pitchFamily="34" charset="0"/>
              <a:ea typeface="Cambria" panose="02040503050406030204" pitchFamily="18" charset="0"/>
              <a:cs typeface="Segoe UI" panose="020B0502040204020203" pitchFamily="34" charset="0"/>
            </a:rPr>
            <a:t>Transferred our payroll to </a:t>
          </a:r>
          <a:r>
            <a:rPr lang="en-US" sz="1200" b="0">
              <a:latin typeface="Segoe UI" panose="020B0502040204020203" pitchFamily="34" charset="0"/>
              <a:ea typeface="Cambria" panose="02040503050406030204" pitchFamily="18" charset="0"/>
              <a:cs typeface="Segoe UI" panose="020B0502040204020203" pitchFamily="34" charset="0"/>
            </a:rPr>
            <a:t>Education Shared Business Services (ESBS)</a:t>
          </a:r>
          <a:r>
            <a:rPr lang="en-IE" sz="1200" b="0">
              <a:latin typeface="Segoe UI" panose="020B0502040204020203" pitchFamily="34" charset="0"/>
              <a:ea typeface="Cambria" panose="02040503050406030204" pitchFamily="18" charset="0"/>
              <a:cs typeface="Segoe UI" panose="020B0502040204020203" pitchFamily="34" charset="0"/>
            </a:rPr>
            <a:t>/Core, with our financial system transferring to SUN</a:t>
          </a:r>
        </a:p>
      </dgm:t>
    </dgm:pt>
    <dgm:pt modelId="{D4BF8558-6B2C-4CB2-AFBF-20F44BA09B6E}" type="parTrans" cxnId="{88236379-DE19-4B7D-B98C-F354DDB47A4C}">
      <dgm:prSet/>
      <dgm:spPr/>
      <dgm:t>
        <a:bodyPr/>
        <a:lstStyle/>
        <a:p>
          <a:pPr algn="ctr"/>
          <a:endParaRPr lang="en-US">
            <a:latin typeface="Segoe UI" panose="020B0502040204020203" pitchFamily="34" charset="0"/>
            <a:cs typeface="Segoe UI" panose="020B0502040204020203" pitchFamily="34" charset="0"/>
          </a:endParaRPr>
        </a:p>
      </dgm:t>
    </dgm:pt>
    <dgm:pt modelId="{A07BBD02-43A2-4221-AA58-C5CFF5AB8486}" type="sibTrans" cxnId="{88236379-DE19-4B7D-B98C-F354DDB47A4C}">
      <dgm:prSet/>
      <dgm:spPr/>
      <dgm:t>
        <a:bodyPr/>
        <a:lstStyle/>
        <a:p>
          <a:pPr algn="ctr"/>
          <a:endParaRPr lang="en-US">
            <a:latin typeface="Segoe UI" panose="020B0502040204020203" pitchFamily="34" charset="0"/>
            <a:cs typeface="Segoe UI" panose="020B0502040204020203" pitchFamily="34" charset="0"/>
          </a:endParaRPr>
        </a:p>
      </dgm:t>
    </dgm:pt>
    <dgm:pt modelId="{611F525F-3BD9-48DA-B348-8F8DC9BB7235}">
      <dgm:prSet custT="1"/>
      <dgm:spPr/>
      <dgm:t>
        <a:bodyPr/>
        <a:lstStyle/>
        <a:p>
          <a:pPr algn="ctr"/>
          <a:r>
            <a:rPr lang="en-IE" sz="1200" b="0">
              <a:latin typeface="Segoe UI" panose="020B0502040204020203" pitchFamily="34" charset="0"/>
              <a:ea typeface="Cambria" panose="02040503050406030204" pitchFamily="18" charset="0"/>
              <a:cs typeface="Segoe UI" panose="020B0502040204020203" pitchFamily="34" charset="0"/>
            </a:rPr>
            <a:t>The new www.kerryetb.ie website was launched</a:t>
          </a:r>
        </a:p>
      </dgm:t>
    </dgm:pt>
    <dgm:pt modelId="{554D76B2-F441-4150-92F1-5DC50E8B9D26}" type="parTrans" cxnId="{9F6C2D39-3F91-4164-930F-29A2377585A9}">
      <dgm:prSet/>
      <dgm:spPr/>
      <dgm:t>
        <a:bodyPr/>
        <a:lstStyle/>
        <a:p>
          <a:pPr algn="ctr"/>
          <a:endParaRPr lang="en-US">
            <a:latin typeface="Segoe UI" panose="020B0502040204020203" pitchFamily="34" charset="0"/>
            <a:cs typeface="Segoe UI" panose="020B0502040204020203" pitchFamily="34" charset="0"/>
          </a:endParaRPr>
        </a:p>
      </dgm:t>
    </dgm:pt>
    <dgm:pt modelId="{DB38DC15-6269-4F7C-8DB7-2F893D584206}" type="sibTrans" cxnId="{9F6C2D39-3F91-4164-930F-29A2377585A9}">
      <dgm:prSet/>
      <dgm:spPr/>
      <dgm:t>
        <a:bodyPr/>
        <a:lstStyle/>
        <a:p>
          <a:pPr algn="ctr"/>
          <a:endParaRPr lang="en-US">
            <a:latin typeface="Segoe UI" panose="020B0502040204020203" pitchFamily="34" charset="0"/>
            <a:cs typeface="Segoe UI" panose="020B0502040204020203" pitchFamily="34" charset="0"/>
          </a:endParaRPr>
        </a:p>
      </dgm:t>
    </dgm:pt>
    <dgm:pt modelId="{94184E66-B013-4292-B96B-A486A96533AE}">
      <dgm:prSet custT="1"/>
      <dgm:spPr/>
      <dgm:t>
        <a:bodyPr/>
        <a:lstStyle/>
        <a:p>
          <a:pPr algn="ctr"/>
          <a:r>
            <a:rPr lang="en-US" sz="1200" b="0">
              <a:latin typeface="Segoe UI" panose="020B0502040204020203" pitchFamily="34" charset="0"/>
              <a:ea typeface="Cambria" panose="02040503050406030204" pitchFamily="18" charset="0"/>
              <a:cs typeface="Segoe UI" panose="020B0502040204020203" pitchFamily="34" charset="0"/>
            </a:rPr>
            <a:t>Successfully continued delivering education and training services throughout the COVID-19 pandemic</a:t>
          </a:r>
          <a:endParaRPr lang="en-IE" sz="1200" b="0">
            <a:latin typeface="Segoe UI" panose="020B0502040204020203" pitchFamily="34" charset="0"/>
            <a:ea typeface="Cambria" panose="02040503050406030204" pitchFamily="18" charset="0"/>
            <a:cs typeface="Segoe UI" panose="020B0502040204020203" pitchFamily="34" charset="0"/>
          </a:endParaRPr>
        </a:p>
      </dgm:t>
    </dgm:pt>
    <dgm:pt modelId="{11A6A89C-3258-4FA6-9F08-416F323D66FA}" type="parTrans" cxnId="{B7A15917-3DCE-410E-B7BE-15F2F44A86D8}">
      <dgm:prSet/>
      <dgm:spPr/>
      <dgm:t>
        <a:bodyPr/>
        <a:lstStyle/>
        <a:p>
          <a:endParaRPr lang="en-US">
            <a:latin typeface="Segoe UI" panose="020B0502040204020203" pitchFamily="34" charset="0"/>
            <a:cs typeface="Segoe UI" panose="020B0502040204020203" pitchFamily="34" charset="0"/>
          </a:endParaRPr>
        </a:p>
      </dgm:t>
    </dgm:pt>
    <dgm:pt modelId="{A2DA2AE9-C113-47E1-8BE5-AD33E4FF03CF}" type="sibTrans" cxnId="{B7A15917-3DCE-410E-B7BE-15F2F44A86D8}">
      <dgm:prSet/>
      <dgm:spPr/>
      <dgm:t>
        <a:bodyPr/>
        <a:lstStyle/>
        <a:p>
          <a:endParaRPr lang="en-US">
            <a:latin typeface="Segoe UI" panose="020B0502040204020203" pitchFamily="34" charset="0"/>
            <a:cs typeface="Segoe UI" panose="020B0502040204020203" pitchFamily="34" charset="0"/>
          </a:endParaRPr>
        </a:p>
      </dgm:t>
    </dgm:pt>
    <dgm:pt modelId="{6C302081-02C8-4E0A-B108-CC849213160E}">
      <dgm:prSet custT="1"/>
      <dgm:spPr/>
      <dgm:t>
        <a:bodyPr/>
        <a:lstStyle/>
        <a:p>
          <a:pPr algn="ctr"/>
          <a:r>
            <a:rPr lang="en-US" sz="1200" b="0">
              <a:latin typeface="Segoe UI" panose="020B0502040204020203" pitchFamily="34" charset="0"/>
              <a:ea typeface="Cambria" panose="02040503050406030204" pitchFamily="18" charset="0"/>
              <a:cs typeface="Segoe UI" panose="020B0502040204020203" pitchFamily="34" charset="0"/>
            </a:rPr>
            <a:t>Successfully established our Music Generation programme in Kerry</a:t>
          </a:r>
          <a:endParaRPr lang="en-IE" sz="1200" b="0">
            <a:latin typeface="Segoe UI" panose="020B0502040204020203" pitchFamily="34" charset="0"/>
            <a:ea typeface="Cambria" panose="02040503050406030204" pitchFamily="18" charset="0"/>
            <a:cs typeface="Segoe UI" panose="020B0502040204020203" pitchFamily="34" charset="0"/>
          </a:endParaRPr>
        </a:p>
      </dgm:t>
    </dgm:pt>
    <dgm:pt modelId="{AC496111-42DB-4E6E-8FB1-7FCA493F945A}" type="parTrans" cxnId="{23574A91-0873-40D6-BC4C-C4C0A29365D4}">
      <dgm:prSet/>
      <dgm:spPr/>
      <dgm:t>
        <a:bodyPr/>
        <a:lstStyle/>
        <a:p>
          <a:endParaRPr lang="en-US">
            <a:latin typeface="Segoe UI" panose="020B0502040204020203" pitchFamily="34" charset="0"/>
            <a:cs typeface="Segoe UI" panose="020B0502040204020203" pitchFamily="34" charset="0"/>
          </a:endParaRPr>
        </a:p>
      </dgm:t>
    </dgm:pt>
    <dgm:pt modelId="{51F590D3-D1BD-4EC2-A409-C4026FA20C11}" type="sibTrans" cxnId="{23574A91-0873-40D6-BC4C-C4C0A29365D4}">
      <dgm:prSet/>
      <dgm:spPr/>
      <dgm:t>
        <a:bodyPr/>
        <a:lstStyle/>
        <a:p>
          <a:endParaRPr lang="en-US">
            <a:latin typeface="Segoe UI" panose="020B0502040204020203" pitchFamily="34" charset="0"/>
            <a:cs typeface="Segoe UI" panose="020B0502040204020203" pitchFamily="34" charset="0"/>
          </a:endParaRPr>
        </a:p>
      </dgm:t>
    </dgm:pt>
    <dgm:pt modelId="{8B4BB77E-A220-474C-AAC3-16076D4FB77A}" type="pres">
      <dgm:prSet presAssocID="{D638EC6D-5097-4EE0-836F-553B94BA34DD}" presName="linear" presStyleCnt="0">
        <dgm:presLayoutVars>
          <dgm:animLvl val="lvl"/>
          <dgm:resizeHandles val="exact"/>
        </dgm:presLayoutVars>
      </dgm:prSet>
      <dgm:spPr/>
    </dgm:pt>
    <dgm:pt modelId="{B2857BFB-1354-4CE3-9DC2-C1E7D8200FD3}" type="pres">
      <dgm:prSet presAssocID="{BA8D539C-23BF-47BB-9D81-433EE2B1CF09}" presName="parentText" presStyleLbl="node1" presStyleIdx="0" presStyleCnt="10">
        <dgm:presLayoutVars>
          <dgm:chMax val="0"/>
          <dgm:bulletEnabled val="1"/>
        </dgm:presLayoutVars>
      </dgm:prSet>
      <dgm:spPr/>
      <dgm:t>
        <a:bodyPr/>
        <a:lstStyle/>
        <a:p>
          <a:endParaRPr lang="en-US"/>
        </a:p>
      </dgm:t>
    </dgm:pt>
    <dgm:pt modelId="{33D2B3CB-4884-4767-B505-7A293B6C5587}" type="pres">
      <dgm:prSet presAssocID="{D7288351-3039-47F0-B8DE-FA83665D58FF}" presName="spacer" presStyleCnt="0"/>
      <dgm:spPr/>
    </dgm:pt>
    <dgm:pt modelId="{5F7C5D36-69A3-463F-A658-1DEAFC29F0B5}" type="pres">
      <dgm:prSet presAssocID="{F4DA087E-2005-4F93-B978-D7265E6FF8F9}" presName="parentText" presStyleLbl="node1" presStyleIdx="1" presStyleCnt="10">
        <dgm:presLayoutVars>
          <dgm:chMax val="0"/>
          <dgm:bulletEnabled val="1"/>
        </dgm:presLayoutVars>
      </dgm:prSet>
      <dgm:spPr/>
      <dgm:t>
        <a:bodyPr/>
        <a:lstStyle/>
        <a:p>
          <a:endParaRPr lang="en-US"/>
        </a:p>
      </dgm:t>
    </dgm:pt>
    <dgm:pt modelId="{B4BFB7CD-6BC1-4C3C-ABB6-011ED386A8F7}" type="pres">
      <dgm:prSet presAssocID="{2ABB397A-47EB-428E-A955-A02528EC563A}" presName="spacer" presStyleCnt="0"/>
      <dgm:spPr/>
    </dgm:pt>
    <dgm:pt modelId="{4CEF2DF9-7906-4E41-8C1A-B0D685E0C5CA}" type="pres">
      <dgm:prSet presAssocID="{99C79125-C94E-4E7A-A849-F6D0A4AACEED}" presName="parentText" presStyleLbl="node1" presStyleIdx="2" presStyleCnt="10">
        <dgm:presLayoutVars>
          <dgm:chMax val="0"/>
          <dgm:bulletEnabled val="1"/>
        </dgm:presLayoutVars>
      </dgm:prSet>
      <dgm:spPr/>
      <dgm:t>
        <a:bodyPr/>
        <a:lstStyle/>
        <a:p>
          <a:endParaRPr lang="en-US"/>
        </a:p>
      </dgm:t>
    </dgm:pt>
    <dgm:pt modelId="{9FFB31F8-C348-4E5D-AC80-B15B7653AA5A}" type="pres">
      <dgm:prSet presAssocID="{FE8B4D1B-2770-4A2A-8F12-13F89E421C87}" presName="spacer" presStyleCnt="0"/>
      <dgm:spPr/>
    </dgm:pt>
    <dgm:pt modelId="{C25569C1-455C-469F-8906-2191A5EAF219}" type="pres">
      <dgm:prSet presAssocID="{7629FFD8-3A46-4325-B477-D178EA0EA78A}" presName="parentText" presStyleLbl="node1" presStyleIdx="3" presStyleCnt="10">
        <dgm:presLayoutVars>
          <dgm:chMax val="0"/>
          <dgm:bulletEnabled val="1"/>
        </dgm:presLayoutVars>
      </dgm:prSet>
      <dgm:spPr/>
      <dgm:t>
        <a:bodyPr/>
        <a:lstStyle/>
        <a:p>
          <a:endParaRPr lang="en-US"/>
        </a:p>
      </dgm:t>
    </dgm:pt>
    <dgm:pt modelId="{17ACE96A-F80B-41A4-9D60-F55D589A1386}" type="pres">
      <dgm:prSet presAssocID="{399E87B6-F85E-44DD-A0BD-2BC8B463BA8C}" presName="spacer" presStyleCnt="0"/>
      <dgm:spPr/>
    </dgm:pt>
    <dgm:pt modelId="{F23DBEE7-759E-4174-A5D2-773D17B0A15A}" type="pres">
      <dgm:prSet presAssocID="{3F38AFC8-AAD2-46F2-B79F-2D6BB19AB630}" presName="parentText" presStyleLbl="node1" presStyleIdx="4" presStyleCnt="10">
        <dgm:presLayoutVars>
          <dgm:chMax val="0"/>
          <dgm:bulletEnabled val="1"/>
        </dgm:presLayoutVars>
      </dgm:prSet>
      <dgm:spPr/>
      <dgm:t>
        <a:bodyPr/>
        <a:lstStyle/>
        <a:p>
          <a:endParaRPr lang="en-US"/>
        </a:p>
      </dgm:t>
    </dgm:pt>
    <dgm:pt modelId="{1C831F9F-5E53-49E8-BEF5-FA2E27E3F44D}" type="pres">
      <dgm:prSet presAssocID="{7669B7E9-1A07-4681-8617-77AAE0932113}" presName="spacer" presStyleCnt="0"/>
      <dgm:spPr/>
    </dgm:pt>
    <dgm:pt modelId="{7C182C29-6CE7-4B38-896B-176A0FF6A288}" type="pres">
      <dgm:prSet presAssocID="{0D7889A1-850F-422B-ACFD-E1CFBE778494}" presName="parentText" presStyleLbl="node1" presStyleIdx="5" presStyleCnt="10">
        <dgm:presLayoutVars>
          <dgm:chMax val="0"/>
          <dgm:bulletEnabled val="1"/>
        </dgm:presLayoutVars>
      </dgm:prSet>
      <dgm:spPr/>
      <dgm:t>
        <a:bodyPr/>
        <a:lstStyle/>
        <a:p>
          <a:endParaRPr lang="en-US"/>
        </a:p>
      </dgm:t>
    </dgm:pt>
    <dgm:pt modelId="{23B30778-AE59-4A86-8786-8EACFF424662}" type="pres">
      <dgm:prSet presAssocID="{5A6072B7-4F30-4C62-A5A9-74766508AC81}" presName="spacer" presStyleCnt="0"/>
      <dgm:spPr/>
    </dgm:pt>
    <dgm:pt modelId="{8D1A2EC9-5A9C-4A85-8A38-E3653026E1BE}" type="pres">
      <dgm:prSet presAssocID="{89F37FFD-2C02-4DB4-A816-6868153F278C}" presName="parentText" presStyleLbl="node1" presStyleIdx="6" presStyleCnt="10">
        <dgm:presLayoutVars>
          <dgm:chMax val="0"/>
          <dgm:bulletEnabled val="1"/>
        </dgm:presLayoutVars>
      </dgm:prSet>
      <dgm:spPr/>
      <dgm:t>
        <a:bodyPr/>
        <a:lstStyle/>
        <a:p>
          <a:endParaRPr lang="en-US"/>
        </a:p>
      </dgm:t>
    </dgm:pt>
    <dgm:pt modelId="{7D6B2BB0-4302-4C57-861C-BA4C304CE878}" type="pres">
      <dgm:prSet presAssocID="{A07BBD02-43A2-4221-AA58-C5CFF5AB8486}" presName="spacer" presStyleCnt="0"/>
      <dgm:spPr/>
    </dgm:pt>
    <dgm:pt modelId="{4CB90B7D-6712-47C7-AB9A-964157C1FCE3}" type="pres">
      <dgm:prSet presAssocID="{611F525F-3BD9-48DA-B348-8F8DC9BB7235}" presName="parentText" presStyleLbl="node1" presStyleIdx="7" presStyleCnt="10">
        <dgm:presLayoutVars>
          <dgm:chMax val="0"/>
          <dgm:bulletEnabled val="1"/>
        </dgm:presLayoutVars>
      </dgm:prSet>
      <dgm:spPr/>
      <dgm:t>
        <a:bodyPr/>
        <a:lstStyle/>
        <a:p>
          <a:endParaRPr lang="en-US"/>
        </a:p>
      </dgm:t>
    </dgm:pt>
    <dgm:pt modelId="{158EB5C8-B906-49C0-BCD5-08E7AE7BAD31}" type="pres">
      <dgm:prSet presAssocID="{DB38DC15-6269-4F7C-8DB7-2F893D584206}" presName="spacer" presStyleCnt="0"/>
      <dgm:spPr/>
    </dgm:pt>
    <dgm:pt modelId="{ADD205D7-0164-4134-8FBD-C36AA8CBEA6C}" type="pres">
      <dgm:prSet presAssocID="{6C302081-02C8-4E0A-B108-CC849213160E}" presName="parentText" presStyleLbl="node1" presStyleIdx="8" presStyleCnt="10">
        <dgm:presLayoutVars>
          <dgm:chMax val="0"/>
          <dgm:bulletEnabled val="1"/>
        </dgm:presLayoutVars>
      </dgm:prSet>
      <dgm:spPr/>
      <dgm:t>
        <a:bodyPr/>
        <a:lstStyle/>
        <a:p>
          <a:endParaRPr lang="en-US"/>
        </a:p>
      </dgm:t>
    </dgm:pt>
    <dgm:pt modelId="{FCF1FDC4-C5F6-4B94-9480-33FE15092A2D}" type="pres">
      <dgm:prSet presAssocID="{51F590D3-D1BD-4EC2-A409-C4026FA20C11}" presName="spacer" presStyleCnt="0"/>
      <dgm:spPr/>
    </dgm:pt>
    <dgm:pt modelId="{BCFC94B2-BA13-4881-85DF-1A305B0A272D}" type="pres">
      <dgm:prSet presAssocID="{94184E66-B013-4292-B96B-A486A96533AE}" presName="parentText" presStyleLbl="node1" presStyleIdx="9" presStyleCnt="10">
        <dgm:presLayoutVars>
          <dgm:chMax val="0"/>
          <dgm:bulletEnabled val="1"/>
        </dgm:presLayoutVars>
      </dgm:prSet>
      <dgm:spPr/>
      <dgm:t>
        <a:bodyPr/>
        <a:lstStyle/>
        <a:p>
          <a:endParaRPr lang="en-US"/>
        </a:p>
      </dgm:t>
    </dgm:pt>
  </dgm:ptLst>
  <dgm:cxnLst>
    <dgm:cxn modelId="{246919DD-B92A-40F8-85D5-FD004216B7CA}" srcId="{D638EC6D-5097-4EE0-836F-553B94BA34DD}" destId="{3F38AFC8-AAD2-46F2-B79F-2D6BB19AB630}" srcOrd="4" destOrd="0" parTransId="{4448AAB8-9766-49A1-9D2E-D167F7FE78BD}" sibTransId="{7669B7E9-1A07-4681-8617-77AAE0932113}"/>
    <dgm:cxn modelId="{74CBA7C2-B109-4705-A5AA-4392C0BA447D}" type="presOf" srcId="{99C79125-C94E-4E7A-A849-F6D0A4AACEED}" destId="{4CEF2DF9-7906-4E41-8C1A-B0D685E0C5CA}" srcOrd="0" destOrd="0" presId="urn:microsoft.com/office/officeart/2005/8/layout/vList2"/>
    <dgm:cxn modelId="{88236379-DE19-4B7D-B98C-F354DDB47A4C}" srcId="{D638EC6D-5097-4EE0-836F-553B94BA34DD}" destId="{89F37FFD-2C02-4DB4-A816-6868153F278C}" srcOrd="6" destOrd="0" parTransId="{D4BF8558-6B2C-4CB2-AFBF-20F44BA09B6E}" sibTransId="{A07BBD02-43A2-4221-AA58-C5CFF5AB8486}"/>
    <dgm:cxn modelId="{1A4DA878-29FB-4047-A77D-A3C419593848}" type="presOf" srcId="{F4DA087E-2005-4F93-B978-D7265E6FF8F9}" destId="{5F7C5D36-69A3-463F-A658-1DEAFC29F0B5}" srcOrd="0" destOrd="0" presId="urn:microsoft.com/office/officeart/2005/8/layout/vList2"/>
    <dgm:cxn modelId="{B7A15917-3DCE-410E-B7BE-15F2F44A86D8}" srcId="{D638EC6D-5097-4EE0-836F-553B94BA34DD}" destId="{94184E66-B013-4292-B96B-A486A96533AE}" srcOrd="9" destOrd="0" parTransId="{11A6A89C-3258-4FA6-9F08-416F323D66FA}" sibTransId="{A2DA2AE9-C113-47E1-8BE5-AD33E4FF03CF}"/>
    <dgm:cxn modelId="{A7E42F92-8EFF-4E76-B2AD-9C21E5CDD3B8}" srcId="{D638EC6D-5097-4EE0-836F-553B94BA34DD}" destId="{99C79125-C94E-4E7A-A849-F6D0A4AACEED}" srcOrd="2" destOrd="0" parTransId="{922387DC-60BC-424A-BA83-6BBFD767D828}" sibTransId="{FE8B4D1B-2770-4A2A-8F12-13F89E421C87}"/>
    <dgm:cxn modelId="{6B5F5163-8B25-456A-A8E3-33674F770DC0}" srcId="{D638EC6D-5097-4EE0-836F-553B94BA34DD}" destId="{7629FFD8-3A46-4325-B477-D178EA0EA78A}" srcOrd="3" destOrd="0" parTransId="{0B91B2FA-CB85-4D2B-AACB-B718A172204F}" sibTransId="{399E87B6-F85E-44DD-A0BD-2BC8B463BA8C}"/>
    <dgm:cxn modelId="{A10E815C-35ED-40DA-8F05-C4541F675C1D}" type="presOf" srcId="{94184E66-B013-4292-B96B-A486A96533AE}" destId="{BCFC94B2-BA13-4881-85DF-1A305B0A272D}" srcOrd="0" destOrd="0" presId="urn:microsoft.com/office/officeart/2005/8/layout/vList2"/>
    <dgm:cxn modelId="{E3783D92-6892-4A45-9270-B8F311B9E3CB}" srcId="{D638EC6D-5097-4EE0-836F-553B94BA34DD}" destId="{BA8D539C-23BF-47BB-9D81-433EE2B1CF09}" srcOrd="0" destOrd="0" parTransId="{7A645667-2705-4C9A-80AF-168A0A6CAB32}" sibTransId="{D7288351-3039-47F0-B8DE-FA83665D58FF}"/>
    <dgm:cxn modelId="{23574A91-0873-40D6-BC4C-C4C0A29365D4}" srcId="{D638EC6D-5097-4EE0-836F-553B94BA34DD}" destId="{6C302081-02C8-4E0A-B108-CC849213160E}" srcOrd="8" destOrd="0" parTransId="{AC496111-42DB-4E6E-8FB1-7FCA493F945A}" sibTransId="{51F590D3-D1BD-4EC2-A409-C4026FA20C11}"/>
    <dgm:cxn modelId="{31DC9C3F-7B53-405A-8730-0271FB2FF1A6}" type="presOf" srcId="{BA8D539C-23BF-47BB-9D81-433EE2B1CF09}" destId="{B2857BFB-1354-4CE3-9DC2-C1E7D8200FD3}" srcOrd="0" destOrd="0" presId="urn:microsoft.com/office/officeart/2005/8/layout/vList2"/>
    <dgm:cxn modelId="{6996D7B2-F6DF-480B-B41B-5692047A3E08}" srcId="{D638EC6D-5097-4EE0-836F-553B94BA34DD}" destId="{0D7889A1-850F-422B-ACFD-E1CFBE778494}" srcOrd="5" destOrd="0" parTransId="{196F1389-47F9-430B-A109-0E6D84DCB1BC}" sibTransId="{5A6072B7-4F30-4C62-A5A9-74766508AC81}"/>
    <dgm:cxn modelId="{0D3FA072-0916-4C6A-8267-CC078C0CF7D4}" type="presOf" srcId="{6C302081-02C8-4E0A-B108-CC849213160E}" destId="{ADD205D7-0164-4134-8FBD-C36AA8CBEA6C}" srcOrd="0" destOrd="0" presId="urn:microsoft.com/office/officeart/2005/8/layout/vList2"/>
    <dgm:cxn modelId="{9F6C2D39-3F91-4164-930F-29A2377585A9}" srcId="{D638EC6D-5097-4EE0-836F-553B94BA34DD}" destId="{611F525F-3BD9-48DA-B348-8F8DC9BB7235}" srcOrd="7" destOrd="0" parTransId="{554D76B2-F441-4150-92F1-5DC50E8B9D26}" sibTransId="{DB38DC15-6269-4F7C-8DB7-2F893D584206}"/>
    <dgm:cxn modelId="{721A73AA-46DC-4EEA-8DD3-1A16F513F68A}" type="presOf" srcId="{611F525F-3BD9-48DA-B348-8F8DC9BB7235}" destId="{4CB90B7D-6712-47C7-AB9A-964157C1FCE3}" srcOrd="0" destOrd="0" presId="urn:microsoft.com/office/officeart/2005/8/layout/vList2"/>
    <dgm:cxn modelId="{F933D793-CC7A-4881-B305-F3914A68682E}" type="presOf" srcId="{7629FFD8-3A46-4325-B477-D178EA0EA78A}" destId="{C25569C1-455C-469F-8906-2191A5EAF219}" srcOrd="0" destOrd="0" presId="urn:microsoft.com/office/officeart/2005/8/layout/vList2"/>
    <dgm:cxn modelId="{4763DA56-F112-4347-A69A-A98DED34EE33}" type="presOf" srcId="{89F37FFD-2C02-4DB4-A816-6868153F278C}" destId="{8D1A2EC9-5A9C-4A85-8A38-E3653026E1BE}" srcOrd="0" destOrd="0" presId="urn:microsoft.com/office/officeart/2005/8/layout/vList2"/>
    <dgm:cxn modelId="{E80A4B1A-6171-46A9-9071-855C426632A2}" srcId="{D638EC6D-5097-4EE0-836F-553B94BA34DD}" destId="{F4DA087E-2005-4F93-B978-D7265E6FF8F9}" srcOrd="1" destOrd="0" parTransId="{25698A9C-76FF-4A06-B867-B6237FE7C4BD}" sibTransId="{2ABB397A-47EB-428E-A955-A02528EC563A}"/>
    <dgm:cxn modelId="{801E5BDE-53DF-438A-8A8D-8D63D11532B7}" type="presOf" srcId="{0D7889A1-850F-422B-ACFD-E1CFBE778494}" destId="{7C182C29-6CE7-4B38-896B-176A0FF6A288}" srcOrd="0" destOrd="0" presId="urn:microsoft.com/office/officeart/2005/8/layout/vList2"/>
    <dgm:cxn modelId="{86EBE4F0-A498-4B3F-906A-9EDC286F6F7D}" type="presOf" srcId="{D638EC6D-5097-4EE0-836F-553B94BA34DD}" destId="{8B4BB77E-A220-474C-AAC3-16076D4FB77A}" srcOrd="0" destOrd="0" presId="urn:microsoft.com/office/officeart/2005/8/layout/vList2"/>
    <dgm:cxn modelId="{1DD46B19-14C8-435B-8791-53F7CC19F145}" type="presOf" srcId="{3F38AFC8-AAD2-46F2-B79F-2D6BB19AB630}" destId="{F23DBEE7-759E-4174-A5D2-773D17B0A15A}" srcOrd="0" destOrd="0" presId="urn:microsoft.com/office/officeart/2005/8/layout/vList2"/>
    <dgm:cxn modelId="{8801FA9B-AA26-4680-BC00-ED956DDA17E9}" type="presParOf" srcId="{8B4BB77E-A220-474C-AAC3-16076D4FB77A}" destId="{B2857BFB-1354-4CE3-9DC2-C1E7D8200FD3}" srcOrd="0" destOrd="0" presId="urn:microsoft.com/office/officeart/2005/8/layout/vList2"/>
    <dgm:cxn modelId="{C3BC486F-BA7A-4BF9-9346-702979BB83DF}" type="presParOf" srcId="{8B4BB77E-A220-474C-AAC3-16076D4FB77A}" destId="{33D2B3CB-4884-4767-B505-7A293B6C5587}" srcOrd="1" destOrd="0" presId="urn:microsoft.com/office/officeart/2005/8/layout/vList2"/>
    <dgm:cxn modelId="{140C4136-64A0-448B-81B8-E3E533BB4C52}" type="presParOf" srcId="{8B4BB77E-A220-474C-AAC3-16076D4FB77A}" destId="{5F7C5D36-69A3-463F-A658-1DEAFC29F0B5}" srcOrd="2" destOrd="0" presId="urn:microsoft.com/office/officeart/2005/8/layout/vList2"/>
    <dgm:cxn modelId="{478D2A44-5E43-4286-8EC0-AEFEEC7D4F4D}" type="presParOf" srcId="{8B4BB77E-A220-474C-AAC3-16076D4FB77A}" destId="{B4BFB7CD-6BC1-4C3C-ABB6-011ED386A8F7}" srcOrd="3" destOrd="0" presId="urn:microsoft.com/office/officeart/2005/8/layout/vList2"/>
    <dgm:cxn modelId="{BBDE8049-435E-464D-9184-DC2667C60629}" type="presParOf" srcId="{8B4BB77E-A220-474C-AAC3-16076D4FB77A}" destId="{4CEF2DF9-7906-4E41-8C1A-B0D685E0C5CA}" srcOrd="4" destOrd="0" presId="urn:microsoft.com/office/officeart/2005/8/layout/vList2"/>
    <dgm:cxn modelId="{876993A6-993D-4FFF-BAED-5976FC7D8347}" type="presParOf" srcId="{8B4BB77E-A220-474C-AAC3-16076D4FB77A}" destId="{9FFB31F8-C348-4E5D-AC80-B15B7653AA5A}" srcOrd="5" destOrd="0" presId="urn:microsoft.com/office/officeart/2005/8/layout/vList2"/>
    <dgm:cxn modelId="{09FC733D-BA84-4E15-BF36-E93AE6694178}" type="presParOf" srcId="{8B4BB77E-A220-474C-AAC3-16076D4FB77A}" destId="{C25569C1-455C-469F-8906-2191A5EAF219}" srcOrd="6" destOrd="0" presId="urn:microsoft.com/office/officeart/2005/8/layout/vList2"/>
    <dgm:cxn modelId="{EB3D0FD7-0CE6-42C9-95BB-AD635F832F68}" type="presParOf" srcId="{8B4BB77E-A220-474C-AAC3-16076D4FB77A}" destId="{17ACE96A-F80B-41A4-9D60-F55D589A1386}" srcOrd="7" destOrd="0" presId="urn:microsoft.com/office/officeart/2005/8/layout/vList2"/>
    <dgm:cxn modelId="{CE6E4FAF-50D0-4C23-8C33-31CC414527E2}" type="presParOf" srcId="{8B4BB77E-A220-474C-AAC3-16076D4FB77A}" destId="{F23DBEE7-759E-4174-A5D2-773D17B0A15A}" srcOrd="8" destOrd="0" presId="urn:microsoft.com/office/officeart/2005/8/layout/vList2"/>
    <dgm:cxn modelId="{E5FF75F9-E191-4CED-8B06-1AB90F9DFF0A}" type="presParOf" srcId="{8B4BB77E-A220-474C-AAC3-16076D4FB77A}" destId="{1C831F9F-5E53-49E8-BEF5-FA2E27E3F44D}" srcOrd="9" destOrd="0" presId="urn:microsoft.com/office/officeart/2005/8/layout/vList2"/>
    <dgm:cxn modelId="{2CC37140-1012-4EFB-AB16-D1A5C3EA079C}" type="presParOf" srcId="{8B4BB77E-A220-474C-AAC3-16076D4FB77A}" destId="{7C182C29-6CE7-4B38-896B-176A0FF6A288}" srcOrd="10" destOrd="0" presId="urn:microsoft.com/office/officeart/2005/8/layout/vList2"/>
    <dgm:cxn modelId="{FB3D4FAF-8173-40E3-8B08-D4F7A4513116}" type="presParOf" srcId="{8B4BB77E-A220-474C-AAC3-16076D4FB77A}" destId="{23B30778-AE59-4A86-8786-8EACFF424662}" srcOrd="11" destOrd="0" presId="urn:microsoft.com/office/officeart/2005/8/layout/vList2"/>
    <dgm:cxn modelId="{D984BAEF-6FAD-4628-BC78-D1BF77ACAC7A}" type="presParOf" srcId="{8B4BB77E-A220-474C-AAC3-16076D4FB77A}" destId="{8D1A2EC9-5A9C-4A85-8A38-E3653026E1BE}" srcOrd="12" destOrd="0" presId="urn:microsoft.com/office/officeart/2005/8/layout/vList2"/>
    <dgm:cxn modelId="{F91A1B7A-1990-4847-A871-CF1D7CDB63E1}" type="presParOf" srcId="{8B4BB77E-A220-474C-AAC3-16076D4FB77A}" destId="{7D6B2BB0-4302-4C57-861C-BA4C304CE878}" srcOrd="13" destOrd="0" presId="urn:microsoft.com/office/officeart/2005/8/layout/vList2"/>
    <dgm:cxn modelId="{E4945055-B307-465A-AC12-E53C316CB524}" type="presParOf" srcId="{8B4BB77E-A220-474C-AAC3-16076D4FB77A}" destId="{4CB90B7D-6712-47C7-AB9A-964157C1FCE3}" srcOrd="14" destOrd="0" presId="urn:microsoft.com/office/officeart/2005/8/layout/vList2"/>
    <dgm:cxn modelId="{98018993-7C6F-4FA6-8AF6-C82DBE7389FE}" type="presParOf" srcId="{8B4BB77E-A220-474C-AAC3-16076D4FB77A}" destId="{158EB5C8-B906-49C0-BCD5-08E7AE7BAD31}" srcOrd="15" destOrd="0" presId="urn:microsoft.com/office/officeart/2005/8/layout/vList2"/>
    <dgm:cxn modelId="{D1DFC3F4-D37B-4531-9F26-BF39E6F8EB2A}" type="presParOf" srcId="{8B4BB77E-A220-474C-AAC3-16076D4FB77A}" destId="{ADD205D7-0164-4134-8FBD-C36AA8CBEA6C}" srcOrd="16" destOrd="0" presId="urn:microsoft.com/office/officeart/2005/8/layout/vList2"/>
    <dgm:cxn modelId="{04C3676B-124D-477C-93C7-A61C274009C9}" type="presParOf" srcId="{8B4BB77E-A220-474C-AAC3-16076D4FB77A}" destId="{FCF1FDC4-C5F6-4B94-9480-33FE15092A2D}" srcOrd="17" destOrd="0" presId="urn:microsoft.com/office/officeart/2005/8/layout/vList2"/>
    <dgm:cxn modelId="{4EB688C5-5F6C-4BC9-8B93-E5E165AADBBD}" type="presParOf" srcId="{8B4BB77E-A220-474C-AAC3-16076D4FB77A}" destId="{BCFC94B2-BA13-4881-85DF-1A305B0A272D}" srcOrd="18" destOrd="0" presId="urn:microsoft.com/office/officeart/2005/8/layout/vList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449302B-B7C2-4B14-A247-765DE917560D}" type="doc">
      <dgm:prSet loTypeId="urn:microsoft.com/office/officeart/2005/8/layout/default" loCatId="list" qsTypeId="urn:microsoft.com/office/officeart/2005/8/quickstyle/simple1" qsCatId="simple" csTypeId="urn:microsoft.com/office/officeart/2005/8/colors/accent0_1" csCatId="mainScheme" phldr="1"/>
      <dgm:spPr/>
    </dgm:pt>
    <dgm:pt modelId="{C525A1B3-04F5-4404-AC3E-BF375824557C}">
      <dgm:prSet phldrT="[Text]" custT="1"/>
      <dgm:spPr/>
      <dgm:t>
        <a:bodyPr/>
        <a:lstStyle/>
        <a:p>
          <a:r>
            <a:rPr lang="en-US" sz="1200">
              <a:latin typeface="Segoe UI" panose="020B0502040204020203" pitchFamily="34" charset="0"/>
              <a:ea typeface="Cambria" panose="02040503050406030204" pitchFamily="18" charset="0"/>
              <a:cs typeface="Segoe UI" panose="020B0502040204020203" pitchFamily="34" charset="0"/>
            </a:rPr>
            <a:t>Education and Training Landscape</a:t>
          </a:r>
        </a:p>
      </dgm:t>
    </dgm:pt>
    <dgm:pt modelId="{C67B5DF0-4729-4A8B-9E82-543F237D0C98}" type="parTrans" cxnId="{B52EB9F6-1542-410F-A79A-D831DB70F143}">
      <dgm:prSet/>
      <dgm:spPr/>
      <dgm:t>
        <a:bodyPr/>
        <a:lstStyle/>
        <a:p>
          <a:endParaRPr lang="en-US"/>
        </a:p>
      </dgm:t>
    </dgm:pt>
    <dgm:pt modelId="{A65FB3FA-D37C-464F-8762-261E7CC263F9}" type="sibTrans" cxnId="{B52EB9F6-1542-410F-A79A-D831DB70F143}">
      <dgm:prSet/>
      <dgm:spPr/>
      <dgm:t>
        <a:bodyPr/>
        <a:lstStyle/>
        <a:p>
          <a:endParaRPr lang="en-US"/>
        </a:p>
      </dgm:t>
    </dgm:pt>
    <dgm:pt modelId="{F52B793B-B55C-485F-B26C-86F2EF6BFB17}">
      <dgm:prSet phldrT="[Text]" custT="1"/>
      <dgm:spPr/>
      <dgm:t>
        <a:bodyPr/>
        <a:lstStyle/>
        <a:p>
          <a:r>
            <a:rPr lang="en-US" sz="1200">
              <a:latin typeface="Segoe UI" panose="020B0502040204020203" pitchFamily="34" charset="0"/>
              <a:ea typeface="Cambria" panose="02040503050406030204" pitchFamily="18" charset="0"/>
              <a:cs typeface="Segoe UI" panose="020B0502040204020203" pitchFamily="34" charset="0"/>
            </a:rPr>
            <a:t>Current and Future National Policy Priorities</a:t>
          </a:r>
        </a:p>
      </dgm:t>
    </dgm:pt>
    <dgm:pt modelId="{877EBBAB-1EE9-4BD1-9274-6F78CEA7CE0D}" type="parTrans" cxnId="{A5D05DB6-84CE-4334-8369-F65B2A82F1AD}">
      <dgm:prSet/>
      <dgm:spPr/>
      <dgm:t>
        <a:bodyPr/>
        <a:lstStyle/>
        <a:p>
          <a:endParaRPr lang="en-US"/>
        </a:p>
      </dgm:t>
    </dgm:pt>
    <dgm:pt modelId="{7C6B0B59-65F8-4627-BB12-7147E8C09CF1}" type="sibTrans" cxnId="{A5D05DB6-84CE-4334-8369-F65B2A82F1AD}">
      <dgm:prSet/>
      <dgm:spPr/>
      <dgm:t>
        <a:bodyPr/>
        <a:lstStyle/>
        <a:p>
          <a:endParaRPr lang="en-US"/>
        </a:p>
      </dgm:t>
    </dgm:pt>
    <dgm:pt modelId="{F591CA70-20F1-43F9-ADAC-3F5F773D5D75}">
      <dgm:prSet phldrT="[Text]" custT="1"/>
      <dgm:spPr/>
      <dgm:t>
        <a:bodyPr/>
        <a:lstStyle/>
        <a:p>
          <a:r>
            <a:rPr lang="en-US" sz="1200">
              <a:latin typeface="Segoe UI" panose="020B0502040204020203" pitchFamily="34" charset="0"/>
              <a:ea typeface="Cambria" panose="02040503050406030204" pitchFamily="18" charset="0"/>
              <a:cs typeface="Segoe UI" panose="020B0502040204020203" pitchFamily="34" charset="0"/>
            </a:rPr>
            <a:t>Broader European and Global Context</a:t>
          </a:r>
        </a:p>
      </dgm:t>
    </dgm:pt>
    <dgm:pt modelId="{ACF0D16E-96D6-4BC0-B1DD-B64EB7CA615E}" type="parTrans" cxnId="{AB953C6F-5438-4011-9711-0CDDF2A260CA}">
      <dgm:prSet/>
      <dgm:spPr/>
      <dgm:t>
        <a:bodyPr/>
        <a:lstStyle/>
        <a:p>
          <a:endParaRPr lang="en-US"/>
        </a:p>
      </dgm:t>
    </dgm:pt>
    <dgm:pt modelId="{EC85B567-19F1-469D-8AD2-B3DBD2C8D845}" type="sibTrans" cxnId="{AB953C6F-5438-4011-9711-0CDDF2A260CA}">
      <dgm:prSet/>
      <dgm:spPr/>
      <dgm:t>
        <a:bodyPr/>
        <a:lstStyle/>
        <a:p>
          <a:endParaRPr lang="en-US"/>
        </a:p>
      </dgm:t>
    </dgm:pt>
    <dgm:pt modelId="{CB2E5A61-7B80-4EA6-AC61-6984609F51C2}">
      <dgm:prSet phldrT="[Text]" custT="1"/>
      <dgm:spPr/>
      <dgm:t>
        <a:bodyPr/>
        <a:lstStyle/>
        <a:p>
          <a:r>
            <a:rPr lang="en-US" sz="1200">
              <a:latin typeface="Segoe UI" panose="020B0502040204020203" pitchFamily="34" charset="0"/>
              <a:ea typeface="Cambria" panose="02040503050406030204" pitchFamily="18" charset="0"/>
              <a:cs typeface="Segoe UI" panose="020B0502040204020203" pitchFamily="34" charset="0"/>
            </a:rPr>
            <a:t>Challenges for ETBs</a:t>
          </a:r>
        </a:p>
      </dgm:t>
    </dgm:pt>
    <dgm:pt modelId="{BC17D85A-B35B-4C54-A14F-6325A50569E0}" type="parTrans" cxnId="{FECA07C0-E4BC-4186-B84F-EAA8139C9F9B}">
      <dgm:prSet/>
      <dgm:spPr/>
      <dgm:t>
        <a:bodyPr/>
        <a:lstStyle/>
        <a:p>
          <a:endParaRPr lang="en-US"/>
        </a:p>
      </dgm:t>
    </dgm:pt>
    <dgm:pt modelId="{799044F1-0030-4948-9902-DAD3DF075980}" type="sibTrans" cxnId="{FECA07C0-E4BC-4186-B84F-EAA8139C9F9B}">
      <dgm:prSet/>
      <dgm:spPr/>
      <dgm:t>
        <a:bodyPr/>
        <a:lstStyle/>
        <a:p>
          <a:endParaRPr lang="en-US"/>
        </a:p>
      </dgm:t>
    </dgm:pt>
    <dgm:pt modelId="{BBC5DFAD-2B70-43CF-A630-7AD8E33BB31E}">
      <dgm:prSet phldrT="[Text]" custT="1"/>
      <dgm:spPr/>
      <dgm:t>
        <a:bodyPr/>
        <a:lstStyle/>
        <a:p>
          <a:r>
            <a:rPr lang="en-US" sz="1200">
              <a:latin typeface="Segoe UI" panose="020B0502040204020203" pitchFamily="34" charset="0"/>
              <a:ea typeface="Cambria" panose="02040503050406030204" pitchFamily="18" charset="0"/>
              <a:cs typeface="Segoe UI" panose="020B0502040204020203" pitchFamily="34" charset="0"/>
            </a:rPr>
            <a:t>Risk Appetite</a:t>
          </a:r>
        </a:p>
      </dgm:t>
    </dgm:pt>
    <dgm:pt modelId="{18427EE2-4AD0-4E5A-8B6C-194A992D3167}" type="parTrans" cxnId="{5261AC6B-B503-486C-A6DE-DDF7013A8586}">
      <dgm:prSet/>
      <dgm:spPr/>
      <dgm:t>
        <a:bodyPr/>
        <a:lstStyle/>
        <a:p>
          <a:endParaRPr lang="en-US"/>
        </a:p>
      </dgm:t>
    </dgm:pt>
    <dgm:pt modelId="{A3A36A75-B9D0-41E8-94B2-A330B89C7200}" type="sibTrans" cxnId="{5261AC6B-B503-486C-A6DE-DDF7013A8586}">
      <dgm:prSet/>
      <dgm:spPr/>
      <dgm:t>
        <a:bodyPr/>
        <a:lstStyle/>
        <a:p>
          <a:endParaRPr lang="en-US"/>
        </a:p>
      </dgm:t>
    </dgm:pt>
    <dgm:pt modelId="{C521D995-ABF1-45C3-9F9A-3B8176AC5470}">
      <dgm:prSet phldrT="[Text]" custT="1"/>
      <dgm:spPr/>
      <dgm:t>
        <a:bodyPr/>
        <a:lstStyle/>
        <a:p>
          <a:r>
            <a:rPr lang="en-US" sz="1200">
              <a:latin typeface="Segoe UI" panose="020B0502040204020203" pitchFamily="34" charset="0"/>
              <a:ea typeface="Cambria" panose="02040503050406030204" pitchFamily="18" charset="0"/>
              <a:cs typeface="Segoe UI" panose="020B0502040204020203" pitchFamily="34" charset="0"/>
            </a:rPr>
            <a:t>Climate Change</a:t>
          </a:r>
        </a:p>
      </dgm:t>
    </dgm:pt>
    <dgm:pt modelId="{7EAAEB17-BAE2-40C3-9AA9-691A0A318CD8}" type="parTrans" cxnId="{88520B10-AD5D-442F-8C5F-DBD370F28DB1}">
      <dgm:prSet/>
      <dgm:spPr/>
      <dgm:t>
        <a:bodyPr/>
        <a:lstStyle/>
        <a:p>
          <a:endParaRPr lang="en-US"/>
        </a:p>
      </dgm:t>
    </dgm:pt>
    <dgm:pt modelId="{B19F0D9D-DD73-46C5-8EC9-09F41314BD75}" type="sibTrans" cxnId="{88520B10-AD5D-442F-8C5F-DBD370F28DB1}">
      <dgm:prSet/>
      <dgm:spPr/>
      <dgm:t>
        <a:bodyPr/>
        <a:lstStyle/>
        <a:p>
          <a:endParaRPr lang="en-US"/>
        </a:p>
      </dgm:t>
    </dgm:pt>
    <dgm:pt modelId="{8F65F943-AB87-4CF1-B086-512FB4ED31B9}" type="pres">
      <dgm:prSet presAssocID="{B449302B-B7C2-4B14-A247-765DE917560D}" presName="diagram" presStyleCnt="0">
        <dgm:presLayoutVars>
          <dgm:dir/>
          <dgm:resizeHandles val="exact"/>
        </dgm:presLayoutVars>
      </dgm:prSet>
      <dgm:spPr/>
    </dgm:pt>
    <dgm:pt modelId="{011A1DBB-454A-43D4-958D-DFB58A8C8642}" type="pres">
      <dgm:prSet presAssocID="{C525A1B3-04F5-4404-AC3E-BF375824557C}" presName="node" presStyleLbl="node1" presStyleIdx="0" presStyleCnt="6">
        <dgm:presLayoutVars>
          <dgm:bulletEnabled val="1"/>
        </dgm:presLayoutVars>
      </dgm:prSet>
      <dgm:spPr/>
      <dgm:t>
        <a:bodyPr/>
        <a:lstStyle/>
        <a:p>
          <a:endParaRPr lang="en-US"/>
        </a:p>
      </dgm:t>
    </dgm:pt>
    <dgm:pt modelId="{8A7FD953-315A-40D8-82D1-CECE56DD2572}" type="pres">
      <dgm:prSet presAssocID="{A65FB3FA-D37C-464F-8762-261E7CC263F9}" presName="sibTrans" presStyleCnt="0"/>
      <dgm:spPr/>
    </dgm:pt>
    <dgm:pt modelId="{DBF1A4DF-AD41-4549-B44A-DB50499269BD}" type="pres">
      <dgm:prSet presAssocID="{F52B793B-B55C-485F-B26C-86F2EF6BFB17}" presName="node" presStyleLbl="node1" presStyleIdx="1" presStyleCnt="6">
        <dgm:presLayoutVars>
          <dgm:bulletEnabled val="1"/>
        </dgm:presLayoutVars>
      </dgm:prSet>
      <dgm:spPr/>
      <dgm:t>
        <a:bodyPr/>
        <a:lstStyle/>
        <a:p>
          <a:endParaRPr lang="en-US"/>
        </a:p>
      </dgm:t>
    </dgm:pt>
    <dgm:pt modelId="{058DE3B1-D7CC-4386-8A19-33A9B8C0A3A9}" type="pres">
      <dgm:prSet presAssocID="{7C6B0B59-65F8-4627-BB12-7147E8C09CF1}" presName="sibTrans" presStyleCnt="0"/>
      <dgm:spPr/>
    </dgm:pt>
    <dgm:pt modelId="{B394319A-2A43-40FC-B9F0-034BED16ED77}" type="pres">
      <dgm:prSet presAssocID="{F591CA70-20F1-43F9-ADAC-3F5F773D5D75}" presName="node" presStyleLbl="node1" presStyleIdx="2" presStyleCnt="6">
        <dgm:presLayoutVars>
          <dgm:bulletEnabled val="1"/>
        </dgm:presLayoutVars>
      </dgm:prSet>
      <dgm:spPr/>
      <dgm:t>
        <a:bodyPr/>
        <a:lstStyle/>
        <a:p>
          <a:endParaRPr lang="en-US"/>
        </a:p>
      </dgm:t>
    </dgm:pt>
    <dgm:pt modelId="{AE1541E0-A874-4DF4-A95F-89B19B2957CC}" type="pres">
      <dgm:prSet presAssocID="{EC85B567-19F1-469D-8AD2-B3DBD2C8D845}" presName="sibTrans" presStyleCnt="0"/>
      <dgm:spPr/>
    </dgm:pt>
    <dgm:pt modelId="{21043B47-2A71-4DD2-9E6C-7AF7F3592016}" type="pres">
      <dgm:prSet presAssocID="{C521D995-ABF1-45C3-9F9A-3B8176AC5470}" presName="node" presStyleLbl="node1" presStyleIdx="3" presStyleCnt="6">
        <dgm:presLayoutVars>
          <dgm:bulletEnabled val="1"/>
        </dgm:presLayoutVars>
      </dgm:prSet>
      <dgm:spPr/>
      <dgm:t>
        <a:bodyPr/>
        <a:lstStyle/>
        <a:p>
          <a:endParaRPr lang="en-US"/>
        </a:p>
      </dgm:t>
    </dgm:pt>
    <dgm:pt modelId="{E355E770-8C29-48E6-98B6-B16B8CE9BE6C}" type="pres">
      <dgm:prSet presAssocID="{B19F0D9D-DD73-46C5-8EC9-09F41314BD75}" presName="sibTrans" presStyleCnt="0"/>
      <dgm:spPr/>
    </dgm:pt>
    <dgm:pt modelId="{9E83E8DE-328F-44B8-AE4C-5B8D16BDE3D7}" type="pres">
      <dgm:prSet presAssocID="{CB2E5A61-7B80-4EA6-AC61-6984609F51C2}" presName="node" presStyleLbl="node1" presStyleIdx="4" presStyleCnt="6">
        <dgm:presLayoutVars>
          <dgm:bulletEnabled val="1"/>
        </dgm:presLayoutVars>
      </dgm:prSet>
      <dgm:spPr/>
      <dgm:t>
        <a:bodyPr/>
        <a:lstStyle/>
        <a:p>
          <a:endParaRPr lang="en-US"/>
        </a:p>
      </dgm:t>
    </dgm:pt>
    <dgm:pt modelId="{C0E78A9A-5570-4756-BB30-8B650E74ED63}" type="pres">
      <dgm:prSet presAssocID="{799044F1-0030-4948-9902-DAD3DF075980}" presName="sibTrans" presStyleCnt="0"/>
      <dgm:spPr/>
    </dgm:pt>
    <dgm:pt modelId="{D8C4A267-85E8-4436-AE8A-132F77110DB1}" type="pres">
      <dgm:prSet presAssocID="{BBC5DFAD-2B70-43CF-A630-7AD8E33BB31E}" presName="node" presStyleLbl="node1" presStyleIdx="5" presStyleCnt="6">
        <dgm:presLayoutVars>
          <dgm:bulletEnabled val="1"/>
        </dgm:presLayoutVars>
      </dgm:prSet>
      <dgm:spPr/>
      <dgm:t>
        <a:bodyPr/>
        <a:lstStyle/>
        <a:p>
          <a:endParaRPr lang="en-US"/>
        </a:p>
      </dgm:t>
    </dgm:pt>
  </dgm:ptLst>
  <dgm:cxnLst>
    <dgm:cxn modelId="{381909EE-FB96-4206-867E-01131EA4E668}" type="presOf" srcId="{BBC5DFAD-2B70-43CF-A630-7AD8E33BB31E}" destId="{D8C4A267-85E8-4436-AE8A-132F77110DB1}" srcOrd="0" destOrd="0" presId="urn:microsoft.com/office/officeart/2005/8/layout/default"/>
    <dgm:cxn modelId="{2AF64257-1C88-4852-BB6F-FFA1A6C8B7F2}" type="presOf" srcId="{C525A1B3-04F5-4404-AC3E-BF375824557C}" destId="{011A1DBB-454A-43D4-958D-DFB58A8C8642}" srcOrd="0" destOrd="0" presId="urn:microsoft.com/office/officeart/2005/8/layout/default"/>
    <dgm:cxn modelId="{6EF27A22-09D2-453E-8C87-53F2DA70A005}" type="presOf" srcId="{F591CA70-20F1-43F9-ADAC-3F5F773D5D75}" destId="{B394319A-2A43-40FC-B9F0-034BED16ED77}" srcOrd="0" destOrd="0" presId="urn:microsoft.com/office/officeart/2005/8/layout/default"/>
    <dgm:cxn modelId="{88520B10-AD5D-442F-8C5F-DBD370F28DB1}" srcId="{B449302B-B7C2-4B14-A247-765DE917560D}" destId="{C521D995-ABF1-45C3-9F9A-3B8176AC5470}" srcOrd="3" destOrd="0" parTransId="{7EAAEB17-BAE2-40C3-9AA9-691A0A318CD8}" sibTransId="{B19F0D9D-DD73-46C5-8EC9-09F41314BD75}"/>
    <dgm:cxn modelId="{5261AC6B-B503-486C-A6DE-DDF7013A8586}" srcId="{B449302B-B7C2-4B14-A247-765DE917560D}" destId="{BBC5DFAD-2B70-43CF-A630-7AD8E33BB31E}" srcOrd="5" destOrd="0" parTransId="{18427EE2-4AD0-4E5A-8B6C-194A992D3167}" sibTransId="{A3A36A75-B9D0-41E8-94B2-A330B89C7200}"/>
    <dgm:cxn modelId="{89FC47A3-18CE-40FD-AD85-54A9500F41FB}" type="presOf" srcId="{C521D995-ABF1-45C3-9F9A-3B8176AC5470}" destId="{21043B47-2A71-4DD2-9E6C-7AF7F3592016}" srcOrd="0" destOrd="0" presId="urn:microsoft.com/office/officeart/2005/8/layout/default"/>
    <dgm:cxn modelId="{6D4261B0-ED12-4463-A4E2-E7A10174DF30}" type="presOf" srcId="{CB2E5A61-7B80-4EA6-AC61-6984609F51C2}" destId="{9E83E8DE-328F-44B8-AE4C-5B8D16BDE3D7}" srcOrd="0" destOrd="0" presId="urn:microsoft.com/office/officeart/2005/8/layout/default"/>
    <dgm:cxn modelId="{D98FC8A5-6B40-4AC5-9AC3-80DE78582047}" type="presOf" srcId="{B449302B-B7C2-4B14-A247-765DE917560D}" destId="{8F65F943-AB87-4CF1-B086-512FB4ED31B9}" srcOrd="0" destOrd="0" presId="urn:microsoft.com/office/officeart/2005/8/layout/default"/>
    <dgm:cxn modelId="{A5D05DB6-84CE-4334-8369-F65B2A82F1AD}" srcId="{B449302B-B7C2-4B14-A247-765DE917560D}" destId="{F52B793B-B55C-485F-B26C-86F2EF6BFB17}" srcOrd="1" destOrd="0" parTransId="{877EBBAB-1EE9-4BD1-9274-6F78CEA7CE0D}" sibTransId="{7C6B0B59-65F8-4627-BB12-7147E8C09CF1}"/>
    <dgm:cxn modelId="{728660FC-31AA-4EF1-9146-BA7EC4C611B8}" type="presOf" srcId="{F52B793B-B55C-485F-B26C-86F2EF6BFB17}" destId="{DBF1A4DF-AD41-4549-B44A-DB50499269BD}" srcOrd="0" destOrd="0" presId="urn:microsoft.com/office/officeart/2005/8/layout/default"/>
    <dgm:cxn modelId="{FECA07C0-E4BC-4186-B84F-EAA8139C9F9B}" srcId="{B449302B-B7C2-4B14-A247-765DE917560D}" destId="{CB2E5A61-7B80-4EA6-AC61-6984609F51C2}" srcOrd="4" destOrd="0" parTransId="{BC17D85A-B35B-4C54-A14F-6325A50569E0}" sibTransId="{799044F1-0030-4948-9902-DAD3DF075980}"/>
    <dgm:cxn modelId="{B52EB9F6-1542-410F-A79A-D831DB70F143}" srcId="{B449302B-B7C2-4B14-A247-765DE917560D}" destId="{C525A1B3-04F5-4404-AC3E-BF375824557C}" srcOrd="0" destOrd="0" parTransId="{C67B5DF0-4729-4A8B-9E82-543F237D0C98}" sibTransId="{A65FB3FA-D37C-464F-8762-261E7CC263F9}"/>
    <dgm:cxn modelId="{AB953C6F-5438-4011-9711-0CDDF2A260CA}" srcId="{B449302B-B7C2-4B14-A247-765DE917560D}" destId="{F591CA70-20F1-43F9-ADAC-3F5F773D5D75}" srcOrd="2" destOrd="0" parTransId="{ACF0D16E-96D6-4BC0-B1DD-B64EB7CA615E}" sibTransId="{EC85B567-19F1-469D-8AD2-B3DBD2C8D845}"/>
    <dgm:cxn modelId="{04690D19-D317-467D-9016-7F802978E8E0}" type="presParOf" srcId="{8F65F943-AB87-4CF1-B086-512FB4ED31B9}" destId="{011A1DBB-454A-43D4-958D-DFB58A8C8642}" srcOrd="0" destOrd="0" presId="urn:microsoft.com/office/officeart/2005/8/layout/default"/>
    <dgm:cxn modelId="{61E57FC9-165F-4E82-AE05-A2615DC124BF}" type="presParOf" srcId="{8F65F943-AB87-4CF1-B086-512FB4ED31B9}" destId="{8A7FD953-315A-40D8-82D1-CECE56DD2572}" srcOrd="1" destOrd="0" presId="urn:microsoft.com/office/officeart/2005/8/layout/default"/>
    <dgm:cxn modelId="{FD88DBD3-DAB1-480F-B354-D988ECE2D58C}" type="presParOf" srcId="{8F65F943-AB87-4CF1-B086-512FB4ED31B9}" destId="{DBF1A4DF-AD41-4549-B44A-DB50499269BD}" srcOrd="2" destOrd="0" presId="urn:microsoft.com/office/officeart/2005/8/layout/default"/>
    <dgm:cxn modelId="{075CD014-6EEF-455F-9CA4-A52C7B9FA905}" type="presParOf" srcId="{8F65F943-AB87-4CF1-B086-512FB4ED31B9}" destId="{058DE3B1-D7CC-4386-8A19-33A9B8C0A3A9}" srcOrd="3" destOrd="0" presId="urn:microsoft.com/office/officeart/2005/8/layout/default"/>
    <dgm:cxn modelId="{31AFE2CB-5759-4DA5-BA0A-A00AFF20625C}" type="presParOf" srcId="{8F65F943-AB87-4CF1-B086-512FB4ED31B9}" destId="{B394319A-2A43-40FC-B9F0-034BED16ED77}" srcOrd="4" destOrd="0" presId="urn:microsoft.com/office/officeart/2005/8/layout/default"/>
    <dgm:cxn modelId="{99E9D129-BFDA-4B24-9BBE-4D7BA6C5B8C5}" type="presParOf" srcId="{8F65F943-AB87-4CF1-B086-512FB4ED31B9}" destId="{AE1541E0-A874-4DF4-A95F-89B19B2957CC}" srcOrd="5" destOrd="0" presId="urn:microsoft.com/office/officeart/2005/8/layout/default"/>
    <dgm:cxn modelId="{A2BD8143-0B09-401A-AF7D-2EA828BFC9CC}" type="presParOf" srcId="{8F65F943-AB87-4CF1-B086-512FB4ED31B9}" destId="{21043B47-2A71-4DD2-9E6C-7AF7F3592016}" srcOrd="6" destOrd="0" presId="urn:microsoft.com/office/officeart/2005/8/layout/default"/>
    <dgm:cxn modelId="{A5A4227B-10EF-4C2F-875D-D632FA621680}" type="presParOf" srcId="{8F65F943-AB87-4CF1-B086-512FB4ED31B9}" destId="{E355E770-8C29-48E6-98B6-B16B8CE9BE6C}" srcOrd="7" destOrd="0" presId="urn:microsoft.com/office/officeart/2005/8/layout/default"/>
    <dgm:cxn modelId="{CC7B7491-8E22-4F45-BAA1-C14E08F22B6D}" type="presParOf" srcId="{8F65F943-AB87-4CF1-B086-512FB4ED31B9}" destId="{9E83E8DE-328F-44B8-AE4C-5B8D16BDE3D7}" srcOrd="8" destOrd="0" presId="urn:microsoft.com/office/officeart/2005/8/layout/default"/>
    <dgm:cxn modelId="{7366565F-8209-4926-BBFF-18EB779B504B}" type="presParOf" srcId="{8F65F943-AB87-4CF1-B086-512FB4ED31B9}" destId="{C0E78A9A-5570-4756-BB30-8B650E74ED63}" srcOrd="9" destOrd="0" presId="urn:microsoft.com/office/officeart/2005/8/layout/default"/>
    <dgm:cxn modelId="{ED50229B-66D0-4DE6-9BA7-FF36A17BCAF9}" type="presParOf" srcId="{8F65F943-AB87-4CF1-B086-512FB4ED31B9}" destId="{D8C4A267-85E8-4436-AE8A-132F77110DB1}" srcOrd="10" destOrd="0" presId="urn:microsoft.com/office/officeart/2005/8/layout/default"/>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52DD9EC-99F2-4A0D-A684-1FCBB64B8665}" type="doc">
      <dgm:prSet loTypeId="urn:microsoft.com/office/officeart/2009/3/layout/StepUpProcess" loCatId="process" qsTypeId="urn:microsoft.com/office/officeart/2005/8/quickstyle/simple3" qsCatId="simple" csTypeId="urn:microsoft.com/office/officeart/2005/8/colors/accent0_3" csCatId="mainScheme" phldr="1"/>
      <dgm:spPr/>
      <dgm:t>
        <a:bodyPr/>
        <a:lstStyle/>
        <a:p>
          <a:endParaRPr lang="en-US"/>
        </a:p>
      </dgm:t>
    </dgm:pt>
    <dgm:pt modelId="{2619F576-6D14-4025-BBD8-5766C5E1E7A6}">
      <dgm:prSet phldrT="[Text]" custT="1"/>
      <dgm:spPr/>
      <dgm:t>
        <a:bodyPr/>
        <a:lstStyle/>
        <a:p>
          <a:r>
            <a:rPr lang="en-US" sz="1200" b="1">
              <a:latin typeface="Segoe UI" panose="020B0502040204020203" pitchFamily="34" charset="0"/>
              <a:ea typeface="Cambria" panose="02040503050406030204" pitchFamily="18" charset="0"/>
              <a:cs typeface="Segoe UI" panose="020B0502040204020203" pitchFamily="34" charset="0"/>
            </a:rPr>
            <a:t>Lessons Learned</a:t>
          </a:r>
          <a:r>
            <a:rPr lang="en-US" sz="1200">
              <a:latin typeface="Segoe UI" panose="020B0502040204020203" pitchFamily="34" charset="0"/>
              <a:ea typeface="Cambria" panose="02040503050406030204" pitchFamily="18" charset="0"/>
              <a:cs typeface="Segoe UI" panose="020B0502040204020203" pitchFamily="34" charset="0"/>
            </a:rPr>
            <a:t>: Evaluation of Strategy Statement 2018-2022</a:t>
          </a:r>
        </a:p>
      </dgm:t>
    </dgm:pt>
    <dgm:pt modelId="{30B5657F-5DA4-4021-9952-EEFB19039247}" type="parTrans" cxnId="{69012ED1-BBF2-433A-93A1-38736DA8DE62}">
      <dgm:prSet/>
      <dgm:spPr/>
      <dgm:t>
        <a:bodyPr/>
        <a:lstStyle/>
        <a:p>
          <a:endParaRPr lang="en-US"/>
        </a:p>
      </dgm:t>
    </dgm:pt>
    <dgm:pt modelId="{005DD37E-8C7E-4943-9474-20E2364309D6}" type="sibTrans" cxnId="{69012ED1-BBF2-433A-93A1-38736DA8DE62}">
      <dgm:prSet/>
      <dgm:spPr/>
      <dgm:t>
        <a:bodyPr/>
        <a:lstStyle/>
        <a:p>
          <a:endParaRPr lang="en-US"/>
        </a:p>
      </dgm:t>
    </dgm:pt>
    <dgm:pt modelId="{17813B69-C59C-44EA-BAF1-5B93D8661987}">
      <dgm:prSet phldrT="[Text]" custT="1"/>
      <dgm:spPr/>
      <dgm:t>
        <a:bodyPr/>
        <a:lstStyle/>
        <a:p>
          <a:r>
            <a:rPr lang="en-US" sz="1200" b="1">
              <a:latin typeface="Segoe UI" panose="020B0502040204020203" pitchFamily="34" charset="0"/>
              <a:ea typeface="Cambria" panose="02040503050406030204" pitchFamily="18" charset="0"/>
              <a:cs typeface="Segoe UI" panose="020B0502040204020203" pitchFamily="34" charset="0"/>
            </a:rPr>
            <a:t>Desk Based Research: </a:t>
          </a:r>
          <a:r>
            <a:rPr lang="en-US" sz="1200">
              <a:latin typeface="Segoe UI" panose="020B0502040204020203" pitchFamily="34" charset="0"/>
              <a:ea typeface="Cambria" panose="02040503050406030204" pitchFamily="18" charset="0"/>
              <a:cs typeface="Segoe UI" panose="020B0502040204020203" pitchFamily="34" charset="0"/>
            </a:rPr>
            <a:t>Literature review of relevant national and internal documentation</a:t>
          </a:r>
        </a:p>
      </dgm:t>
    </dgm:pt>
    <dgm:pt modelId="{7EB885B4-099C-40C9-9434-E4C3108327CB}" type="parTrans" cxnId="{9FB5DE0E-9129-4774-8D4A-56EF622569DE}">
      <dgm:prSet/>
      <dgm:spPr/>
      <dgm:t>
        <a:bodyPr/>
        <a:lstStyle/>
        <a:p>
          <a:endParaRPr lang="en-US"/>
        </a:p>
      </dgm:t>
    </dgm:pt>
    <dgm:pt modelId="{48D61142-C907-4A8E-A5CF-3490FE538D3E}" type="sibTrans" cxnId="{9FB5DE0E-9129-4774-8D4A-56EF622569DE}">
      <dgm:prSet/>
      <dgm:spPr/>
      <dgm:t>
        <a:bodyPr/>
        <a:lstStyle/>
        <a:p>
          <a:endParaRPr lang="en-US"/>
        </a:p>
      </dgm:t>
    </dgm:pt>
    <dgm:pt modelId="{1B704DCB-CCC1-4F2D-8323-A6CE493D4BEB}">
      <dgm:prSet phldrT="[Text]" custT="1"/>
      <dgm:spPr/>
      <dgm:t>
        <a:bodyPr/>
        <a:lstStyle/>
        <a:p>
          <a:r>
            <a:rPr lang="en-US" sz="1200" b="1">
              <a:latin typeface="Segoe UI" panose="020B0502040204020203" pitchFamily="34" charset="0"/>
              <a:ea typeface="Cambria" panose="02040503050406030204" pitchFamily="18" charset="0"/>
              <a:cs typeface="Segoe UI" panose="020B0502040204020203" pitchFamily="34" charset="0"/>
            </a:rPr>
            <a:t>Stakeholder Consultation: </a:t>
          </a:r>
          <a:r>
            <a:rPr lang="en-US" sz="1200">
              <a:latin typeface="Segoe UI" panose="020B0502040204020203" pitchFamily="34" charset="0"/>
              <a:ea typeface="Cambria" panose="02040503050406030204" pitchFamily="18" charset="0"/>
              <a:cs typeface="Segoe UI" panose="020B0502040204020203" pitchFamily="34" charset="0"/>
            </a:rPr>
            <a:t>Consultation with key stakeholders as per Section 27 of the ETB Act 2013</a:t>
          </a:r>
        </a:p>
      </dgm:t>
    </dgm:pt>
    <dgm:pt modelId="{FD2C1948-54EF-488F-9919-F3B767B49161}" type="parTrans" cxnId="{B09649D1-3DA7-4491-A63E-8AA86DC8EC04}">
      <dgm:prSet/>
      <dgm:spPr/>
      <dgm:t>
        <a:bodyPr/>
        <a:lstStyle/>
        <a:p>
          <a:endParaRPr lang="en-US"/>
        </a:p>
      </dgm:t>
    </dgm:pt>
    <dgm:pt modelId="{6C75CD64-B247-4678-8E6F-C8CA457B4535}" type="sibTrans" cxnId="{B09649D1-3DA7-4491-A63E-8AA86DC8EC04}">
      <dgm:prSet/>
      <dgm:spPr/>
      <dgm:t>
        <a:bodyPr/>
        <a:lstStyle/>
        <a:p>
          <a:endParaRPr lang="en-US"/>
        </a:p>
      </dgm:t>
    </dgm:pt>
    <dgm:pt modelId="{9F7CF28E-7ABB-4BF2-B0E6-426BA6F416F1}">
      <dgm:prSet phldrT="[Text]" custT="1"/>
      <dgm:spPr/>
      <dgm:t>
        <a:bodyPr/>
        <a:lstStyle/>
        <a:p>
          <a:r>
            <a:rPr lang="en-US" sz="1200" b="1">
              <a:latin typeface="Segoe UI" panose="020B0502040204020203" pitchFamily="34" charset="0"/>
              <a:ea typeface="Cambria" panose="02040503050406030204" pitchFamily="18" charset="0"/>
              <a:cs typeface="Segoe UI" panose="020B0502040204020203" pitchFamily="34" charset="0"/>
            </a:rPr>
            <a:t>Final Steps: </a:t>
          </a:r>
          <a:r>
            <a:rPr lang="en-US" sz="1200">
              <a:latin typeface="Segoe UI" panose="020B0502040204020203" pitchFamily="34" charset="0"/>
              <a:ea typeface="Cambria" panose="02040503050406030204" pitchFamily="18" charset="0"/>
              <a:cs typeface="Segoe UI" panose="020B0502040204020203" pitchFamily="34" charset="0"/>
            </a:rPr>
            <a:t>Incorporate stakeholder feedback. ETB Board Approval</a:t>
          </a:r>
        </a:p>
      </dgm:t>
    </dgm:pt>
    <dgm:pt modelId="{6650D764-FC91-4AE0-B775-1D0277359B02}" type="parTrans" cxnId="{C40E4D9B-1D9E-4E8E-9F7A-07B8ACC23DD1}">
      <dgm:prSet/>
      <dgm:spPr/>
      <dgm:t>
        <a:bodyPr/>
        <a:lstStyle/>
        <a:p>
          <a:endParaRPr lang="en-US"/>
        </a:p>
      </dgm:t>
    </dgm:pt>
    <dgm:pt modelId="{F30E0A8F-FA02-43FB-9115-043B6FB22CCA}" type="sibTrans" cxnId="{C40E4D9B-1D9E-4E8E-9F7A-07B8ACC23DD1}">
      <dgm:prSet/>
      <dgm:spPr/>
      <dgm:t>
        <a:bodyPr/>
        <a:lstStyle/>
        <a:p>
          <a:endParaRPr lang="en-US"/>
        </a:p>
      </dgm:t>
    </dgm:pt>
    <dgm:pt modelId="{D1A63EB8-C6D7-48BE-898A-485211937D19}">
      <dgm:prSet phldrT="[Text]" custT="1"/>
      <dgm:spPr/>
      <dgm:t>
        <a:bodyPr/>
        <a:lstStyle/>
        <a:p>
          <a:r>
            <a:rPr lang="en-US" sz="1200" b="1">
              <a:latin typeface="Segoe UI" panose="020B0502040204020203" pitchFamily="34" charset="0"/>
              <a:ea typeface="Cambria" panose="02040503050406030204" pitchFamily="18" charset="0"/>
              <a:cs typeface="Segoe UI" panose="020B0502040204020203" pitchFamily="34" charset="0"/>
            </a:rPr>
            <a:t>Draft Strategy: </a:t>
          </a:r>
          <a:r>
            <a:rPr lang="en-US" sz="1200">
              <a:latin typeface="Segoe UI" panose="020B0502040204020203" pitchFamily="34" charset="0"/>
              <a:ea typeface="Cambria" panose="02040503050406030204" pitchFamily="18" charset="0"/>
              <a:cs typeface="Segoe UI" panose="020B0502040204020203" pitchFamily="34" charset="0"/>
            </a:rPr>
            <a:t>Identify key themes, goals and objectives</a:t>
          </a:r>
        </a:p>
      </dgm:t>
    </dgm:pt>
    <dgm:pt modelId="{8D568FE4-82E8-4217-9C4E-5CFE3794C92B}" type="parTrans" cxnId="{1B44E37C-B645-4A9B-91B1-58A08A8B8D7E}">
      <dgm:prSet/>
      <dgm:spPr/>
      <dgm:t>
        <a:bodyPr/>
        <a:lstStyle/>
        <a:p>
          <a:endParaRPr lang="en-US"/>
        </a:p>
      </dgm:t>
    </dgm:pt>
    <dgm:pt modelId="{D59A4139-64B5-4AA0-A032-3929CEC486B8}" type="sibTrans" cxnId="{1B44E37C-B645-4A9B-91B1-58A08A8B8D7E}">
      <dgm:prSet/>
      <dgm:spPr/>
      <dgm:t>
        <a:bodyPr/>
        <a:lstStyle/>
        <a:p>
          <a:endParaRPr lang="en-US"/>
        </a:p>
      </dgm:t>
    </dgm:pt>
    <dgm:pt modelId="{2783A8D0-0EB8-4A23-A7F1-018A60D29BF8}">
      <dgm:prSet phldrT="[Text]" custT="1"/>
      <dgm:spPr/>
      <dgm:t>
        <a:bodyPr/>
        <a:lstStyle/>
        <a:p>
          <a:r>
            <a:rPr lang="en-US" sz="1200" b="1">
              <a:latin typeface="Segoe UI" panose="020B0502040204020203" pitchFamily="34" charset="0"/>
              <a:ea typeface="Cambria" panose="02040503050406030204" pitchFamily="18" charset="0"/>
              <a:cs typeface="Segoe UI" panose="020B0502040204020203" pitchFamily="34" charset="0"/>
            </a:rPr>
            <a:t>Future Back Approach</a:t>
          </a:r>
          <a:r>
            <a:rPr lang="en-US" sz="1200">
              <a:latin typeface="Segoe UI" panose="020B0502040204020203" pitchFamily="34" charset="0"/>
              <a:ea typeface="Cambria" panose="02040503050406030204" pitchFamily="18" charset="0"/>
              <a:cs typeface="Segoe UI" panose="020B0502040204020203" pitchFamily="34" charset="0"/>
            </a:rPr>
            <a:t>: Understand where Kerry ETB needs to be in 2027</a:t>
          </a:r>
        </a:p>
      </dgm:t>
    </dgm:pt>
    <dgm:pt modelId="{12FA4193-AD7D-44CE-A81A-CAE363492077}" type="parTrans" cxnId="{BF80D0C2-AF93-471A-9113-E1C7443EE964}">
      <dgm:prSet/>
      <dgm:spPr/>
      <dgm:t>
        <a:bodyPr/>
        <a:lstStyle/>
        <a:p>
          <a:endParaRPr lang="en-US"/>
        </a:p>
      </dgm:t>
    </dgm:pt>
    <dgm:pt modelId="{6316BFDB-3ED5-47FE-935F-06155369CDBB}" type="sibTrans" cxnId="{BF80D0C2-AF93-471A-9113-E1C7443EE964}">
      <dgm:prSet/>
      <dgm:spPr/>
      <dgm:t>
        <a:bodyPr/>
        <a:lstStyle/>
        <a:p>
          <a:endParaRPr lang="en-US"/>
        </a:p>
      </dgm:t>
    </dgm:pt>
    <dgm:pt modelId="{94A7A9CD-9D0D-4A47-A4A3-D809CA90393B}" type="pres">
      <dgm:prSet presAssocID="{252DD9EC-99F2-4A0D-A684-1FCBB64B8665}" presName="rootnode" presStyleCnt="0">
        <dgm:presLayoutVars>
          <dgm:chMax/>
          <dgm:chPref/>
          <dgm:dir/>
          <dgm:animLvl val="lvl"/>
        </dgm:presLayoutVars>
      </dgm:prSet>
      <dgm:spPr/>
      <dgm:t>
        <a:bodyPr/>
        <a:lstStyle/>
        <a:p>
          <a:endParaRPr lang="en-US"/>
        </a:p>
      </dgm:t>
    </dgm:pt>
    <dgm:pt modelId="{D2C08627-0FDF-4BAE-9EAB-3FC3405EEFEF}" type="pres">
      <dgm:prSet presAssocID="{2619F576-6D14-4025-BBD8-5766C5E1E7A6}" presName="composite" presStyleCnt="0"/>
      <dgm:spPr/>
    </dgm:pt>
    <dgm:pt modelId="{DFA23574-ADB6-4F12-9D67-BBE43C782A0B}" type="pres">
      <dgm:prSet presAssocID="{2619F576-6D14-4025-BBD8-5766C5E1E7A6}" presName="LShape" presStyleLbl="alignNode1" presStyleIdx="0" presStyleCnt="11"/>
      <dgm:spPr/>
    </dgm:pt>
    <dgm:pt modelId="{3F6D955B-6458-4E43-A032-B5DF29C7D3AD}" type="pres">
      <dgm:prSet presAssocID="{2619F576-6D14-4025-BBD8-5766C5E1E7A6}" presName="ParentText" presStyleLbl="revTx" presStyleIdx="0" presStyleCnt="6">
        <dgm:presLayoutVars>
          <dgm:chMax val="0"/>
          <dgm:chPref val="0"/>
          <dgm:bulletEnabled val="1"/>
        </dgm:presLayoutVars>
      </dgm:prSet>
      <dgm:spPr/>
      <dgm:t>
        <a:bodyPr/>
        <a:lstStyle/>
        <a:p>
          <a:endParaRPr lang="en-US"/>
        </a:p>
      </dgm:t>
    </dgm:pt>
    <dgm:pt modelId="{2F4A6FA8-7B4F-416E-8E10-CB1D7CF5125B}" type="pres">
      <dgm:prSet presAssocID="{2619F576-6D14-4025-BBD8-5766C5E1E7A6}" presName="Triangle" presStyleLbl="alignNode1" presStyleIdx="1" presStyleCnt="11"/>
      <dgm:spPr/>
    </dgm:pt>
    <dgm:pt modelId="{6EA4C06B-FBAA-4B87-A8D5-CFA63EF7EA6A}" type="pres">
      <dgm:prSet presAssocID="{005DD37E-8C7E-4943-9474-20E2364309D6}" presName="sibTrans" presStyleCnt="0"/>
      <dgm:spPr/>
    </dgm:pt>
    <dgm:pt modelId="{82CA1F15-8405-470D-A3D9-3E2A0271B285}" type="pres">
      <dgm:prSet presAssocID="{005DD37E-8C7E-4943-9474-20E2364309D6}" presName="space" presStyleCnt="0"/>
      <dgm:spPr/>
    </dgm:pt>
    <dgm:pt modelId="{9F58B3C8-B58C-457C-A482-CE2BD86337B2}" type="pres">
      <dgm:prSet presAssocID="{2783A8D0-0EB8-4A23-A7F1-018A60D29BF8}" presName="composite" presStyleCnt="0"/>
      <dgm:spPr/>
    </dgm:pt>
    <dgm:pt modelId="{9229E62B-F8F7-4150-A7B4-FD2499994506}" type="pres">
      <dgm:prSet presAssocID="{2783A8D0-0EB8-4A23-A7F1-018A60D29BF8}" presName="LShape" presStyleLbl="alignNode1" presStyleIdx="2" presStyleCnt="11"/>
      <dgm:spPr/>
    </dgm:pt>
    <dgm:pt modelId="{1A1198E5-B3EF-4D41-8102-83D8E3E12FEC}" type="pres">
      <dgm:prSet presAssocID="{2783A8D0-0EB8-4A23-A7F1-018A60D29BF8}" presName="ParentText" presStyleLbl="revTx" presStyleIdx="1" presStyleCnt="6">
        <dgm:presLayoutVars>
          <dgm:chMax val="0"/>
          <dgm:chPref val="0"/>
          <dgm:bulletEnabled val="1"/>
        </dgm:presLayoutVars>
      </dgm:prSet>
      <dgm:spPr/>
      <dgm:t>
        <a:bodyPr/>
        <a:lstStyle/>
        <a:p>
          <a:endParaRPr lang="en-US"/>
        </a:p>
      </dgm:t>
    </dgm:pt>
    <dgm:pt modelId="{57B5662A-2250-41D2-9FF5-79829A53C277}" type="pres">
      <dgm:prSet presAssocID="{2783A8D0-0EB8-4A23-A7F1-018A60D29BF8}" presName="Triangle" presStyleLbl="alignNode1" presStyleIdx="3" presStyleCnt="11"/>
      <dgm:spPr/>
    </dgm:pt>
    <dgm:pt modelId="{BEB0F7EB-C551-4AF3-ABF2-218F4D372C3C}" type="pres">
      <dgm:prSet presAssocID="{6316BFDB-3ED5-47FE-935F-06155369CDBB}" presName="sibTrans" presStyleCnt="0"/>
      <dgm:spPr/>
    </dgm:pt>
    <dgm:pt modelId="{812569B7-9C04-425A-8AE3-786286A68E8F}" type="pres">
      <dgm:prSet presAssocID="{6316BFDB-3ED5-47FE-935F-06155369CDBB}" presName="space" presStyleCnt="0"/>
      <dgm:spPr/>
    </dgm:pt>
    <dgm:pt modelId="{1804C2BA-E2A5-44FC-9049-8432420E0E83}" type="pres">
      <dgm:prSet presAssocID="{17813B69-C59C-44EA-BAF1-5B93D8661987}" presName="composite" presStyleCnt="0"/>
      <dgm:spPr/>
    </dgm:pt>
    <dgm:pt modelId="{3DAA059E-94E5-47A8-BA82-E85685347BF1}" type="pres">
      <dgm:prSet presAssocID="{17813B69-C59C-44EA-BAF1-5B93D8661987}" presName="LShape" presStyleLbl="alignNode1" presStyleIdx="4" presStyleCnt="11"/>
      <dgm:spPr/>
    </dgm:pt>
    <dgm:pt modelId="{D89F0DAF-ED25-4A38-AB14-B44BEEBB7E28}" type="pres">
      <dgm:prSet presAssocID="{17813B69-C59C-44EA-BAF1-5B93D8661987}" presName="ParentText" presStyleLbl="revTx" presStyleIdx="2" presStyleCnt="6">
        <dgm:presLayoutVars>
          <dgm:chMax val="0"/>
          <dgm:chPref val="0"/>
          <dgm:bulletEnabled val="1"/>
        </dgm:presLayoutVars>
      </dgm:prSet>
      <dgm:spPr/>
      <dgm:t>
        <a:bodyPr/>
        <a:lstStyle/>
        <a:p>
          <a:endParaRPr lang="en-US"/>
        </a:p>
      </dgm:t>
    </dgm:pt>
    <dgm:pt modelId="{4242F4AD-4830-4501-8D08-EEB3A3F68BDE}" type="pres">
      <dgm:prSet presAssocID="{17813B69-C59C-44EA-BAF1-5B93D8661987}" presName="Triangle" presStyleLbl="alignNode1" presStyleIdx="5" presStyleCnt="11"/>
      <dgm:spPr/>
    </dgm:pt>
    <dgm:pt modelId="{34C124FC-262A-4EF5-B2D7-4EF38F2C9FC2}" type="pres">
      <dgm:prSet presAssocID="{48D61142-C907-4A8E-A5CF-3490FE538D3E}" presName="sibTrans" presStyleCnt="0"/>
      <dgm:spPr/>
    </dgm:pt>
    <dgm:pt modelId="{86B34B3F-E0ED-4FBB-B146-BACA1F5632B6}" type="pres">
      <dgm:prSet presAssocID="{48D61142-C907-4A8E-A5CF-3490FE538D3E}" presName="space" presStyleCnt="0"/>
      <dgm:spPr/>
    </dgm:pt>
    <dgm:pt modelId="{3286AF9D-9B7D-487B-9A42-B5795AD9A3C8}" type="pres">
      <dgm:prSet presAssocID="{D1A63EB8-C6D7-48BE-898A-485211937D19}" presName="composite" presStyleCnt="0"/>
      <dgm:spPr/>
    </dgm:pt>
    <dgm:pt modelId="{A5D48EDE-E940-4345-BB1E-6C350B161738}" type="pres">
      <dgm:prSet presAssocID="{D1A63EB8-C6D7-48BE-898A-485211937D19}" presName="LShape" presStyleLbl="alignNode1" presStyleIdx="6" presStyleCnt="11"/>
      <dgm:spPr/>
    </dgm:pt>
    <dgm:pt modelId="{8555320B-5973-42B0-85A9-E8B667334D6B}" type="pres">
      <dgm:prSet presAssocID="{D1A63EB8-C6D7-48BE-898A-485211937D19}" presName="ParentText" presStyleLbl="revTx" presStyleIdx="3" presStyleCnt="6">
        <dgm:presLayoutVars>
          <dgm:chMax val="0"/>
          <dgm:chPref val="0"/>
          <dgm:bulletEnabled val="1"/>
        </dgm:presLayoutVars>
      </dgm:prSet>
      <dgm:spPr/>
      <dgm:t>
        <a:bodyPr/>
        <a:lstStyle/>
        <a:p>
          <a:endParaRPr lang="en-US"/>
        </a:p>
      </dgm:t>
    </dgm:pt>
    <dgm:pt modelId="{30A0B8BC-2526-4DED-BD7D-C3F37ECEC13D}" type="pres">
      <dgm:prSet presAssocID="{D1A63EB8-C6D7-48BE-898A-485211937D19}" presName="Triangle" presStyleLbl="alignNode1" presStyleIdx="7" presStyleCnt="11"/>
      <dgm:spPr/>
    </dgm:pt>
    <dgm:pt modelId="{126E4B5B-6126-44A2-80DB-5B282B562578}" type="pres">
      <dgm:prSet presAssocID="{D59A4139-64B5-4AA0-A032-3929CEC486B8}" presName="sibTrans" presStyleCnt="0"/>
      <dgm:spPr/>
    </dgm:pt>
    <dgm:pt modelId="{A55751FA-B636-45B9-A6C5-81D0C17443E9}" type="pres">
      <dgm:prSet presAssocID="{D59A4139-64B5-4AA0-A032-3929CEC486B8}" presName="space" presStyleCnt="0"/>
      <dgm:spPr/>
    </dgm:pt>
    <dgm:pt modelId="{29606187-3873-43F9-B006-097C997D46B6}" type="pres">
      <dgm:prSet presAssocID="{1B704DCB-CCC1-4F2D-8323-A6CE493D4BEB}" presName="composite" presStyleCnt="0"/>
      <dgm:spPr/>
    </dgm:pt>
    <dgm:pt modelId="{2A58401B-B237-47E4-8B25-C9B78B164980}" type="pres">
      <dgm:prSet presAssocID="{1B704DCB-CCC1-4F2D-8323-A6CE493D4BEB}" presName="LShape" presStyleLbl="alignNode1" presStyleIdx="8" presStyleCnt="11"/>
      <dgm:spPr/>
    </dgm:pt>
    <dgm:pt modelId="{4257295C-0780-441B-ADBD-49582D78033E}" type="pres">
      <dgm:prSet presAssocID="{1B704DCB-CCC1-4F2D-8323-A6CE493D4BEB}" presName="ParentText" presStyleLbl="revTx" presStyleIdx="4" presStyleCnt="6">
        <dgm:presLayoutVars>
          <dgm:chMax val="0"/>
          <dgm:chPref val="0"/>
          <dgm:bulletEnabled val="1"/>
        </dgm:presLayoutVars>
      </dgm:prSet>
      <dgm:spPr/>
      <dgm:t>
        <a:bodyPr/>
        <a:lstStyle/>
        <a:p>
          <a:endParaRPr lang="en-US"/>
        </a:p>
      </dgm:t>
    </dgm:pt>
    <dgm:pt modelId="{127BD354-417F-4CC2-8165-9A8B31B066FC}" type="pres">
      <dgm:prSet presAssocID="{1B704DCB-CCC1-4F2D-8323-A6CE493D4BEB}" presName="Triangle" presStyleLbl="alignNode1" presStyleIdx="9" presStyleCnt="11"/>
      <dgm:spPr/>
    </dgm:pt>
    <dgm:pt modelId="{4555C4A1-1FD4-424D-9872-D35FAE5AECF2}" type="pres">
      <dgm:prSet presAssocID="{6C75CD64-B247-4678-8E6F-C8CA457B4535}" presName="sibTrans" presStyleCnt="0"/>
      <dgm:spPr/>
    </dgm:pt>
    <dgm:pt modelId="{1DF3ADC4-BBFE-4C71-8782-35EDAB41D471}" type="pres">
      <dgm:prSet presAssocID="{6C75CD64-B247-4678-8E6F-C8CA457B4535}" presName="space" presStyleCnt="0"/>
      <dgm:spPr/>
    </dgm:pt>
    <dgm:pt modelId="{129CBDA3-F2BD-450F-9B6C-93C9831E793B}" type="pres">
      <dgm:prSet presAssocID="{9F7CF28E-7ABB-4BF2-B0E6-426BA6F416F1}" presName="composite" presStyleCnt="0"/>
      <dgm:spPr/>
    </dgm:pt>
    <dgm:pt modelId="{0D00127E-DB0F-4B2C-94DD-28EE568AD400}" type="pres">
      <dgm:prSet presAssocID="{9F7CF28E-7ABB-4BF2-B0E6-426BA6F416F1}" presName="LShape" presStyleLbl="alignNode1" presStyleIdx="10" presStyleCnt="11"/>
      <dgm:spPr/>
    </dgm:pt>
    <dgm:pt modelId="{5E025D12-482B-4282-A088-176FBCFCC8AF}" type="pres">
      <dgm:prSet presAssocID="{9F7CF28E-7ABB-4BF2-B0E6-426BA6F416F1}" presName="ParentText" presStyleLbl="revTx" presStyleIdx="5" presStyleCnt="6">
        <dgm:presLayoutVars>
          <dgm:chMax val="0"/>
          <dgm:chPref val="0"/>
          <dgm:bulletEnabled val="1"/>
        </dgm:presLayoutVars>
      </dgm:prSet>
      <dgm:spPr/>
      <dgm:t>
        <a:bodyPr/>
        <a:lstStyle/>
        <a:p>
          <a:endParaRPr lang="en-US"/>
        </a:p>
      </dgm:t>
    </dgm:pt>
  </dgm:ptLst>
  <dgm:cxnLst>
    <dgm:cxn modelId="{BF80D0C2-AF93-471A-9113-E1C7443EE964}" srcId="{252DD9EC-99F2-4A0D-A684-1FCBB64B8665}" destId="{2783A8D0-0EB8-4A23-A7F1-018A60D29BF8}" srcOrd="1" destOrd="0" parTransId="{12FA4193-AD7D-44CE-A81A-CAE363492077}" sibTransId="{6316BFDB-3ED5-47FE-935F-06155369CDBB}"/>
    <dgm:cxn modelId="{EC321D4F-EE5D-4B1B-8EBC-3C16EE92DFA8}" type="presOf" srcId="{9F7CF28E-7ABB-4BF2-B0E6-426BA6F416F1}" destId="{5E025D12-482B-4282-A088-176FBCFCC8AF}" srcOrd="0" destOrd="0" presId="urn:microsoft.com/office/officeart/2009/3/layout/StepUpProcess"/>
    <dgm:cxn modelId="{9FB5DE0E-9129-4774-8D4A-56EF622569DE}" srcId="{252DD9EC-99F2-4A0D-A684-1FCBB64B8665}" destId="{17813B69-C59C-44EA-BAF1-5B93D8661987}" srcOrd="2" destOrd="0" parTransId="{7EB885B4-099C-40C9-9434-E4C3108327CB}" sibTransId="{48D61142-C907-4A8E-A5CF-3490FE538D3E}"/>
    <dgm:cxn modelId="{69012ED1-BBF2-433A-93A1-38736DA8DE62}" srcId="{252DD9EC-99F2-4A0D-A684-1FCBB64B8665}" destId="{2619F576-6D14-4025-BBD8-5766C5E1E7A6}" srcOrd="0" destOrd="0" parTransId="{30B5657F-5DA4-4021-9952-EEFB19039247}" sibTransId="{005DD37E-8C7E-4943-9474-20E2364309D6}"/>
    <dgm:cxn modelId="{893C37A8-7E78-4213-9CAC-3D586401C1B4}" type="presOf" srcId="{252DD9EC-99F2-4A0D-A684-1FCBB64B8665}" destId="{94A7A9CD-9D0D-4A47-A4A3-D809CA90393B}" srcOrd="0" destOrd="0" presId="urn:microsoft.com/office/officeart/2009/3/layout/StepUpProcess"/>
    <dgm:cxn modelId="{1B44E37C-B645-4A9B-91B1-58A08A8B8D7E}" srcId="{252DD9EC-99F2-4A0D-A684-1FCBB64B8665}" destId="{D1A63EB8-C6D7-48BE-898A-485211937D19}" srcOrd="3" destOrd="0" parTransId="{8D568FE4-82E8-4217-9C4E-5CFE3794C92B}" sibTransId="{D59A4139-64B5-4AA0-A032-3929CEC486B8}"/>
    <dgm:cxn modelId="{4D64B401-75F9-4F62-A8E4-ECA958898475}" type="presOf" srcId="{2783A8D0-0EB8-4A23-A7F1-018A60D29BF8}" destId="{1A1198E5-B3EF-4D41-8102-83D8E3E12FEC}" srcOrd="0" destOrd="0" presId="urn:microsoft.com/office/officeart/2009/3/layout/StepUpProcess"/>
    <dgm:cxn modelId="{B09649D1-3DA7-4491-A63E-8AA86DC8EC04}" srcId="{252DD9EC-99F2-4A0D-A684-1FCBB64B8665}" destId="{1B704DCB-CCC1-4F2D-8323-A6CE493D4BEB}" srcOrd="4" destOrd="0" parTransId="{FD2C1948-54EF-488F-9919-F3B767B49161}" sibTransId="{6C75CD64-B247-4678-8E6F-C8CA457B4535}"/>
    <dgm:cxn modelId="{129B0D60-E5E2-403F-AB63-713E9CAA09BA}" type="presOf" srcId="{17813B69-C59C-44EA-BAF1-5B93D8661987}" destId="{D89F0DAF-ED25-4A38-AB14-B44BEEBB7E28}" srcOrd="0" destOrd="0" presId="urn:microsoft.com/office/officeart/2009/3/layout/StepUpProcess"/>
    <dgm:cxn modelId="{EC477138-F14B-472F-9786-3E9FEA192E95}" type="presOf" srcId="{D1A63EB8-C6D7-48BE-898A-485211937D19}" destId="{8555320B-5973-42B0-85A9-E8B667334D6B}" srcOrd="0" destOrd="0" presId="urn:microsoft.com/office/officeart/2009/3/layout/StepUpProcess"/>
    <dgm:cxn modelId="{C40E4D9B-1D9E-4E8E-9F7A-07B8ACC23DD1}" srcId="{252DD9EC-99F2-4A0D-A684-1FCBB64B8665}" destId="{9F7CF28E-7ABB-4BF2-B0E6-426BA6F416F1}" srcOrd="5" destOrd="0" parTransId="{6650D764-FC91-4AE0-B775-1D0277359B02}" sibTransId="{F30E0A8F-FA02-43FB-9115-043B6FB22CCA}"/>
    <dgm:cxn modelId="{2ACE240A-F25C-4899-AD40-B7B8FD87E95A}" type="presOf" srcId="{1B704DCB-CCC1-4F2D-8323-A6CE493D4BEB}" destId="{4257295C-0780-441B-ADBD-49582D78033E}" srcOrd="0" destOrd="0" presId="urn:microsoft.com/office/officeart/2009/3/layout/StepUpProcess"/>
    <dgm:cxn modelId="{37E25836-25CE-45EB-937A-7C5931004F7F}" type="presOf" srcId="{2619F576-6D14-4025-BBD8-5766C5E1E7A6}" destId="{3F6D955B-6458-4E43-A032-B5DF29C7D3AD}" srcOrd="0" destOrd="0" presId="urn:microsoft.com/office/officeart/2009/3/layout/StepUpProcess"/>
    <dgm:cxn modelId="{B670FADB-3769-4596-80C6-3E6EA435A09B}" type="presParOf" srcId="{94A7A9CD-9D0D-4A47-A4A3-D809CA90393B}" destId="{D2C08627-0FDF-4BAE-9EAB-3FC3405EEFEF}" srcOrd="0" destOrd="0" presId="urn:microsoft.com/office/officeart/2009/3/layout/StepUpProcess"/>
    <dgm:cxn modelId="{5FC857CB-25A7-4876-833E-DCAA76DBE3A8}" type="presParOf" srcId="{D2C08627-0FDF-4BAE-9EAB-3FC3405EEFEF}" destId="{DFA23574-ADB6-4F12-9D67-BBE43C782A0B}" srcOrd="0" destOrd="0" presId="urn:microsoft.com/office/officeart/2009/3/layout/StepUpProcess"/>
    <dgm:cxn modelId="{3B0291AB-0018-4F4C-94D7-A7E215D255EB}" type="presParOf" srcId="{D2C08627-0FDF-4BAE-9EAB-3FC3405EEFEF}" destId="{3F6D955B-6458-4E43-A032-B5DF29C7D3AD}" srcOrd="1" destOrd="0" presId="urn:microsoft.com/office/officeart/2009/3/layout/StepUpProcess"/>
    <dgm:cxn modelId="{FD77A1B9-D60C-4344-B3F8-C65BE5D53002}" type="presParOf" srcId="{D2C08627-0FDF-4BAE-9EAB-3FC3405EEFEF}" destId="{2F4A6FA8-7B4F-416E-8E10-CB1D7CF5125B}" srcOrd="2" destOrd="0" presId="urn:microsoft.com/office/officeart/2009/3/layout/StepUpProcess"/>
    <dgm:cxn modelId="{19B248C5-A49F-4329-93F1-EE239F4FBFAD}" type="presParOf" srcId="{94A7A9CD-9D0D-4A47-A4A3-D809CA90393B}" destId="{6EA4C06B-FBAA-4B87-A8D5-CFA63EF7EA6A}" srcOrd="1" destOrd="0" presId="urn:microsoft.com/office/officeart/2009/3/layout/StepUpProcess"/>
    <dgm:cxn modelId="{F639220D-632B-4C2A-9608-CC083BA5B7DB}" type="presParOf" srcId="{6EA4C06B-FBAA-4B87-A8D5-CFA63EF7EA6A}" destId="{82CA1F15-8405-470D-A3D9-3E2A0271B285}" srcOrd="0" destOrd="0" presId="urn:microsoft.com/office/officeart/2009/3/layout/StepUpProcess"/>
    <dgm:cxn modelId="{89B35645-B34A-42BE-8AB7-4A28879E89E0}" type="presParOf" srcId="{94A7A9CD-9D0D-4A47-A4A3-D809CA90393B}" destId="{9F58B3C8-B58C-457C-A482-CE2BD86337B2}" srcOrd="2" destOrd="0" presId="urn:microsoft.com/office/officeart/2009/3/layout/StepUpProcess"/>
    <dgm:cxn modelId="{B05D41A3-085A-48BE-B263-58D6B165E8C0}" type="presParOf" srcId="{9F58B3C8-B58C-457C-A482-CE2BD86337B2}" destId="{9229E62B-F8F7-4150-A7B4-FD2499994506}" srcOrd="0" destOrd="0" presId="urn:microsoft.com/office/officeart/2009/3/layout/StepUpProcess"/>
    <dgm:cxn modelId="{DB8B159C-7BE1-42CE-8190-557DCC18A3CA}" type="presParOf" srcId="{9F58B3C8-B58C-457C-A482-CE2BD86337B2}" destId="{1A1198E5-B3EF-4D41-8102-83D8E3E12FEC}" srcOrd="1" destOrd="0" presId="urn:microsoft.com/office/officeart/2009/3/layout/StepUpProcess"/>
    <dgm:cxn modelId="{625BB36D-9014-4102-AE8F-3ED46A8249C7}" type="presParOf" srcId="{9F58B3C8-B58C-457C-A482-CE2BD86337B2}" destId="{57B5662A-2250-41D2-9FF5-79829A53C277}" srcOrd="2" destOrd="0" presId="urn:microsoft.com/office/officeart/2009/3/layout/StepUpProcess"/>
    <dgm:cxn modelId="{C668285A-8340-4162-B2B3-5EE6DC92CAE1}" type="presParOf" srcId="{94A7A9CD-9D0D-4A47-A4A3-D809CA90393B}" destId="{BEB0F7EB-C551-4AF3-ABF2-218F4D372C3C}" srcOrd="3" destOrd="0" presId="urn:microsoft.com/office/officeart/2009/3/layout/StepUpProcess"/>
    <dgm:cxn modelId="{16FCD7B1-54AD-4D94-AA7C-3E9BC13846B9}" type="presParOf" srcId="{BEB0F7EB-C551-4AF3-ABF2-218F4D372C3C}" destId="{812569B7-9C04-425A-8AE3-786286A68E8F}" srcOrd="0" destOrd="0" presId="urn:microsoft.com/office/officeart/2009/3/layout/StepUpProcess"/>
    <dgm:cxn modelId="{7197BE8D-9811-447D-AA83-67C351B31D89}" type="presParOf" srcId="{94A7A9CD-9D0D-4A47-A4A3-D809CA90393B}" destId="{1804C2BA-E2A5-44FC-9049-8432420E0E83}" srcOrd="4" destOrd="0" presId="urn:microsoft.com/office/officeart/2009/3/layout/StepUpProcess"/>
    <dgm:cxn modelId="{3F27C86F-4D6B-4362-91E3-E39652BF482D}" type="presParOf" srcId="{1804C2BA-E2A5-44FC-9049-8432420E0E83}" destId="{3DAA059E-94E5-47A8-BA82-E85685347BF1}" srcOrd="0" destOrd="0" presId="urn:microsoft.com/office/officeart/2009/3/layout/StepUpProcess"/>
    <dgm:cxn modelId="{4C604B6B-1A97-40D1-BF4B-C71029E5DB59}" type="presParOf" srcId="{1804C2BA-E2A5-44FC-9049-8432420E0E83}" destId="{D89F0DAF-ED25-4A38-AB14-B44BEEBB7E28}" srcOrd="1" destOrd="0" presId="urn:microsoft.com/office/officeart/2009/3/layout/StepUpProcess"/>
    <dgm:cxn modelId="{F8347F32-E736-4947-8FD1-1E4A0A1DA622}" type="presParOf" srcId="{1804C2BA-E2A5-44FC-9049-8432420E0E83}" destId="{4242F4AD-4830-4501-8D08-EEB3A3F68BDE}" srcOrd="2" destOrd="0" presId="urn:microsoft.com/office/officeart/2009/3/layout/StepUpProcess"/>
    <dgm:cxn modelId="{8ED97374-37B3-48F6-B3B4-A2563AF27FCD}" type="presParOf" srcId="{94A7A9CD-9D0D-4A47-A4A3-D809CA90393B}" destId="{34C124FC-262A-4EF5-B2D7-4EF38F2C9FC2}" srcOrd="5" destOrd="0" presId="urn:microsoft.com/office/officeart/2009/3/layout/StepUpProcess"/>
    <dgm:cxn modelId="{37798C0A-D36E-46E0-9C85-9E88DD39183C}" type="presParOf" srcId="{34C124FC-262A-4EF5-B2D7-4EF38F2C9FC2}" destId="{86B34B3F-E0ED-4FBB-B146-BACA1F5632B6}" srcOrd="0" destOrd="0" presId="urn:microsoft.com/office/officeart/2009/3/layout/StepUpProcess"/>
    <dgm:cxn modelId="{09178EF9-5582-4E07-86EE-8C037EBEEEB6}" type="presParOf" srcId="{94A7A9CD-9D0D-4A47-A4A3-D809CA90393B}" destId="{3286AF9D-9B7D-487B-9A42-B5795AD9A3C8}" srcOrd="6" destOrd="0" presId="urn:microsoft.com/office/officeart/2009/3/layout/StepUpProcess"/>
    <dgm:cxn modelId="{C1CB30E8-CB2F-4F5E-8101-3F90B8590D76}" type="presParOf" srcId="{3286AF9D-9B7D-487B-9A42-B5795AD9A3C8}" destId="{A5D48EDE-E940-4345-BB1E-6C350B161738}" srcOrd="0" destOrd="0" presId="urn:microsoft.com/office/officeart/2009/3/layout/StepUpProcess"/>
    <dgm:cxn modelId="{1F26BDAC-0C89-4DB7-925B-049714B1A7A0}" type="presParOf" srcId="{3286AF9D-9B7D-487B-9A42-B5795AD9A3C8}" destId="{8555320B-5973-42B0-85A9-E8B667334D6B}" srcOrd="1" destOrd="0" presId="urn:microsoft.com/office/officeart/2009/3/layout/StepUpProcess"/>
    <dgm:cxn modelId="{5758B33B-9B99-44B6-8E21-3C5D69538FD7}" type="presParOf" srcId="{3286AF9D-9B7D-487B-9A42-B5795AD9A3C8}" destId="{30A0B8BC-2526-4DED-BD7D-C3F37ECEC13D}" srcOrd="2" destOrd="0" presId="urn:microsoft.com/office/officeart/2009/3/layout/StepUpProcess"/>
    <dgm:cxn modelId="{AE25657F-2839-4B48-A9F4-13C8147B8259}" type="presParOf" srcId="{94A7A9CD-9D0D-4A47-A4A3-D809CA90393B}" destId="{126E4B5B-6126-44A2-80DB-5B282B562578}" srcOrd="7" destOrd="0" presId="urn:microsoft.com/office/officeart/2009/3/layout/StepUpProcess"/>
    <dgm:cxn modelId="{A23C6491-9623-4FE6-8F7E-6AA504CCB64D}" type="presParOf" srcId="{126E4B5B-6126-44A2-80DB-5B282B562578}" destId="{A55751FA-B636-45B9-A6C5-81D0C17443E9}" srcOrd="0" destOrd="0" presId="urn:microsoft.com/office/officeart/2009/3/layout/StepUpProcess"/>
    <dgm:cxn modelId="{CDB93EEE-43CC-402D-9C95-2A8128433F04}" type="presParOf" srcId="{94A7A9CD-9D0D-4A47-A4A3-D809CA90393B}" destId="{29606187-3873-43F9-B006-097C997D46B6}" srcOrd="8" destOrd="0" presId="urn:microsoft.com/office/officeart/2009/3/layout/StepUpProcess"/>
    <dgm:cxn modelId="{791F62E4-F297-482D-B0F3-3AC22F541CDE}" type="presParOf" srcId="{29606187-3873-43F9-B006-097C997D46B6}" destId="{2A58401B-B237-47E4-8B25-C9B78B164980}" srcOrd="0" destOrd="0" presId="urn:microsoft.com/office/officeart/2009/3/layout/StepUpProcess"/>
    <dgm:cxn modelId="{EC1E8A68-7761-4A37-B9DD-E8334EFBAD23}" type="presParOf" srcId="{29606187-3873-43F9-B006-097C997D46B6}" destId="{4257295C-0780-441B-ADBD-49582D78033E}" srcOrd="1" destOrd="0" presId="urn:microsoft.com/office/officeart/2009/3/layout/StepUpProcess"/>
    <dgm:cxn modelId="{E49148EC-526B-4578-9A34-EAC98326CFD1}" type="presParOf" srcId="{29606187-3873-43F9-B006-097C997D46B6}" destId="{127BD354-417F-4CC2-8165-9A8B31B066FC}" srcOrd="2" destOrd="0" presId="urn:microsoft.com/office/officeart/2009/3/layout/StepUpProcess"/>
    <dgm:cxn modelId="{2289746F-B01D-4678-8253-8EF83FBCBF0E}" type="presParOf" srcId="{94A7A9CD-9D0D-4A47-A4A3-D809CA90393B}" destId="{4555C4A1-1FD4-424D-9872-D35FAE5AECF2}" srcOrd="9" destOrd="0" presId="urn:microsoft.com/office/officeart/2009/3/layout/StepUpProcess"/>
    <dgm:cxn modelId="{43D5336E-E469-44D4-BFC2-6FDA0543A332}" type="presParOf" srcId="{4555C4A1-1FD4-424D-9872-D35FAE5AECF2}" destId="{1DF3ADC4-BBFE-4C71-8782-35EDAB41D471}" srcOrd="0" destOrd="0" presId="urn:microsoft.com/office/officeart/2009/3/layout/StepUpProcess"/>
    <dgm:cxn modelId="{E21ACDD9-BE0F-43AE-AB2B-6C39CA465DE5}" type="presParOf" srcId="{94A7A9CD-9D0D-4A47-A4A3-D809CA90393B}" destId="{129CBDA3-F2BD-450F-9B6C-93C9831E793B}" srcOrd="10" destOrd="0" presId="urn:microsoft.com/office/officeart/2009/3/layout/StepUpProcess"/>
    <dgm:cxn modelId="{6562CB5E-3E92-4AF5-853F-61EC8958E08E}" type="presParOf" srcId="{129CBDA3-F2BD-450F-9B6C-93C9831E793B}" destId="{0D00127E-DB0F-4B2C-94DD-28EE568AD400}" srcOrd="0" destOrd="0" presId="urn:microsoft.com/office/officeart/2009/3/layout/StepUpProcess"/>
    <dgm:cxn modelId="{5F837CAF-BBC5-418F-96A5-8C10C3DFEA36}" type="presParOf" srcId="{129CBDA3-F2BD-450F-9B6C-93C9831E793B}" destId="{5E025D12-482B-4282-A088-176FBCFCC8AF}" srcOrd="1" destOrd="0" presId="urn:microsoft.com/office/officeart/2009/3/layout/StepUpProcess"/>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78852B5-F0F6-42A6-B1FE-83EF30E31911}" type="doc">
      <dgm:prSet loTypeId="urn:microsoft.com/office/officeart/2005/8/layout/default" loCatId="list" qsTypeId="urn:microsoft.com/office/officeart/2005/8/quickstyle/simple3" qsCatId="simple" csTypeId="urn:microsoft.com/office/officeart/2005/8/colors/accent0_3" csCatId="mainScheme" phldr="1"/>
      <dgm:spPr/>
      <dgm:t>
        <a:bodyPr/>
        <a:lstStyle/>
        <a:p>
          <a:endParaRPr lang="en-US"/>
        </a:p>
      </dgm:t>
    </dgm:pt>
    <dgm:pt modelId="{D59B7038-7AAA-4E3D-AE62-D5A25E8274CA}">
      <dgm:prSet custT="1"/>
      <dgm:spPr/>
      <dgm:t>
        <a:bodyPr/>
        <a:lstStyle/>
        <a:p>
          <a:pPr algn="ctr"/>
          <a:r>
            <a:rPr lang="en-IE" sz="1100" b="1">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Creativity</a:t>
          </a:r>
        </a:p>
        <a:p>
          <a:pPr algn="ctr"/>
          <a:r>
            <a:rPr lang="en-IE" sz="11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Encouragement of original, inventive ideas both internally and externally</a:t>
          </a:r>
        </a:p>
      </dgm:t>
    </dgm:pt>
    <dgm:pt modelId="{1575E952-371B-4F70-B99F-20D608A060AC}" type="parTrans" cxnId="{941EEBEB-DB0E-4A55-A090-2750A0C4A0E5}">
      <dgm:prSet/>
      <dgm:spPr/>
      <dgm:t>
        <a:bodyPr/>
        <a:lstStyle/>
        <a:p>
          <a:pPr algn="ctr"/>
          <a:endParaRPr lang="en-US"/>
        </a:p>
      </dgm:t>
    </dgm:pt>
    <dgm:pt modelId="{C5B60E32-72E2-4E7B-8C21-FE2AD4826B62}" type="sibTrans" cxnId="{941EEBEB-DB0E-4A55-A090-2750A0C4A0E5}">
      <dgm:prSet/>
      <dgm:spPr/>
      <dgm:t>
        <a:bodyPr/>
        <a:lstStyle/>
        <a:p>
          <a:pPr algn="ctr"/>
          <a:endParaRPr lang="en-US"/>
        </a:p>
      </dgm:t>
    </dgm:pt>
    <dgm:pt modelId="{1756CC6B-B6AF-44B5-AF75-59297D3EA94E}">
      <dgm:prSet custT="1"/>
      <dgm:spPr/>
      <dgm:t>
        <a:bodyPr/>
        <a:lstStyle/>
        <a:p>
          <a:pPr algn="ctr"/>
          <a:r>
            <a:rPr lang="en-IE" sz="1100" b="1">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Economic Efficiency</a:t>
          </a:r>
        </a:p>
        <a:p>
          <a:pPr algn="ctr"/>
          <a:r>
            <a:rPr lang="en-IE" sz="11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Obtaining value for money from all planned and actual expenditure of public funds</a:t>
          </a:r>
        </a:p>
      </dgm:t>
    </dgm:pt>
    <dgm:pt modelId="{C2B7DA84-A48C-4FB9-A3D6-42E34D8E4E7F}" type="parTrans" cxnId="{91C3F0F1-4C61-4A89-9A0C-5742D03343A6}">
      <dgm:prSet/>
      <dgm:spPr/>
      <dgm:t>
        <a:bodyPr/>
        <a:lstStyle/>
        <a:p>
          <a:pPr algn="ctr"/>
          <a:endParaRPr lang="en-US"/>
        </a:p>
      </dgm:t>
    </dgm:pt>
    <dgm:pt modelId="{395B8257-34D4-427A-B95E-5ADB657FA115}" type="sibTrans" cxnId="{91C3F0F1-4C61-4A89-9A0C-5742D03343A6}">
      <dgm:prSet/>
      <dgm:spPr/>
      <dgm:t>
        <a:bodyPr/>
        <a:lstStyle/>
        <a:p>
          <a:pPr algn="ctr"/>
          <a:endParaRPr lang="en-US"/>
        </a:p>
      </dgm:t>
    </dgm:pt>
    <dgm:pt modelId="{39858933-13F4-4BA3-8E1D-5A1BD0901875}">
      <dgm:prSet custT="1"/>
      <dgm:spPr/>
      <dgm:t>
        <a:bodyPr/>
        <a:lstStyle/>
        <a:p>
          <a:pPr algn="ctr"/>
          <a:r>
            <a:rPr lang="en-IE" sz="1100" b="1">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Proactiveness</a:t>
          </a:r>
        </a:p>
        <a:p>
          <a:pPr algn="ctr"/>
          <a:r>
            <a:rPr lang="en-IE" sz="11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The ability and agility of the organisation to deal with the changing world in which we live and to anticipate future changes</a:t>
          </a:r>
        </a:p>
      </dgm:t>
    </dgm:pt>
    <dgm:pt modelId="{B7B5AFF9-B066-4DA4-A673-6AE6723EE251}" type="parTrans" cxnId="{2D3E287C-7135-4A7A-9A76-AF3A68A05473}">
      <dgm:prSet/>
      <dgm:spPr/>
      <dgm:t>
        <a:bodyPr/>
        <a:lstStyle/>
        <a:p>
          <a:pPr algn="ctr"/>
          <a:endParaRPr lang="en-US"/>
        </a:p>
      </dgm:t>
    </dgm:pt>
    <dgm:pt modelId="{2C9C3CEC-1C7B-4061-95F1-CD7405ABFD65}" type="sibTrans" cxnId="{2D3E287C-7135-4A7A-9A76-AF3A68A05473}">
      <dgm:prSet/>
      <dgm:spPr/>
      <dgm:t>
        <a:bodyPr/>
        <a:lstStyle/>
        <a:p>
          <a:pPr algn="ctr"/>
          <a:endParaRPr lang="en-US"/>
        </a:p>
      </dgm:t>
    </dgm:pt>
    <dgm:pt modelId="{0120EA03-8F1A-49D8-A594-B7562619F735}">
      <dgm:prSet custT="1"/>
      <dgm:spPr/>
      <dgm:t>
        <a:bodyPr/>
        <a:lstStyle/>
        <a:p>
          <a:pPr algn="ctr"/>
          <a:r>
            <a:rPr lang="en-IE" sz="1100" b="1">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Strong Governance</a:t>
          </a:r>
        </a:p>
        <a:p>
          <a:pPr algn="ctr"/>
          <a:r>
            <a:rPr lang="en-IE" sz="11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Principles, processes and attitudes informed by an understanding of good governance</a:t>
          </a:r>
        </a:p>
      </dgm:t>
    </dgm:pt>
    <dgm:pt modelId="{EF0F14B5-7B86-4824-A849-8C09BFD3EA43}" type="parTrans" cxnId="{FCAE1C14-17FC-485B-8821-3E7F946939C3}">
      <dgm:prSet/>
      <dgm:spPr/>
      <dgm:t>
        <a:bodyPr/>
        <a:lstStyle/>
        <a:p>
          <a:pPr algn="ctr"/>
          <a:endParaRPr lang="en-US"/>
        </a:p>
      </dgm:t>
    </dgm:pt>
    <dgm:pt modelId="{FFC78C87-9FB6-41DA-A0ED-22C5110B2E04}" type="sibTrans" cxnId="{FCAE1C14-17FC-485B-8821-3E7F946939C3}">
      <dgm:prSet/>
      <dgm:spPr/>
      <dgm:t>
        <a:bodyPr/>
        <a:lstStyle/>
        <a:p>
          <a:pPr algn="ctr"/>
          <a:endParaRPr lang="en-US"/>
        </a:p>
      </dgm:t>
    </dgm:pt>
    <dgm:pt modelId="{37DE33F5-3171-4ECF-8CD1-892A670BA5EE}">
      <dgm:prSet custT="1"/>
      <dgm:spPr/>
      <dgm:t>
        <a:bodyPr/>
        <a:lstStyle/>
        <a:p>
          <a:pPr algn="ctr"/>
          <a:r>
            <a:rPr lang="en-IE" sz="1100" b="1">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Sustainable Practices</a:t>
          </a:r>
        </a:p>
        <a:p>
          <a:pPr algn="ctr"/>
          <a:r>
            <a:rPr lang="en-IE" sz="11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All activities conducted in a more sustainable and responsible manner</a:t>
          </a:r>
        </a:p>
      </dgm:t>
    </dgm:pt>
    <dgm:pt modelId="{95A8394A-8769-490D-9FBA-B97F4A54C79E}" type="parTrans" cxnId="{714EE32C-5E55-4CAD-8BFF-1ED6702B746F}">
      <dgm:prSet/>
      <dgm:spPr/>
      <dgm:t>
        <a:bodyPr/>
        <a:lstStyle/>
        <a:p>
          <a:pPr algn="ctr"/>
          <a:endParaRPr lang="en-US"/>
        </a:p>
      </dgm:t>
    </dgm:pt>
    <dgm:pt modelId="{69577206-78F8-465D-8AA4-BD827FCF4ADF}" type="sibTrans" cxnId="{714EE32C-5E55-4CAD-8BFF-1ED6702B746F}">
      <dgm:prSet/>
      <dgm:spPr/>
      <dgm:t>
        <a:bodyPr/>
        <a:lstStyle/>
        <a:p>
          <a:pPr algn="ctr"/>
          <a:endParaRPr lang="en-US"/>
        </a:p>
      </dgm:t>
    </dgm:pt>
    <dgm:pt modelId="{A35DFADE-6D7B-4136-BC7A-1C7B81CC6983}">
      <dgm:prSet custT="1"/>
      <dgm:spPr/>
      <dgm:t>
        <a:bodyPr/>
        <a:lstStyle/>
        <a:p>
          <a:pPr algn="ctr"/>
          <a:r>
            <a:rPr lang="en-IE" sz="1100" b="1">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Adaptive Leadership</a:t>
          </a:r>
        </a:p>
        <a:p>
          <a:pPr algn="ctr"/>
          <a:r>
            <a:rPr lang="en-IE" sz="11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An informed, proactive and strategic approach to leadership as opposed to reactive</a:t>
          </a:r>
        </a:p>
      </dgm:t>
    </dgm:pt>
    <dgm:pt modelId="{32A6CC8A-EA46-4EC9-96F2-BED71BA65655}" type="parTrans" cxnId="{4F5E6167-0C05-45AD-BF86-7A18B9BEEC6B}">
      <dgm:prSet/>
      <dgm:spPr/>
      <dgm:t>
        <a:bodyPr/>
        <a:lstStyle/>
        <a:p>
          <a:endParaRPr lang="en-US"/>
        </a:p>
      </dgm:t>
    </dgm:pt>
    <dgm:pt modelId="{B2FFC15F-B174-404E-80C5-EAF98EF8A062}" type="sibTrans" cxnId="{4F5E6167-0C05-45AD-BF86-7A18B9BEEC6B}">
      <dgm:prSet/>
      <dgm:spPr/>
      <dgm:t>
        <a:bodyPr/>
        <a:lstStyle/>
        <a:p>
          <a:endParaRPr lang="en-US"/>
        </a:p>
      </dgm:t>
    </dgm:pt>
    <dgm:pt modelId="{0DB02BAA-F61E-4208-B714-65F6E4B87B00}" type="pres">
      <dgm:prSet presAssocID="{C78852B5-F0F6-42A6-B1FE-83EF30E31911}" presName="diagram" presStyleCnt="0">
        <dgm:presLayoutVars>
          <dgm:dir/>
          <dgm:resizeHandles val="exact"/>
        </dgm:presLayoutVars>
      </dgm:prSet>
      <dgm:spPr/>
      <dgm:t>
        <a:bodyPr/>
        <a:lstStyle/>
        <a:p>
          <a:endParaRPr lang="en-US"/>
        </a:p>
      </dgm:t>
    </dgm:pt>
    <dgm:pt modelId="{2C5A4B56-6B79-44AD-9BC2-A5BCADB547EC}" type="pres">
      <dgm:prSet presAssocID="{A35DFADE-6D7B-4136-BC7A-1C7B81CC6983}" presName="node" presStyleLbl="node1" presStyleIdx="0" presStyleCnt="6">
        <dgm:presLayoutVars>
          <dgm:bulletEnabled val="1"/>
        </dgm:presLayoutVars>
      </dgm:prSet>
      <dgm:spPr/>
      <dgm:t>
        <a:bodyPr/>
        <a:lstStyle/>
        <a:p>
          <a:endParaRPr lang="en-US"/>
        </a:p>
      </dgm:t>
    </dgm:pt>
    <dgm:pt modelId="{72F56A85-F191-44F2-8D2A-247F1671D5F9}" type="pres">
      <dgm:prSet presAssocID="{B2FFC15F-B174-404E-80C5-EAF98EF8A062}" presName="sibTrans" presStyleCnt="0"/>
      <dgm:spPr/>
    </dgm:pt>
    <dgm:pt modelId="{B1CE9C4D-A312-4AF6-90D0-DC9FE6D0E224}" type="pres">
      <dgm:prSet presAssocID="{D59B7038-7AAA-4E3D-AE62-D5A25E8274CA}" presName="node" presStyleLbl="node1" presStyleIdx="1" presStyleCnt="6">
        <dgm:presLayoutVars>
          <dgm:bulletEnabled val="1"/>
        </dgm:presLayoutVars>
      </dgm:prSet>
      <dgm:spPr/>
      <dgm:t>
        <a:bodyPr/>
        <a:lstStyle/>
        <a:p>
          <a:endParaRPr lang="en-US"/>
        </a:p>
      </dgm:t>
    </dgm:pt>
    <dgm:pt modelId="{DC235350-EDE8-4522-A600-C1F681B1BCEB}" type="pres">
      <dgm:prSet presAssocID="{C5B60E32-72E2-4E7B-8C21-FE2AD4826B62}" presName="sibTrans" presStyleCnt="0"/>
      <dgm:spPr/>
    </dgm:pt>
    <dgm:pt modelId="{FC146A51-1276-4E93-8960-DC055F6A2E13}" type="pres">
      <dgm:prSet presAssocID="{1756CC6B-B6AF-44B5-AF75-59297D3EA94E}" presName="node" presStyleLbl="node1" presStyleIdx="2" presStyleCnt="6">
        <dgm:presLayoutVars>
          <dgm:bulletEnabled val="1"/>
        </dgm:presLayoutVars>
      </dgm:prSet>
      <dgm:spPr/>
      <dgm:t>
        <a:bodyPr/>
        <a:lstStyle/>
        <a:p>
          <a:endParaRPr lang="en-US"/>
        </a:p>
      </dgm:t>
    </dgm:pt>
    <dgm:pt modelId="{36D9895E-8E03-40BA-B76A-EC77EF2BD878}" type="pres">
      <dgm:prSet presAssocID="{395B8257-34D4-427A-B95E-5ADB657FA115}" presName="sibTrans" presStyleCnt="0"/>
      <dgm:spPr/>
    </dgm:pt>
    <dgm:pt modelId="{B21CB973-007A-4064-A56C-D816A5EFEC02}" type="pres">
      <dgm:prSet presAssocID="{39858933-13F4-4BA3-8E1D-5A1BD0901875}" presName="node" presStyleLbl="node1" presStyleIdx="3" presStyleCnt="6">
        <dgm:presLayoutVars>
          <dgm:bulletEnabled val="1"/>
        </dgm:presLayoutVars>
      </dgm:prSet>
      <dgm:spPr/>
      <dgm:t>
        <a:bodyPr/>
        <a:lstStyle/>
        <a:p>
          <a:endParaRPr lang="en-US"/>
        </a:p>
      </dgm:t>
    </dgm:pt>
    <dgm:pt modelId="{E8A9B817-2513-4AAA-8CF5-88DBB41E3619}" type="pres">
      <dgm:prSet presAssocID="{2C9C3CEC-1C7B-4061-95F1-CD7405ABFD65}" presName="sibTrans" presStyleCnt="0"/>
      <dgm:spPr/>
    </dgm:pt>
    <dgm:pt modelId="{AFA21772-0766-48F7-A030-0A446F14BA5D}" type="pres">
      <dgm:prSet presAssocID="{0120EA03-8F1A-49D8-A594-B7562619F735}" presName="node" presStyleLbl="node1" presStyleIdx="4" presStyleCnt="6">
        <dgm:presLayoutVars>
          <dgm:bulletEnabled val="1"/>
        </dgm:presLayoutVars>
      </dgm:prSet>
      <dgm:spPr/>
      <dgm:t>
        <a:bodyPr/>
        <a:lstStyle/>
        <a:p>
          <a:endParaRPr lang="en-US"/>
        </a:p>
      </dgm:t>
    </dgm:pt>
    <dgm:pt modelId="{864467EB-E53A-4EB1-AB99-ACC027141D85}" type="pres">
      <dgm:prSet presAssocID="{FFC78C87-9FB6-41DA-A0ED-22C5110B2E04}" presName="sibTrans" presStyleCnt="0"/>
      <dgm:spPr/>
    </dgm:pt>
    <dgm:pt modelId="{BE97B881-6A3E-452B-9F91-4D8E8756D000}" type="pres">
      <dgm:prSet presAssocID="{37DE33F5-3171-4ECF-8CD1-892A670BA5EE}" presName="node" presStyleLbl="node1" presStyleIdx="5" presStyleCnt="6">
        <dgm:presLayoutVars>
          <dgm:bulletEnabled val="1"/>
        </dgm:presLayoutVars>
      </dgm:prSet>
      <dgm:spPr/>
      <dgm:t>
        <a:bodyPr/>
        <a:lstStyle/>
        <a:p>
          <a:endParaRPr lang="en-US"/>
        </a:p>
      </dgm:t>
    </dgm:pt>
  </dgm:ptLst>
  <dgm:cxnLst>
    <dgm:cxn modelId="{653A108C-08B2-4CE8-87C3-0D3D58196D07}" type="presOf" srcId="{0120EA03-8F1A-49D8-A594-B7562619F735}" destId="{AFA21772-0766-48F7-A030-0A446F14BA5D}" srcOrd="0" destOrd="0" presId="urn:microsoft.com/office/officeart/2005/8/layout/default"/>
    <dgm:cxn modelId="{D3E182F3-460E-4495-AADB-933E24843E0F}" type="presOf" srcId="{D59B7038-7AAA-4E3D-AE62-D5A25E8274CA}" destId="{B1CE9C4D-A312-4AF6-90D0-DC9FE6D0E224}" srcOrd="0" destOrd="0" presId="urn:microsoft.com/office/officeart/2005/8/layout/default"/>
    <dgm:cxn modelId="{F733CD2E-1465-46D8-B48C-965C396B9DB3}" type="presOf" srcId="{39858933-13F4-4BA3-8E1D-5A1BD0901875}" destId="{B21CB973-007A-4064-A56C-D816A5EFEC02}" srcOrd="0" destOrd="0" presId="urn:microsoft.com/office/officeart/2005/8/layout/default"/>
    <dgm:cxn modelId="{2D3E287C-7135-4A7A-9A76-AF3A68A05473}" srcId="{C78852B5-F0F6-42A6-B1FE-83EF30E31911}" destId="{39858933-13F4-4BA3-8E1D-5A1BD0901875}" srcOrd="3" destOrd="0" parTransId="{B7B5AFF9-B066-4DA4-A673-6AE6723EE251}" sibTransId="{2C9C3CEC-1C7B-4061-95F1-CD7405ABFD65}"/>
    <dgm:cxn modelId="{EEC77720-EC7A-4BC8-9D46-41D836F0D5E3}" type="presOf" srcId="{1756CC6B-B6AF-44B5-AF75-59297D3EA94E}" destId="{FC146A51-1276-4E93-8960-DC055F6A2E13}" srcOrd="0" destOrd="0" presId="urn:microsoft.com/office/officeart/2005/8/layout/default"/>
    <dgm:cxn modelId="{3A8D60F0-CF3A-4A7A-9E4D-B3C43A483B4A}" type="presOf" srcId="{C78852B5-F0F6-42A6-B1FE-83EF30E31911}" destId="{0DB02BAA-F61E-4208-B714-65F6E4B87B00}" srcOrd="0" destOrd="0" presId="urn:microsoft.com/office/officeart/2005/8/layout/default"/>
    <dgm:cxn modelId="{FCAE1C14-17FC-485B-8821-3E7F946939C3}" srcId="{C78852B5-F0F6-42A6-B1FE-83EF30E31911}" destId="{0120EA03-8F1A-49D8-A594-B7562619F735}" srcOrd="4" destOrd="0" parTransId="{EF0F14B5-7B86-4824-A849-8C09BFD3EA43}" sibTransId="{FFC78C87-9FB6-41DA-A0ED-22C5110B2E04}"/>
    <dgm:cxn modelId="{91C3F0F1-4C61-4A89-9A0C-5742D03343A6}" srcId="{C78852B5-F0F6-42A6-B1FE-83EF30E31911}" destId="{1756CC6B-B6AF-44B5-AF75-59297D3EA94E}" srcOrd="2" destOrd="0" parTransId="{C2B7DA84-A48C-4FB9-A3D6-42E34D8E4E7F}" sibTransId="{395B8257-34D4-427A-B95E-5ADB657FA115}"/>
    <dgm:cxn modelId="{714EE32C-5E55-4CAD-8BFF-1ED6702B746F}" srcId="{C78852B5-F0F6-42A6-B1FE-83EF30E31911}" destId="{37DE33F5-3171-4ECF-8CD1-892A670BA5EE}" srcOrd="5" destOrd="0" parTransId="{95A8394A-8769-490D-9FBA-B97F4A54C79E}" sibTransId="{69577206-78F8-465D-8AA4-BD827FCF4ADF}"/>
    <dgm:cxn modelId="{094E9FC2-11A2-46EA-9EC6-EE1E550C24B2}" type="presOf" srcId="{37DE33F5-3171-4ECF-8CD1-892A670BA5EE}" destId="{BE97B881-6A3E-452B-9F91-4D8E8756D000}" srcOrd="0" destOrd="0" presId="urn:microsoft.com/office/officeart/2005/8/layout/default"/>
    <dgm:cxn modelId="{31936D8B-2B26-4351-811F-D8D6EB0D9EC2}" type="presOf" srcId="{A35DFADE-6D7B-4136-BC7A-1C7B81CC6983}" destId="{2C5A4B56-6B79-44AD-9BC2-A5BCADB547EC}" srcOrd="0" destOrd="0" presId="urn:microsoft.com/office/officeart/2005/8/layout/default"/>
    <dgm:cxn modelId="{941EEBEB-DB0E-4A55-A090-2750A0C4A0E5}" srcId="{C78852B5-F0F6-42A6-B1FE-83EF30E31911}" destId="{D59B7038-7AAA-4E3D-AE62-D5A25E8274CA}" srcOrd="1" destOrd="0" parTransId="{1575E952-371B-4F70-B99F-20D608A060AC}" sibTransId="{C5B60E32-72E2-4E7B-8C21-FE2AD4826B62}"/>
    <dgm:cxn modelId="{4F5E6167-0C05-45AD-BF86-7A18B9BEEC6B}" srcId="{C78852B5-F0F6-42A6-B1FE-83EF30E31911}" destId="{A35DFADE-6D7B-4136-BC7A-1C7B81CC6983}" srcOrd="0" destOrd="0" parTransId="{32A6CC8A-EA46-4EC9-96F2-BED71BA65655}" sibTransId="{B2FFC15F-B174-404E-80C5-EAF98EF8A062}"/>
    <dgm:cxn modelId="{B0D92E21-E673-4DD2-972F-A519F90AA480}" type="presParOf" srcId="{0DB02BAA-F61E-4208-B714-65F6E4B87B00}" destId="{2C5A4B56-6B79-44AD-9BC2-A5BCADB547EC}" srcOrd="0" destOrd="0" presId="urn:microsoft.com/office/officeart/2005/8/layout/default"/>
    <dgm:cxn modelId="{FECE0F6C-0D58-463A-B1E6-3A8D760E718D}" type="presParOf" srcId="{0DB02BAA-F61E-4208-B714-65F6E4B87B00}" destId="{72F56A85-F191-44F2-8D2A-247F1671D5F9}" srcOrd="1" destOrd="0" presId="urn:microsoft.com/office/officeart/2005/8/layout/default"/>
    <dgm:cxn modelId="{942F67FC-8D82-476A-BBC4-CA8749C8B500}" type="presParOf" srcId="{0DB02BAA-F61E-4208-B714-65F6E4B87B00}" destId="{B1CE9C4D-A312-4AF6-90D0-DC9FE6D0E224}" srcOrd="2" destOrd="0" presId="urn:microsoft.com/office/officeart/2005/8/layout/default"/>
    <dgm:cxn modelId="{836F4A49-2E80-4312-8BA3-3D7C655EFE01}" type="presParOf" srcId="{0DB02BAA-F61E-4208-B714-65F6E4B87B00}" destId="{DC235350-EDE8-4522-A600-C1F681B1BCEB}" srcOrd="3" destOrd="0" presId="urn:microsoft.com/office/officeart/2005/8/layout/default"/>
    <dgm:cxn modelId="{47660764-2B88-4DB4-9A9F-2DC58B9B2B9C}" type="presParOf" srcId="{0DB02BAA-F61E-4208-B714-65F6E4B87B00}" destId="{FC146A51-1276-4E93-8960-DC055F6A2E13}" srcOrd="4" destOrd="0" presId="urn:microsoft.com/office/officeart/2005/8/layout/default"/>
    <dgm:cxn modelId="{FA72EA83-5861-4E9C-8182-476BF641E93E}" type="presParOf" srcId="{0DB02BAA-F61E-4208-B714-65F6E4B87B00}" destId="{36D9895E-8E03-40BA-B76A-EC77EF2BD878}" srcOrd="5" destOrd="0" presId="urn:microsoft.com/office/officeart/2005/8/layout/default"/>
    <dgm:cxn modelId="{20195439-8F7B-41E1-960D-7928E6280E8B}" type="presParOf" srcId="{0DB02BAA-F61E-4208-B714-65F6E4B87B00}" destId="{B21CB973-007A-4064-A56C-D816A5EFEC02}" srcOrd="6" destOrd="0" presId="urn:microsoft.com/office/officeart/2005/8/layout/default"/>
    <dgm:cxn modelId="{00184B86-F7CD-489A-BA68-34EEEEA227B7}" type="presParOf" srcId="{0DB02BAA-F61E-4208-B714-65F6E4B87B00}" destId="{E8A9B817-2513-4AAA-8CF5-88DBB41E3619}" srcOrd="7" destOrd="0" presId="urn:microsoft.com/office/officeart/2005/8/layout/default"/>
    <dgm:cxn modelId="{FB30D826-6883-45FC-8739-F9384C523859}" type="presParOf" srcId="{0DB02BAA-F61E-4208-B714-65F6E4B87B00}" destId="{AFA21772-0766-48F7-A030-0A446F14BA5D}" srcOrd="8" destOrd="0" presId="urn:microsoft.com/office/officeart/2005/8/layout/default"/>
    <dgm:cxn modelId="{4EF4607D-FDFD-4D35-AF9C-30822BE5C664}" type="presParOf" srcId="{0DB02BAA-F61E-4208-B714-65F6E4B87B00}" destId="{864467EB-E53A-4EB1-AB99-ACC027141D85}" srcOrd="9" destOrd="0" presId="urn:microsoft.com/office/officeart/2005/8/layout/default"/>
    <dgm:cxn modelId="{AC3F7FA0-F6DE-474E-AAE7-614E43E8988B}" type="presParOf" srcId="{0DB02BAA-F61E-4208-B714-65F6E4B87B00}" destId="{BE97B881-6A3E-452B-9F91-4D8E8756D000}" srcOrd="10" destOrd="0" presId="urn:microsoft.com/office/officeart/2005/8/layout/default"/>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4A245C-F1B3-4491-9D31-4B3FC2D0D15C}">
      <dsp:nvSpPr>
        <dsp:cNvPr id="0" name=""/>
        <dsp:cNvSpPr/>
      </dsp:nvSpPr>
      <dsp:spPr>
        <a:xfrm>
          <a:off x="699" y="709900"/>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100000"/>
            </a:lnSpc>
            <a:spcBef>
              <a:spcPct val="0"/>
            </a:spcBef>
            <a:spcAft>
              <a:spcPct val="35000"/>
            </a:spcAft>
          </a:pPr>
          <a:r>
            <a:rPr lang="en-US" sz="1700" b="1" kern="1200" dirty="0">
              <a:solidFill>
                <a:sysClr val="windowText" lastClr="000000"/>
              </a:solidFill>
              <a:latin typeface="Segoe UI" panose="020B0502040204020203" pitchFamily="34" charset="0"/>
              <a:ea typeface="Cambria"/>
              <a:cs typeface="Segoe UI" panose="020B0502040204020203" pitchFamily="34" charset="0"/>
            </a:rPr>
            <a:t>Excellence in Education and Training Services</a:t>
          </a:r>
        </a:p>
      </dsp:txBody>
      <dsp:txXfrm>
        <a:off x="699" y="709900"/>
        <a:ext cx="2728624" cy="1637174"/>
      </dsp:txXfrm>
    </dsp:sp>
    <dsp:sp modelId="{04EDF947-4AAA-4961-BB76-B462698D6731}">
      <dsp:nvSpPr>
        <dsp:cNvPr id="0" name=""/>
        <dsp:cNvSpPr/>
      </dsp:nvSpPr>
      <dsp:spPr>
        <a:xfrm>
          <a:off x="3002186" y="709900"/>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b="1" kern="1200" dirty="0">
              <a:solidFill>
                <a:sysClr val="windowText" lastClr="000000"/>
              </a:solidFill>
              <a:latin typeface="Segoe UI" panose="020B0502040204020203" pitchFamily="34" charset="0"/>
              <a:ea typeface="Cambria"/>
              <a:cs typeface="Segoe UI" panose="020B0502040204020203" pitchFamily="34" charset="0"/>
            </a:rPr>
            <a:t>Strong, Inclusive and Respectful Organisational Culture</a:t>
          </a:r>
        </a:p>
      </dsp:txBody>
      <dsp:txXfrm>
        <a:off x="3002186" y="709900"/>
        <a:ext cx="2728624" cy="1637174"/>
      </dsp:txXfrm>
    </dsp:sp>
    <dsp:sp modelId="{D9C55174-6ED8-4400-AEF9-3E263EBC8DD8}">
      <dsp:nvSpPr>
        <dsp:cNvPr id="0" name=""/>
        <dsp:cNvSpPr/>
      </dsp:nvSpPr>
      <dsp:spPr>
        <a:xfrm>
          <a:off x="699" y="2619937"/>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b="1" kern="1200" dirty="0">
              <a:solidFill>
                <a:sysClr val="windowText" lastClr="000000"/>
              </a:solidFill>
              <a:latin typeface="Segoe UI" panose="020B0502040204020203" pitchFamily="34" charset="0"/>
              <a:ea typeface="Cambria"/>
              <a:cs typeface="Segoe UI" panose="020B0502040204020203" pitchFamily="34" charset="0"/>
            </a:rPr>
            <a:t>Opportunities for Greater Organisational Synergies</a:t>
          </a:r>
        </a:p>
      </dsp:txBody>
      <dsp:txXfrm>
        <a:off x="699" y="2619937"/>
        <a:ext cx="2728624" cy="1637174"/>
      </dsp:txXfrm>
    </dsp:sp>
    <dsp:sp modelId="{A9F3275D-146C-48C9-955F-FEBB88E5BD9F}">
      <dsp:nvSpPr>
        <dsp:cNvPr id="0" name=""/>
        <dsp:cNvSpPr/>
      </dsp:nvSpPr>
      <dsp:spPr>
        <a:xfrm>
          <a:off x="3002186" y="2619937"/>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b="1" kern="1200" dirty="0">
              <a:solidFill>
                <a:sysClr val="windowText" lastClr="000000"/>
              </a:solidFill>
              <a:latin typeface="Segoe UI" panose="020B0502040204020203" pitchFamily="34" charset="0"/>
              <a:ea typeface="Cambria"/>
              <a:cs typeface="Segoe UI" panose="020B0502040204020203" pitchFamily="34" charset="0"/>
            </a:rPr>
            <a:t>A Leader in Education and Training Services</a:t>
          </a:r>
        </a:p>
      </dsp:txBody>
      <dsp:txXfrm>
        <a:off x="3002186" y="2619937"/>
        <a:ext cx="2728624" cy="1637174"/>
      </dsp:txXfrm>
    </dsp:sp>
    <dsp:sp modelId="{55BC17E4-EA57-47E4-8F1F-C11AFD3DE56B}">
      <dsp:nvSpPr>
        <dsp:cNvPr id="0" name=""/>
        <dsp:cNvSpPr/>
      </dsp:nvSpPr>
      <dsp:spPr>
        <a:xfrm>
          <a:off x="1501442" y="4529974"/>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b="1" kern="1200" dirty="0">
              <a:solidFill>
                <a:sysClr val="windowText" lastClr="000000"/>
              </a:solidFill>
              <a:latin typeface="Segoe UI" panose="020B0502040204020203" pitchFamily="34" charset="0"/>
              <a:ea typeface="Cambria"/>
              <a:cs typeface="Segoe UI" panose="020B0502040204020203" pitchFamily="34" charset="0"/>
            </a:rPr>
            <a:t>Communications, Brand Awareness and Shared Understanding of Kerry ETB</a:t>
          </a:r>
        </a:p>
      </dsp:txBody>
      <dsp:txXfrm>
        <a:off x="1501442" y="4529974"/>
        <a:ext cx="2728624" cy="16371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EAEC79-3C9F-4714-BF7B-0A69CC9E3C53}">
      <dsp:nvSpPr>
        <dsp:cNvPr id="0" name=""/>
        <dsp:cNvSpPr/>
      </dsp:nvSpPr>
      <dsp:spPr>
        <a:xfrm>
          <a:off x="0" y="0"/>
          <a:ext cx="4663440" cy="255746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solidFill>
                <a:schemeClr val="tx1"/>
              </a:solidFill>
              <a:latin typeface="Segoe UI" panose="020B0502040204020203" pitchFamily="34" charset="0"/>
              <a:ea typeface="Cambria" panose="02040503050406030204" pitchFamily="18" charset="0"/>
              <a:cs typeface="Segoe UI" panose="020B0502040204020203" pitchFamily="34" charset="0"/>
            </a:rPr>
            <a:t>Our Vision</a:t>
          </a:r>
        </a:p>
      </dsp:txBody>
      <dsp:txXfrm>
        <a:off x="60146" y="60146"/>
        <a:ext cx="1933257" cy="2437170"/>
      </dsp:txXfrm>
    </dsp:sp>
    <dsp:sp modelId="{DC7E26B9-8C15-4595-BBCF-F6E0184B56A8}">
      <dsp:nvSpPr>
        <dsp:cNvPr id="0" name=""/>
        <dsp:cNvSpPr/>
      </dsp:nvSpPr>
      <dsp:spPr>
        <a:xfrm>
          <a:off x="411479" y="2983706"/>
          <a:ext cx="4663440" cy="255746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solidFill>
                <a:schemeClr val="tx1"/>
              </a:solidFill>
              <a:latin typeface="Segoe UI" panose="020B0502040204020203" pitchFamily="34" charset="0"/>
              <a:ea typeface="Cambria" panose="02040503050406030204" pitchFamily="18" charset="0"/>
              <a:cs typeface="Segoe UI" panose="020B0502040204020203" pitchFamily="34" charset="0"/>
            </a:rPr>
            <a:t>Our Mission</a:t>
          </a:r>
        </a:p>
      </dsp:txBody>
      <dsp:txXfrm>
        <a:off x="486385" y="3058612"/>
        <a:ext cx="2439797" cy="2407650"/>
      </dsp:txXfrm>
    </dsp:sp>
    <dsp:sp modelId="{2E4D40FA-7E54-42A7-ABB0-B47D2908126A}">
      <dsp:nvSpPr>
        <dsp:cNvPr id="0" name=""/>
        <dsp:cNvSpPr/>
      </dsp:nvSpPr>
      <dsp:spPr>
        <a:xfrm>
          <a:off x="822959" y="5967412"/>
          <a:ext cx="4663440" cy="255746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solidFill>
                <a:schemeClr val="tx1"/>
              </a:solidFill>
              <a:latin typeface="Segoe UI" panose="020B0502040204020203" pitchFamily="34" charset="0"/>
              <a:ea typeface="Cambria" panose="02040503050406030204" pitchFamily="18" charset="0"/>
              <a:cs typeface="Segoe UI" panose="020B0502040204020203" pitchFamily="34" charset="0"/>
            </a:rPr>
            <a:t>Our Values</a:t>
          </a:r>
        </a:p>
      </dsp:txBody>
      <dsp:txXfrm>
        <a:off x="897865" y="6042318"/>
        <a:ext cx="2439797" cy="2407650"/>
      </dsp:txXfrm>
    </dsp:sp>
    <dsp:sp modelId="{D5FEB9FC-4BCD-4390-BE5D-73DDE80607AE}">
      <dsp:nvSpPr>
        <dsp:cNvPr id="0" name=""/>
        <dsp:cNvSpPr/>
      </dsp:nvSpPr>
      <dsp:spPr>
        <a:xfrm>
          <a:off x="3001089" y="1939409"/>
          <a:ext cx="1662350" cy="1662350"/>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p>
      </dsp:txBody>
      <dsp:txXfrm>
        <a:off x="3375118" y="1939409"/>
        <a:ext cx="914292" cy="1250918"/>
      </dsp:txXfrm>
    </dsp:sp>
    <dsp:sp modelId="{2DA14A39-00B4-4F00-8716-D4D375A5109C}">
      <dsp:nvSpPr>
        <dsp:cNvPr id="0" name=""/>
        <dsp:cNvSpPr/>
      </dsp:nvSpPr>
      <dsp:spPr>
        <a:xfrm flipV="1">
          <a:off x="3412569" y="4906065"/>
          <a:ext cx="1662350" cy="1662350"/>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p>
      </dsp:txBody>
      <dsp:txXfrm rot="10800000">
        <a:off x="3786598" y="5317497"/>
        <a:ext cx="914292" cy="12509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57BFB-1354-4CE3-9DC2-C1E7D8200FD3}">
      <dsp:nvSpPr>
        <dsp:cNvPr id="0" name=""/>
        <dsp:cNvSpPr/>
      </dsp:nvSpPr>
      <dsp:spPr>
        <a:xfrm>
          <a:off x="0" y="3607"/>
          <a:ext cx="5114925" cy="51480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latin typeface="Segoe UI" panose="020B0502040204020203" pitchFamily="34" charset="0"/>
              <a:ea typeface="Cambria" panose="02040503050406030204" pitchFamily="18" charset="0"/>
              <a:cs typeface="Segoe UI" panose="020B0502040204020203" pitchFamily="34" charset="0"/>
            </a:rPr>
            <a:t>Two new community national schools, Scoil and Ghleann and Tahilla, were transferred under our patronage</a:t>
          </a:r>
        </a:p>
      </dsp:txBody>
      <dsp:txXfrm>
        <a:off x="25130" y="28737"/>
        <a:ext cx="5064665" cy="464540"/>
      </dsp:txXfrm>
    </dsp:sp>
    <dsp:sp modelId="{5F7C5D36-69A3-463F-A658-1DEAFC29F0B5}">
      <dsp:nvSpPr>
        <dsp:cNvPr id="0" name=""/>
        <dsp:cNvSpPr/>
      </dsp:nvSpPr>
      <dsp:spPr>
        <a:xfrm>
          <a:off x="0" y="541447"/>
          <a:ext cx="5114925" cy="51480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latin typeface="Segoe UI" panose="020B0502040204020203" pitchFamily="34" charset="0"/>
              <a:ea typeface="Cambria" panose="02040503050406030204" pitchFamily="18" charset="0"/>
              <a:cs typeface="Segoe UI" panose="020B0502040204020203" pitchFamily="34" charset="0"/>
            </a:rPr>
            <a:t>Kerry College of Further Education and Training (Kerry College), the first integrated FET College in Ireland, was established</a:t>
          </a:r>
          <a:endParaRPr lang="en-IE" sz="1200" b="0" kern="1200">
            <a:latin typeface="Segoe UI" panose="020B0502040204020203" pitchFamily="34" charset="0"/>
            <a:ea typeface="Cambria" panose="02040503050406030204" pitchFamily="18" charset="0"/>
            <a:cs typeface="Segoe UI" panose="020B0502040204020203" pitchFamily="34" charset="0"/>
          </a:endParaRPr>
        </a:p>
      </dsp:txBody>
      <dsp:txXfrm>
        <a:off x="25130" y="566577"/>
        <a:ext cx="5064665" cy="464540"/>
      </dsp:txXfrm>
    </dsp:sp>
    <dsp:sp modelId="{4CEF2DF9-7906-4E41-8C1A-B0D685E0C5CA}">
      <dsp:nvSpPr>
        <dsp:cNvPr id="0" name=""/>
        <dsp:cNvSpPr/>
      </dsp:nvSpPr>
      <dsp:spPr>
        <a:xfrm>
          <a:off x="0" y="1079287"/>
          <a:ext cx="5114925" cy="51480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latin typeface="Segoe UI" panose="020B0502040204020203" pitchFamily="34" charset="0"/>
              <a:ea typeface="Cambria" panose="02040503050406030204" pitchFamily="18" charset="0"/>
              <a:cs typeface="Segoe UI" panose="020B0502040204020203" pitchFamily="34" charset="0"/>
            </a:rPr>
            <a:t>Our inaugural Sustainability Strategy (2020-2022) and second ICT Strategy (2019-2022) were launched</a:t>
          </a:r>
          <a:endParaRPr lang="en-IE" sz="1200" b="0" kern="1200">
            <a:latin typeface="Segoe UI" panose="020B0502040204020203" pitchFamily="34" charset="0"/>
            <a:ea typeface="Cambria" panose="02040503050406030204" pitchFamily="18" charset="0"/>
            <a:cs typeface="Segoe UI" panose="020B0502040204020203" pitchFamily="34" charset="0"/>
          </a:endParaRPr>
        </a:p>
      </dsp:txBody>
      <dsp:txXfrm>
        <a:off x="25130" y="1104417"/>
        <a:ext cx="5064665" cy="464540"/>
      </dsp:txXfrm>
    </dsp:sp>
    <dsp:sp modelId="{C25569C1-455C-469F-8906-2191A5EAF219}">
      <dsp:nvSpPr>
        <dsp:cNvPr id="0" name=""/>
        <dsp:cNvSpPr/>
      </dsp:nvSpPr>
      <dsp:spPr>
        <a:xfrm>
          <a:off x="0" y="1617127"/>
          <a:ext cx="5114925" cy="51480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latin typeface="Segoe UI" panose="020B0502040204020203" pitchFamily="34" charset="0"/>
              <a:ea typeface="Cambria" panose="02040503050406030204" pitchFamily="18" charset="0"/>
              <a:cs typeface="Segoe UI" panose="020B0502040204020203" pitchFamily="34" charset="0"/>
            </a:rPr>
            <a:t>A new standalone Kerry College Listowel Campus was purchased with the support of SOLAS and both Departments</a:t>
          </a:r>
          <a:endParaRPr lang="en-IE" sz="1200" b="0" kern="1200">
            <a:latin typeface="Segoe UI" panose="020B0502040204020203" pitchFamily="34" charset="0"/>
            <a:ea typeface="Cambria" panose="02040503050406030204" pitchFamily="18" charset="0"/>
            <a:cs typeface="Segoe UI" panose="020B0502040204020203" pitchFamily="34" charset="0"/>
          </a:endParaRPr>
        </a:p>
      </dsp:txBody>
      <dsp:txXfrm>
        <a:off x="25130" y="1642257"/>
        <a:ext cx="5064665" cy="464540"/>
      </dsp:txXfrm>
    </dsp:sp>
    <dsp:sp modelId="{F23DBEE7-759E-4174-A5D2-773D17B0A15A}">
      <dsp:nvSpPr>
        <dsp:cNvPr id="0" name=""/>
        <dsp:cNvSpPr/>
      </dsp:nvSpPr>
      <dsp:spPr>
        <a:xfrm>
          <a:off x="0" y="2154967"/>
          <a:ext cx="5114925" cy="51480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latin typeface="Segoe UI" panose="020B0502040204020203" pitchFamily="34" charset="0"/>
              <a:ea typeface="Cambria" panose="02040503050406030204" pitchFamily="18" charset="0"/>
              <a:cs typeface="Segoe UI" panose="020B0502040204020203" pitchFamily="34" charset="0"/>
            </a:rPr>
            <a:t>Our new school builds for the Department, Gaelcholáiste Chiarraí Nua (internal) and Listellick National School (external), were completed</a:t>
          </a:r>
          <a:endParaRPr lang="en-IE" sz="1200" b="0" kern="1200">
            <a:latin typeface="Segoe UI" panose="020B0502040204020203" pitchFamily="34" charset="0"/>
            <a:ea typeface="Cambria" panose="02040503050406030204" pitchFamily="18" charset="0"/>
            <a:cs typeface="Segoe UI" panose="020B0502040204020203" pitchFamily="34" charset="0"/>
          </a:endParaRPr>
        </a:p>
      </dsp:txBody>
      <dsp:txXfrm>
        <a:off x="25130" y="2180097"/>
        <a:ext cx="5064665" cy="464540"/>
      </dsp:txXfrm>
    </dsp:sp>
    <dsp:sp modelId="{7C182C29-6CE7-4B38-896B-176A0FF6A288}">
      <dsp:nvSpPr>
        <dsp:cNvPr id="0" name=""/>
        <dsp:cNvSpPr/>
      </dsp:nvSpPr>
      <dsp:spPr>
        <a:xfrm>
          <a:off x="0" y="2692807"/>
          <a:ext cx="5114925" cy="51480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E" sz="1200" b="0" kern="1200">
              <a:latin typeface="Segoe UI" panose="020B0502040204020203" pitchFamily="34" charset="0"/>
              <a:ea typeface="Cambria" panose="02040503050406030204" pitchFamily="18" charset="0"/>
              <a:cs typeface="Segoe UI" panose="020B0502040204020203" pitchFamily="34" charset="0"/>
            </a:rPr>
            <a:t>The new Board and c. 17 subcommittees were inducted following the 2020 general election</a:t>
          </a:r>
        </a:p>
      </dsp:txBody>
      <dsp:txXfrm>
        <a:off x="25130" y="2717937"/>
        <a:ext cx="5064665" cy="464540"/>
      </dsp:txXfrm>
    </dsp:sp>
    <dsp:sp modelId="{8D1A2EC9-5A9C-4A85-8A38-E3653026E1BE}">
      <dsp:nvSpPr>
        <dsp:cNvPr id="0" name=""/>
        <dsp:cNvSpPr/>
      </dsp:nvSpPr>
      <dsp:spPr>
        <a:xfrm>
          <a:off x="0" y="3230647"/>
          <a:ext cx="5114925" cy="51480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E" sz="1200" b="0" kern="1200">
              <a:latin typeface="Segoe UI" panose="020B0502040204020203" pitchFamily="34" charset="0"/>
              <a:ea typeface="Cambria" panose="02040503050406030204" pitchFamily="18" charset="0"/>
              <a:cs typeface="Segoe UI" panose="020B0502040204020203" pitchFamily="34" charset="0"/>
            </a:rPr>
            <a:t>Transferred our payroll to </a:t>
          </a:r>
          <a:r>
            <a:rPr lang="en-US" sz="1200" b="0" kern="1200">
              <a:latin typeface="Segoe UI" panose="020B0502040204020203" pitchFamily="34" charset="0"/>
              <a:ea typeface="Cambria" panose="02040503050406030204" pitchFamily="18" charset="0"/>
              <a:cs typeface="Segoe UI" panose="020B0502040204020203" pitchFamily="34" charset="0"/>
            </a:rPr>
            <a:t>Education Shared Business Services (ESBS)</a:t>
          </a:r>
          <a:r>
            <a:rPr lang="en-IE" sz="1200" b="0" kern="1200">
              <a:latin typeface="Segoe UI" panose="020B0502040204020203" pitchFamily="34" charset="0"/>
              <a:ea typeface="Cambria" panose="02040503050406030204" pitchFamily="18" charset="0"/>
              <a:cs typeface="Segoe UI" panose="020B0502040204020203" pitchFamily="34" charset="0"/>
            </a:rPr>
            <a:t>/Core, with our financial system transferring to SUN</a:t>
          </a:r>
        </a:p>
      </dsp:txBody>
      <dsp:txXfrm>
        <a:off x="25130" y="3255777"/>
        <a:ext cx="5064665" cy="464540"/>
      </dsp:txXfrm>
    </dsp:sp>
    <dsp:sp modelId="{4CB90B7D-6712-47C7-AB9A-964157C1FCE3}">
      <dsp:nvSpPr>
        <dsp:cNvPr id="0" name=""/>
        <dsp:cNvSpPr/>
      </dsp:nvSpPr>
      <dsp:spPr>
        <a:xfrm>
          <a:off x="0" y="3768487"/>
          <a:ext cx="5114925" cy="51480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E" sz="1200" b="0" kern="1200">
              <a:latin typeface="Segoe UI" panose="020B0502040204020203" pitchFamily="34" charset="0"/>
              <a:ea typeface="Cambria" panose="02040503050406030204" pitchFamily="18" charset="0"/>
              <a:cs typeface="Segoe UI" panose="020B0502040204020203" pitchFamily="34" charset="0"/>
            </a:rPr>
            <a:t>The new www.kerryetb.ie website was launched</a:t>
          </a:r>
        </a:p>
      </dsp:txBody>
      <dsp:txXfrm>
        <a:off x="25130" y="3793617"/>
        <a:ext cx="5064665" cy="464540"/>
      </dsp:txXfrm>
    </dsp:sp>
    <dsp:sp modelId="{ADD205D7-0164-4134-8FBD-C36AA8CBEA6C}">
      <dsp:nvSpPr>
        <dsp:cNvPr id="0" name=""/>
        <dsp:cNvSpPr/>
      </dsp:nvSpPr>
      <dsp:spPr>
        <a:xfrm>
          <a:off x="0" y="4306327"/>
          <a:ext cx="5114925" cy="51480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latin typeface="Segoe UI" panose="020B0502040204020203" pitchFamily="34" charset="0"/>
              <a:ea typeface="Cambria" panose="02040503050406030204" pitchFamily="18" charset="0"/>
              <a:cs typeface="Segoe UI" panose="020B0502040204020203" pitchFamily="34" charset="0"/>
            </a:rPr>
            <a:t>Successfully established our Music Generation programme in Kerry</a:t>
          </a:r>
          <a:endParaRPr lang="en-IE" sz="1200" b="0" kern="1200">
            <a:latin typeface="Segoe UI" panose="020B0502040204020203" pitchFamily="34" charset="0"/>
            <a:ea typeface="Cambria" panose="02040503050406030204" pitchFamily="18" charset="0"/>
            <a:cs typeface="Segoe UI" panose="020B0502040204020203" pitchFamily="34" charset="0"/>
          </a:endParaRPr>
        </a:p>
      </dsp:txBody>
      <dsp:txXfrm>
        <a:off x="25130" y="4331457"/>
        <a:ext cx="5064665" cy="464540"/>
      </dsp:txXfrm>
    </dsp:sp>
    <dsp:sp modelId="{BCFC94B2-BA13-4881-85DF-1A305B0A272D}">
      <dsp:nvSpPr>
        <dsp:cNvPr id="0" name=""/>
        <dsp:cNvSpPr/>
      </dsp:nvSpPr>
      <dsp:spPr>
        <a:xfrm>
          <a:off x="0" y="4844167"/>
          <a:ext cx="5114925" cy="51480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latin typeface="Segoe UI" panose="020B0502040204020203" pitchFamily="34" charset="0"/>
              <a:ea typeface="Cambria" panose="02040503050406030204" pitchFamily="18" charset="0"/>
              <a:cs typeface="Segoe UI" panose="020B0502040204020203" pitchFamily="34" charset="0"/>
            </a:rPr>
            <a:t>Successfully continued delivering education and training services throughout the COVID-19 pandemic</a:t>
          </a:r>
          <a:endParaRPr lang="en-IE" sz="1200" b="0" kern="1200">
            <a:latin typeface="Segoe UI" panose="020B0502040204020203" pitchFamily="34" charset="0"/>
            <a:ea typeface="Cambria" panose="02040503050406030204" pitchFamily="18" charset="0"/>
            <a:cs typeface="Segoe UI" panose="020B0502040204020203" pitchFamily="34" charset="0"/>
          </a:endParaRPr>
        </a:p>
      </dsp:txBody>
      <dsp:txXfrm>
        <a:off x="25130" y="4869297"/>
        <a:ext cx="5064665" cy="4645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1A1DBB-454A-43D4-958D-DFB58A8C8642}">
      <dsp:nvSpPr>
        <dsp:cNvPr id="0" name=""/>
        <dsp:cNvSpPr/>
      </dsp:nvSpPr>
      <dsp:spPr>
        <a:xfrm>
          <a:off x="0" y="491579"/>
          <a:ext cx="1800820" cy="10804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Segoe UI" panose="020B0502040204020203" pitchFamily="34" charset="0"/>
              <a:ea typeface="Cambria" panose="02040503050406030204" pitchFamily="18" charset="0"/>
              <a:cs typeface="Segoe UI" panose="020B0502040204020203" pitchFamily="34" charset="0"/>
            </a:rPr>
            <a:t>Education and Training Landscape</a:t>
          </a:r>
        </a:p>
      </dsp:txBody>
      <dsp:txXfrm>
        <a:off x="0" y="491579"/>
        <a:ext cx="1800820" cy="1080492"/>
      </dsp:txXfrm>
    </dsp:sp>
    <dsp:sp modelId="{DBF1A4DF-AD41-4549-B44A-DB50499269BD}">
      <dsp:nvSpPr>
        <dsp:cNvPr id="0" name=""/>
        <dsp:cNvSpPr/>
      </dsp:nvSpPr>
      <dsp:spPr>
        <a:xfrm>
          <a:off x="1980902" y="491579"/>
          <a:ext cx="1800820" cy="10804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Segoe UI" panose="020B0502040204020203" pitchFamily="34" charset="0"/>
              <a:ea typeface="Cambria" panose="02040503050406030204" pitchFamily="18" charset="0"/>
              <a:cs typeface="Segoe UI" panose="020B0502040204020203" pitchFamily="34" charset="0"/>
            </a:rPr>
            <a:t>Current and Future National Policy Priorities</a:t>
          </a:r>
        </a:p>
      </dsp:txBody>
      <dsp:txXfrm>
        <a:off x="1980902" y="491579"/>
        <a:ext cx="1800820" cy="1080492"/>
      </dsp:txXfrm>
    </dsp:sp>
    <dsp:sp modelId="{B394319A-2A43-40FC-B9F0-034BED16ED77}">
      <dsp:nvSpPr>
        <dsp:cNvPr id="0" name=""/>
        <dsp:cNvSpPr/>
      </dsp:nvSpPr>
      <dsp:spPr>
        <a:xfrm>
          <a:off x="3961804" y="491579"/>
          <a:ext cx="1800820" cy="10804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Segoe UI" panose="020B0502040204020203" pitchFamily="34" charset="0"/>
              <a:ea typeface="Cambria" panose="02040503050406030204" pitchFamily="18" charset="0"/>
              <a:cs typeface="Segoe UI" panose="020B0502040204020203" pitchFamily="34" charset="0"/>
            </a:rPr>
            <a:t>Broader European and Global Context</a:t>
          </a:r>
        </a:p>
      </dsp:txBody>
      <dsp:txXfrm>
        <a:off x="3961804" y="491579"/>
        <a:ext cx="1800820" cy="1080492"/>
      </dsp:txXfrm>
    </dsp:sp>
    <dsp:sp modelId="{21043B47-2A71-4DD2-9E6C-7AF7F3592016}">
      <dsp:nvSpPr>
        <dsp:cNvPr id="0" name=""/>
        <dsp:cNvSpPr/>
      </dsp:nvSpPr>
      <dsp:spPr>
        <a:xfrm>
          <a:off x="0" y="1752153"/>
          <a:ext cx="1800820" cy="10804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Segoe UI" panose="020B0502040204020203" pitchFamily="34" charset="0"/>
              <a:ea typeface="Cambria" panose="02040503050406030204" pitchFamily="18" charset="0"/>
              <a:cs typeface="Segoe UI" panose="020B0502040204020203" pitchFamily="34" charset="0"/>
            </a:rPr>
            <a:t>Climate Change</a:t>
          </a:r>
        </a:p>
      </dsp:txBody>
      <dsp:txXfrm>
        <a:off x="0" y="1752153"/>
        <a:ext cx="1800820" cy="1080492"/>
      </dsp:txXfrm>
    </dsp:sp>
    <dsp:sp modelId="{9E83E8DE-328F-44B8-AE4C-5B8D16BDE3D7}">
      <dsp:nvSpPr>
        <dsp:cNvPr id="0" name=""/>
        <dsp:cNvSpPr/>
      </dsp:nvSpPr>
      <dsp:spPr>
        <a:xfrm>
          <a:off x="1980902" y="1752153"/>
          <a:ext cx="1800820" cy="10804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Segoe UI" panose="020B0502040204020203" pitchFamily="34" charset="0"/>
              <a:ea typeface="Cambria" panose="02040503050406030204" pitchFamily="18" charset="0"/>
              <a:cs typeface="Segoe UI" panose="020B0502040204020203" pitchFamily="34" charset="0"/>
            </a:rPr>
            <a:t>Challenges for ETBs</a:t>
          </a:r>
        </a:p>
      </dsp:txBody>
      <dsp:txXfrm>
        <a:off x="1980902" y="1752153"/>
        <a:ext cx="1800820" cy="1080492"/>
      </dsp:txXfrm>
    </dsp:sp>
    <dsp:sp modelId="{D8C4A267-85E8-4436-AE8A-132F77110DB1}">
      <dsp:nvSpPr>
        <dsp:cNvPr id="0" name=""/>
        <dsp:cNvSpPr/>
      </dsp:nvSpPr>
      <dsp:spPr>
        <a:xfrm>
          <a:off x="3961804" y="1752153"/>
          <a:ext cx="1800820" cy="10804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Segoe UI" panose="020B0502040204020203" pitchFamily="34" charset="0"/>
              <a:ea typeface="Cambria" panose="02040503050406030204" pitchFamily="18" charset="0"/>
              <a:cs typeface="Segoe UI" panose="020B0502040204020203" pitchFamily="34" charset="0"/>
            </a:rPr>
            <a:t>Risk Appetite</a:t>
          </a:r>
        </a:p>
      </dsp:txBody>
      <dsp:txXfrm>
        <a:off x="3961804" y="1752153"/>
        <a:ext cx="1800820" cy="108049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A23574-ADB6-4F12-9D67-BBE43C782A0B}">
      <dsp:nvSpPr>
        <dsp:cNvPr id="0" name=""/>
        <dsp:cNvSpPr/>
      </dsp:nvSpPr>
      <dsp:spPr>
        <a:xfrm rot="5400000">
          <a:off x="274375" y="2262938"/>
          <a:ext cx="821309" cy="1366640"/>
        </a:xfrm>
        <a:prstGeom prst="corner">
          <a:avLst>
            <a:gd name="adj1" fmla="val 16120"/>
            <a:gd name="adj2" fmla="val 1611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3F6D955B-6458-4E43-A032-B5DF29C7D3AD}">
      <dsp:nvSpPr>
        <dsp:cNvPr id="0" name=""/>
        <dsp:cNvSpPr/>
      </dsp:nvSpPr>
      <dsp:spPr>
        <a:xfrm>
          <a:off x="137279" y="2671269"/>
          <a:ext cx="1233810" cy="10815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Segoe UI" panose="020B0502040204020203" pitchFamily="34" charset="0"/>
              <a:ea typeface="Cambria" panose="02040503050406030204" pitchFamily="18" charset="0"/>
              <a:cs typeface="Segoe UI" panose="020B0502040204020203" pitchFamily="34" charset="0"/>
            </a:rPr>
            <a:t>Lessons Learned</a:t>
          </a:r>
          <a:r>
            <a:rPr lang="en-US" sz="1200" kern="1200">
              <a:latin typeface="Segoe UI" panose="020B0502040204020203" pitchFamily="34" charset="0"/>
              <a:ea typeface="Cambria" panose="02040503050406030204" pitchFamily="18" charset="0"/>
              <a:cs typeface="Segoe UI" panose="020B0502040204020203" pitchFamily="34" charset="0"/>
            </a:rPr>
            <a:t>: Evaluation of Strategy Statement 2018-2022</a:t>
          </a:r>
        </a:p>
      </dsp:txBody>
      <dsp:txXfrm>
        <a:off x="137279" y="2671269"/>
        <a:ext cx="1233810" cy="1081507"/>
      </dsp:txXfrm>
    </dsp:sp>
    <dsp:sp modelId="{2F4A6FA8-7B4F-416E-8E10-CB1D7CF5125B}">
      <dsp:nvSpPr>
        <dsp:cNvPr id="0" name=""/>
        <dsp:cNvSpPr/>
      </dsp:nvSpPr>
      <dsp:spPr>
        <a:xfrm>
          <a:off x="1138295" y="2162325"/>
          <a:ext cx="232794" cy="232794"/>
        </a:xfrm>
        <a:prstGeom prst="triangle">
          <a:avLst>
            <a:gd name="adj" fmla="val 10000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9229E62B-F8F7-4150-A7B4-FD2499994506}">
      <dsp:nvSpPr>
        <dsp:cNvPr id="0" name=""/>
        <dsp:cNvSpPr/>
      </dsp:nvSpPr>
      <dsp:spPr>
        <a:xfrm rot="5400000">
          <a:off x="1784800" y="1889182"/>
          <a:ext cx="821309" cy="1366640"/>
        </a:xfrm>
        <a:prstGeom prst="corner">
          <a:avLst>
            <a:gd name="adj1" fmla="val 16120"/>
            <a:gd name="adj2" fmla="val 1611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1A1198E5-B3EF-4D41-8102-83D8E3E12FEC}">
      <dsp:nvSpPr>
        <dsp:cNvPr id="0" name=""/>
        <dsp:cNvSpPr/>
      </dsp:nvSpPr>
      <dsp:spPr>
        <a:xfrm>
          <a:off x="1647704" y="2297513"/>
          <a:ext cx="1233810" cy="10815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Segoe UI" panose="020B0502040204020203" pitchFamily="34" charset="0"/>
              <a:ea typeface="Cambria" panose="02040503050406030204" pitchFamily="18" charset="0"/>
              <a:cs typeface="Segoe UI" panose="020B0502040204020203" pitchFamily="34" charset="0"/>
            </a:rPr>
            <a:t>Future Back Approach</a:t>
          </a:r>
          <a:r>
            <a:rPr lang="en-US" sz="1200" kern="1200">
              <a:latin typeface="Segoe UI" panose="020B0502040204020203" pitchFamily="34" charset="0"/>
              <a:ea typeface="Cambria" panose="02040503050406030204" pitchFamily="18" charset="0"/>
              <a:cs typeface="Segoe UI" panose="020B0502040204020203" pitchFamily="34" charset="0"/>
            </a:rPr>
            <a:t>: Understand where Kerry ETB needs to be in 2027</a:t>
          </a:r>
        </a:p>
      </dsp:txBody>
      <dsp:txXfrm>
        <a:off x="1647704" y="2297513"/>
        <a:ext cx="1233810" cy="1081507"/>
      </dsp:txXfrm>
    </dsp:sp>
    <dsp:sp modelId="{57B5662A-2250-41D2-9FF5-79829A53C277}">
      <dsp:nvSpPr>
        <dsp:cNvPr id="0" name=""/>
        <dsp:cNvSpPr/>
      </dsp:nvSpPr>
      <dsp:spPr>
        <a:xfrm>
          <a:off x="2648720" y="1788568"/>
          <a:ext cx="232794" cy="232794"/>
        </a:xfrm>
        <a:prstGeom prst="triangle">
          <a:avLst>
            <a:gd name="adj" fmla="val 10000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3DAA059E-94E5-47A8-BA82-E85685347BF1}">
      <dsp:nvSpPr>
        <dsp:cNvPr id="0" name=""/>
        <dsp:cNvSpPr/>
      </dsp:nvSpPr>
      <dsp:spPr>
        <a:xfrm rot="5400000">
          <a:off x="3295225" y="1515426"/>
          <a:ext cx="821309" cy="1366640"/>
        </a:xfrm>
        <a:prstGeom prst="corner">
          <a:avLst>
            <a:gd name="adj1" fmla="val 16120"/>
            <a:gd name="adj2" fmla="val 1611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D89F0DAF-ED25-4A38-AB14-B44BEEBB7E28}">
      <dsp:nvSpPr>
        <dsp:cNvPr id="0" name=""/>
        <dsp:cNvSpPr/>
      </dsp:nvSpPr>
      <dsp:spPr>
        <a:xfrm>
          <a:off x="3158129" y="1923757"/>
          <a:ext cx="1233810" cy="10815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Segoe UI" panose="020B0502040204020203" pitchFamily="34" charset="0"/>
              <a:ea typeface="Cambria" panose="02040503050406030204" pitchFamily="18" charset="0"/>
              <a:cs typeface="Segoe UI" panose="020B0502040204020203" pitchFamily="34" charset="0"/>
            </a:rPr>
            <a:t>Desk Based Research: </a:t>
          </a:r>
          <a:r>
            <a:rPr lang="en-US" sz="1200" kern="1200">
              <a:latin typeface="Segoe UI" panose="020B0502040204020203" pitchFamily="34" charset="0"/>
              <a:ea typeface="Cambria" panose="02040503050406030204" pitchFamily="18" charset="0"/>
              <a:cs typeface="Segoe UI" panose="020B0502040204020203" pitchFamily="34" charset="0"/>
            </a:rPr>
            <a:t>Literature review of relevant national and internal documentation</a:t>
          </a:r>
        </a:p>
      </dsp:txBody>
      <dsp:txXfrm>
        <a:off x="3158129" y="1923757"/>
        <a:ext cx="1233810" cy="1081507"/>
      </dsp:txXfrm>
    </dsp:sp>
    <dsp:sp modelId="{4242F4AD-4830-4501-8D08-EEB3A3F68BDE}">
      <dsp:nvSpPr>
        <dsp:cNvPr id="0" name=""/>
        <dsp:cNvSpPr/>
      </dsp:nvSpPr>
      <dsp:spPr>
        <a:xfrm>
          <a:off x="4159145" y="1414812"/>
          <a:ext cx="232794" cy="232794"/>
        </a:xfrm>
        <a:prstGeom prst="triangle">
          <a:avLst>
            <a:gd name="adj" fmla="val 10000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A5D48EDE-E940-4345-BB1E-6C350B161738}">
      <dsp:nvSpPr>
        <dsp:cNvPr id="0" name=""/>
        <dsp:cNvSpPr/>
      </dsp:nvSpPr>
      <dsp:spPr>
        <a:xfrm rot="5400000">
          <a:off x="4805650" y="1141670"/>
          <a:ext cx="821309" cy="1366640"/>
        </a:xfrm>
        <a:prstGeom prst="corner">
          <a:avLst>
            <a:gd name="adj1" fmla="val 16120"/>
            <a:gd name="adj2" fmla="val 1611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8555320B-5973-42B0-85A9-E8B667334D6B}">
      <dsp:nvSpPr>
        <dsp:cNvPr id="0" name=""/>
        <dsp:cNvSpPr/>
      </dsp:nvSpPr>
      <dsp:spPr>
        <a:xfrm>
          <a:off x="4668554" y="1550001"/>
          <a:ext cx="1233810" cy="10815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Segoe UI" panose="020B0502040204020203" pitchFamily="34" charset="0"/>
              <a:ea typeface="Cambria" panose="02040503050406030204" pitchFamily="18" charset="0"/>
              <a:cs typeface="Segoe UI" panose="020B0502040204020203" pitchFamily="34" charset="0"/>
            </a:rPr>
            <a:t>Draft Strategy: </a:t>
          </a:r>
          <a:r>
            <a:rPr lang="en-US" sz="1200" kern="1200">
              <a:latin typeface="Segoe UI" panose="020B0502040204020203" pitchFamily="34" charset="0"/>
              <a:ea typeface="Cambria" panose="02040503050406030204" pitchFamily="18" charset="0"/>
              <a:cs typeface="Segoe UI" panose="020B0502040204020203" pitchFamily="34" charset="0"/>
            </a:rPr>
            <a:t>Identify key themes, goals and objectives</a:t>
          </a:r>
        </a:p>
      </dsp:txBody>
      <dsp:txXfrm>
        <a:off x="4668554" y="1550001"/>
        <a:ext cx="1233810" cy="1081507"/>
      </dsp:txXfrm>
    </dsp:sp>
    <dsp:sp modelId="{30A0B8BC-2526-4DED-BD7D-C3F37ECEC13D}">
      <dsp:nvSpPr>
        <dsp:cNvPr id="0" name=""/>
        <dsp:cNvSpPr/>
      </dsp:nvSpPr>
      <dsp:spPr>
        <a:xfrm>
          <a:off x="5669570" y="1041056"/>
          <a:ext cx="232794" cy="232794"/>
        </a:xfrm>
        <a:prstGeom prst="triangle">
          <a:avLst>
            <a:gd name="adj" fmla="val 10000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2A58401B-B237-47E4-8B25-C9B78B164980}">
      <dsp:nvSpPr>
        <dsp:cNvPr id="0" name=""/>
        <dsp:cNvSpPr/>
      </dsp:nvSpPr>
      <dsp:spPr>
        <a:xfrm rot="5400000">
          <a:off x="6316075" y="767913"/>
          <a:ext cx="821309" cy="1366640"/>
        </a:xfrm>
        <a:prstGeom prst="corner">
          <a:avLst>
            <a:gd name="adj1" fmla="val 16120"/>
            <a:gd name="adj2" fmla="val 1611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4257295C-0780-441B-ADBD-49582D78033E}">
      <dsp:nvSpPr>
        <dsp:cNvPr id="0" name=""/>
        <dsp:cNvSpPr/>
      </dsp:nvSpPr>
      <dsp:spPr>
        <a:xfrm>
          <a:off x="6178979" y="1176244"/>
          <a:ext cx="1233810" cy="10815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Segoe UI" panose="020B0502040204020203" pitchFamily="34" charset="0"/>
              <a:ea typeface="Cambria" panose="02040503050406030204" pitchFamily="18" charset="0"/>
              <a:cs typeface="Segoe UI" panose="020B0502040204020203" pitchFamily="34" charset="0"/>
            </a:rPr>
            <a:t>Stakeholder Consultation: </a:t>
          </a:r>
          <a:r>
            <a:rPr lang="en-US" sz="1200" kern="1200">
              <a:latin typeface="Segoe UI" panose="020B0502040204020203" pitchFamily="34" charset="0"/>
              <a:ea typeface="Cambria" panose="02040503050406030204" pitchFamily="18" charset="0"/>
              <a:cs typeface="Segoe UI" panose="020B0502040204020203" pitchFamily="34" charset="0"/>
            </a:rPr>
            <a:t>Consultation with key stakeholders as per Section 27 of the ETB Act 2013</a:t>
          </a:r>
        </a:p>
      </dsp:txBody>
      <dsp:txXfrm>
        <a:off x="6178979" y="1176244"/>
        <a:ext cx="1233810" cy="1081507"/>
      </dsp:txXfrm>
    </dsp:sp>
    <dsp:sp modelId="{127BD354-417F-4CC2-8165-9A8B31B066FC}">
      <dsp:nvSpPr>
        <dsp:cNvPr id="0" name=""/>
        <dsp:cNvSpPr/>
      </dsp:nvSpPr>
      <dsp:spPr>
        <a:xfrm>
          <a:off x="7179995" y="667300"/>
          <a:ext cx="232794" cy="232794"/>
        </a:xfrm>
        <a:prstGeom prst="triangle">
          <a:avLst>
            <a:gd name="adj" fmla="val 10000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0D00127E-DB0F-4B2C-94DD-28EE568AD400}">
      <dsp:nvSpPr>
        <dsp:cNvPr id="0" name=""/>
        <dsp:cNvSpPr/>
      </dsp:nvSpPr>
      <dsp:spPr>
        <a:xfrm rot="5400000">
          <a:off x="7826500" y="394157"/>
          <a:ext cx="821309" cy="1366640"/>
        </a:xfrm>
        <a:prstGeom prst="corner">
          <a:avLst>
            <a:gd name="adj1" fmla="val 16120"/>
            <a:gd name="adj2" fmla="val 1611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5E025D12-482B-4282-A088-176FBCFCC8AF}">
      <dsp:nvSpPr>
        <dsp:cNvPr id="0" name=""/>
        <dsp:cNvSpPr/>
      </dsp:nvSpPr>
      <dsp:spPr>
        <a:xfrm>
          <a:off x="7689404" y="802488"/>
          <a:ext cx="1233810" cy="10815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Segoe UI" panose="020B0502040204020203" pitchFamily="34" charset="0"/>
              <a:ea typeface="Cambria" panose="02040503050406030204" pitchFamily="18" charset="0"/>
              <a:cs typeface="Segoe UI" panose="020B0502040204020203" pitchFamily="34" charset="0"/>
            </a:rPr>
            <a:t>Final Steps: </a:t>
          </a:r>
          <a:r>
            <a:rPr lang="en-US" sz="1200" kern="1200">
              <a:latin typeface="Segoe UI" panose="020B0502040204020203" pitchFamily="34" charset="0"/>
              <a:ea typeface="Cambria" panose="02040503050406030204" pitchFamily="18" charset="0"/>
              <a:cs typeface="Segoe UI" panose="020B0502040204020203" pitchFamily="34" charset="0"/>
            </a:rPr>
            <a:t>Incorporate stakeholder feedback. ETB Board Approval</a:t>
          </a:r>
        </a:p>
      </dsp:txBody>
      <dsp:txXfrm>
        <a:off x="7689404" y="802488"/>
        <a:ext cx="1233810" cy="10815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5A4B56-6B79-44AD-9BC2-A5BCADB547EC}">
      <dsp:nvSpPr>
        <dsp:cNvPr id="0" name=""/>
        <dsp:cNvSpPr/>
      </dsp:nvSpPr>
      <dsp:spPr>
        <a:xfrm>
          <a:off x="785334" y="2492"/>
          <a:ext cx="1773919" cy="1064351"/>
        </a:xfrm>
        <a:prstGeom prst="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E" sz="1100" b="1"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Adaptive Leadership</a:t>
          </a:r>
        </a:p>
        <a:p>
          <a:pPr lvl="0" algn="ctr" defTabSz="488950">
            <a:lnSpc>
              <a:spcPct val="90000"/>
            </a:lnSpc>
            <a:spcBef>
              <a:spcPct val="0"/>
            </a:spcBef>
            <a:spcAft>
              <a:spcPct val="35000"/>
            </a:spcAft>
          </a:pPr>
          <a:r>
            <a:rPr lang="en-IE" sz="1100"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An informed, proactive and strategic approach to leadership as opposed to reactive</a:t>
          </a:r>
        </a:p>
      </dsp:txBody>
      <dsp:txXfrm>
        <a:off x="785334" y="2492"/>
        <a:ext cx="1773919" cy="1064351"/>
      </dsp:txXfrm>
    </dsp:sp>
    <dsp:sp modelId="{B1CE9C4D-A312-4AF6-90D0-DC9FE6D0E224}">
      <dsp:nvSpPr>
        <dsp:cNvPr id="0" name=""/>
        <dsp:cNvSpPr/>
      </dsp:nvSpPr>
      <dsp:spPr>
        <a:xfrm>
          <a:off x="2736645" y="2492"/>
          <a:ext cx="1773919" cy="1064351"/>
        </a:xfrm>
        <a:prstGeom prst="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E" sz="1100" b="1"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Creativity</a:t>
          </a:r>
        </a:p>
        <a:p>
          <a:pPr lvl="0" algn="ctr" defTabSz="488950">
            <a:lnSpc>
              <a:spcPct val="90000"/>
            </a:lnSpc>
            <a:spcBef>
              <a:spcPct val="0"/>
            </a:spcBef>
            <a:spcAft>
              <a:spcPct val="35000"/>
            </a:spcAft>
          </a:pPr>
          <a:r>
            <a:rPr lang="en-IE" sz="1100"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Encouragement of original, inventive ideas both internally and externally</a:t>
          </a:r>
        </a:p>
      </dsp:txBody>
      <dsp:txXfrm>
        <a:off x="2736645" y="2492"/>
        <a:ext cx="1773919" cy="1064351"/>
      </dsp:txXfrm>
    </dsp:sp>
    <dsp:sp modelId="{FC146A51-1276-4E93-8960-DC055F6A2E13}">
      <dsp:nvSpPr>
        <dsp:cNvPr id="0" name=""/>
        <dsp:cNvSpPr/>
      </dsp:nvSpPr>
      <dsp:spPr>
        <a:xfrm>
          <a:off x="785334" y="1244236"/>
          <a:ext cx="1773919" cy="1064351"/>
        </a:xfrm>
        <a:prstGeom prst="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E" sz="1100" b="1"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Economic Efficiency</a:t>
          </a:r>
        </a:p>
        <a:p>
          <a:pPr lvl="0" algn="ctr" defTabSz="488950">
            <a:lnSpc>
              <a:spcPct val="90000"/>
            </a:lnSpc>
            <a:spcBef>
              <a:spcPct val="0"/>
            </a:spcBef>
            <a:spcAft>
              <a:spcPct val="35000"/>
            </a:spcAft>
          </a:pPr>
          <a:r>
            <a:rPr lang="en-IE" sz="1100"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Obtaining value for money from all planned and actual expenditure of public funds</a:t>
          </a:r>
        </a:p>
      </dsp:txBody>
      <dsp:txXfrm>
        <a:off x="785334" y="1244236"/>
        <a:ext cx="1773919" cy="1064351"/>
      </dsp:txXfrm>
    </dsp:sp>
    <dsp:sp modelId="{B21CB973-007A-4064-A56C-D816A5EFEC02}">
      <dsp:nvSpPr>
        <dsp:cNvPr id="0" name=""/>
        <dsp:cNvSpPr/>
      </dsp:nvSpPr>
      <dsp:spPr>
        <a:xfrm>
          <a:off x="2736645" y="1244236"/>
          <a:ext cx="1773919" cy="1064351"/>
        </a:xfrm>
        <a:prstGeom prst="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E" sz="1100" b="1"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Proactiveness</a:t>
          </a:r>
        </a:p>
        <a:p>
          <a:pPr lvl="0" algn="ctr" defTabSz="488950">
            <a:lnSpc>
              <a:spcPct val="90000"/>
            </a:lnSpc>
            <a:spcBef>
              <a:spcPct val="0"/>
            </a:spcBef>
            <a:spcAft>
              <a:spcPct val="35000"/>
            </a:spcAft>
          </a:pPr>
          <a:r>
            <a:rPr lang="en-IE" sz="1100"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The ability and agility of the organisation to deal with the changing world in which we live and to anticipate future changes</a:t>
          </a:r>
        </a:p>
      </dsp:txBody>
      <dsp:txXfrm>
        <a:off x="2736645" y="1244236"/>
        <a:ext cx="1773919" cy="1064351"/>
      </dsp:txXfrm>
    </dsp:sp>
    <dsp:sp modelId="{AFA21772-0766-48F7-A030-0A446F14BA5D}">
      <dsp:nvSpPr>
        <dsp:cNvPr id="0" name=""/>
        <dsp:cNvSpPr/>
      </dsp:nvSpPr>
      <dsp:spPr>
        <a:xfrm>
          <a:off x="785334" y="2485980"/>
          <a:ext cx="1773919" cy="1064351"/>
        </a:xfrm>
        <a:prstGeom prst="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E" sz="1100" b="1"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Strong Governance</a:t>
          </a:r>
        </a:p>
        <a:p>
          <a:pPr lvl="0" algn="ctr" defTabSz="488950">
            <a:lnSpc>
              <a:spcPct val="90000"/>
            </a:lnSpc>
            <a:spcBef>
              <a:spcPct val="0"/>
            </a:spcBef>
            <a:spcAft>
              <a:spcPct val="35000"/>
            </a:spcAft>
          </a:pPr>
          <a:r>
            <a:rPr lang="en-IE" sz="1100"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Principles, processes and attitudes informed by an understanding of good governance</a:t>
          </a:r>
        </a:p>
      </dsp:txBody>
      <dsp:txXfrm>
        <a:off x="785334" y="2485980"/>
        <a:ext cx="1773919" cy="1064351"/>
      </dsp:txXfrm>
    </dsp:sp>
    <dsp:sp modelId="{BE97B881-6A3E-452B-9F91-4D8E8756D000}">
      <dsp:nvSpPr>
        <dsp:cNvPr id="0" name=""/>
        <dsp:cNvSpPr/>
      </dsp:nvSpPr>
      <dsp:spPr>
        <a:xfrm>
          <a:off x="2736645" y="2485980"/>
          <a:ext cx="1773919" cy="1064351"/>
        </a:xfrm>
        <a:prstGeom prst="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E" sz="1100" b="1"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Sustainable Practices</a:t>
          </a:r>
        </a:p>
        <a:p>
          <a:pPr lvl="0" algn="ctr" defTabSz="488950">
            <a:lnSpc>
              <a:spcPct val="90000"/>
            </a:lnSpc>
            <a:spcBef>
              <a:spcPct val="0"/>
            </a:spcBef>
            <a:spcAft>
              <a:spcPct val="35000"/>
            </a:spcAft>
          </a:pPr>
          <a:r>
            <a:rPr lang="en-IE" sz="1100"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All activities conducted in a more sustainable and responsible manner</a:t>
          </a:r>
        </a:p>
      </dsp:txBody>
      <dsp:txXfrm>
        <a:off x="2736645" y="2485980"/>
        <a:ext cx="1773919" cy="106435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B22E0-F3A1-4AAA-A86C-190E0B23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6675</Words>
  <Characters>38054</Characters>
  <Application>Microsoft Office Word</Application>
  <DocSecurity>0</DocSecurity>
  <Lines>317</Lines>
  <Paragraphs>89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Introduction by Our Cathaoirleach</vt:lpstr>
      <vt:lpstr/>
      <vt:lpstr/>
      <vt:lpstr>Foreword by Our Chief Executive Officer</vt:lpstr>
      <vt:lpstr>Kerry ETB: Our Community</vt:lpstr>
      <vt:lpstr>/ Strategic Development Process</vt:lpstr>
      <vt:lpstr>Our Strategic Framework</vt:lpstr>
      <vt:lpstr>Implementation and Monitoring</vt:lpstr>
      <vt:lpstr>Appendix I: Board and Executive Members</vt:lpstr>
      <vt:lpstr>Appendix II: Board Subcommittees</vt:lpstr>
      <vt:lpstr>Appendix III: Glossary of Terms</vt:lpstr>
      <vt:lpstr>Appendix IV: Public Sector Climate Action Targets 2030</vt:lpstr>
    </vt:vector>
  </TitlesOfParts>
  <Company>Kerry Education and Training Board</Company>
  <LinksUpToDate>false</LinksUpToDate>
  <CharactersWithSpaces>44640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Tierney</dc:creator>
  <cp:keywords/>
  <dc:description/>
  <cp:lastModifiedBy>Patricia Tierney</cp:lastModifiedBy>
  <cp:revision>1</cp:revision>
  <cp:lastPrinted>2023-06-01T10:08:00Z</cp:lastPrinted>
  <dcterms:created xsi:type="dcterms:W3CDTF">2023-06-29T10:41:00Z</dcterms:created>
  <dcterms:modified xsi:type="dcterms:W3CDTF">2023-06-29T10:48:00Z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a1b59a54c5e72f08d59ab4b920b1ff125ed2d271473959646a3cd0feb0657c3c</vt:lpwstr>
  </property>
</Properties>
</file>