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C8" w:rsidRDefault="002205C8" w:rsidP="002205C8">
      <w:pPr>
        <w:pStyle w:val="BodyText"/>
        <w:tabs>
          <w:tab w:val="left" w:pos="684"/>
        </w:tabs>
        <w:ind w:right="-27"/>
        <w:jc w:val="center"/>
        <w:rPr>
          <w:szCs w:val="22"/>
        </w:rPr>
      </w:pPr>
      <w:r>
        <w:rPr>
          <w:noProof/>
          <w:lang w:val="en-US"/>
        </w:rPr>
        <w:drawing>
          <wp:inline distT="0" distB="0" distL="0" distR="0" wp14:anchorId="79C53518" wp14:editId="1D92C492">
            <wp:extent cx="4533900" cy="1266825"/>
            <wp:effectExtent l="0" t="0" r="0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C8" w:rsidRDefault="002205C8" w:rsidP="002205C8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2205C8" w:rsidRDefault="002205C8" w:rsidP="002205C8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Person Specification </w:t>
      </w:r>
    </w:p>
    <w:p w:rsidR="002205C8" w:rsidRDefault="002205C8" w:rsidP="002205C8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32"/>
          <w:szCs w:val="32"/>
        </w:rPr>
      </w:pPr>
      <w:r w:rsidRPr="001D67C9">
        <w:rPr>
          <w:b/>
          <w:bCs/>
          <w:sz w:val="32"/>
          <w:szCs w:val="32"/>
        </w:rPr>
        <w:t>Special Needs Assistant</w:t>
      </w:r>
      <w:r>
        <w:rPr>
          <w:b/>
          <w:bCs/>
          <w:sz w:val="32"/>
          <w:szCs w:val="32"/>
        </w:rPr>
        <w:t xml:space="preserve"> Post </w:t>
      </w:r>
    </w:p>
    <w:p w:rsidR="002205C8" w:rsidRDefault="002205C8" w:rsidP="002205C8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2205C8" w:rsidRPr="006E5A85" w:rsidRDefault="002205C8" w:rsidP="002205C8">
      <w:pPr>
        <w:spacing w:after="0" w:line="240" w:lineRule="auto"/>
        <w:ind w:right="-428"/>
        <w:rPr>
          <w:rFonts w:ascii="Times New Roman" w:eastAsia="Times New Roman" w:hAnsi="Times New Roman" w:cs="Times New Roman"/>
          <w:sz w:val="24"/>
          <w:szCs w:val="24"/>
          <w:lang w:val="en-IE"/>
        </w:rPr>
      </w:pPr>
      <w:bookmarkStart w:id="0" w:name="_GoBack"/>
      <w:r w:rsidRPr="006E5A85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Nature of Post: </w:t>
      </w:r>
      <w:r w:rsidRPr="006E5A85">
        <w:rPr>
          <w:rFonts w:ascii="Times New Roman" w:eastAsia="Times New Roman" w:hAnsi="Times New Roman" w:cs="Times New Roman"/>
          <w:sz w:val="24"/>
          <w:szCs w:val="24"/>
          <w:lang w:val="en-IE"/>
        </w:rPr>
        <w:t>CID Part time</w:t>
      </w:r>
      <w:r w:rsidRPr="006E5A85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r w:rsidRPr="006E5A85">
        <w:rPr>
          <w:rFonts w:ascii="Times New Roman" w:eastAsia="Times New Roman" w:hAnsi="Times New Roman" w:cs="Times New Roman"/>
          <w:sz w:val="24"/>
          <w:szCs w:val="24"/>
          <w:lang w:val="en-IE"/>
        </w:rPr>
        <w:t>–</w:t>
      </w:r>
      <w:r w:rsidRPr="006E5A85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r w:rsidRPr="006E5A85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16 </w:t>
      </w:r>
      <w:r w:rsidRPr="006E5A85">
        <w:rPr>
          <w:rFonts w:ascii="Times New Roman" w:eastAsia="Times New Roman" w:hAnsi="Times New Roman" w:cs="Times New Roman"/>
          <w:sz w:val="24"/>
          <w:szCs w:val="24"/>
          <w:lang w:val="en-IE"/>
        </w:rPr>
        <w:t>hours per week</w:t>
      </w:r>
    </w:p>
    <w:p w:rsidR="002205C8" w:rsidRPr="006E5A85" w:rsidRDefault="002205C8" w:rsidP="002205C8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2205C8" w:rsidRPr="006E5A85" w:rsidRDefault="002205C8" w:rsidP="002205C8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6E5A85">
        <w:rPr>
          <w:sz w:val="24"/>
          <w:szCs w:val="24"/>
        </w:rPr>
        <w:t xml:space="preserve">Location: Kerry ETB </w:t>
      </w:r>
      <w:proofErr w:type="spellStart"/>
      <w:r w:rsidRPr="006E5A85">
        <w:rPr>
          <w:sz w:val="24"/>
          <w:szCs w:val="24"/>
        </w:rPr>
        <w:t>Tahilla</w:t>
      </w:r>
      <w:proofErr w:type="spellEnd"/>
      <w:r w:rsidRPr="006E5A85">
        <w:rPr>
          <w:sz w:val="24"/>
          <w:szCs w:val="24"/>
        </w:rPr>
        <w:t xml:space="preserve"> Community National School</w:t>
      </w:r>
    </w:p>
    <w:p w:rsidR="002205C8" w:rsidRPr="006E5A85" w:rsidRDefault="002205C8" w:rsidP="002205C8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2205C8" w:rsidRPr="006E5A85" w:rsidRDefault="002205C8" w:rsidP="002205C8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6E5A85">
        <w:rPr>
          <w:sz w:val="24"/>
          <w:szCs w:val="24"/>
        </w:rPr>
        <w:t>To qualify for appointment, candidates must have:</w:t>
      </w:r>
    </w:p>
    <w:p w:rsidR="002205C8" w:rsidRPr="006E5A85" w:rsidRDefault="002205C8" w:rsidP="002205C8">
      <w:pPr>
        <w:pStyle w:val="BodyText"/>
        <w:numPr>
          <w:ilvl w:val="0"/>
          <w:numId w:val="1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6E5A85">
        <w:rPr>
          <w:sz w:val="24"/>
          <w:szCs w:val="24"/>
        </w:rPr>
        <w:t>Practical work experience in Primary/Second level system</w:t>
      </w:r>
    </w:p>
    <w:p w:rsidR="002205C8" w:rsidRPr="006E5A85" w:rsidRDefault="002205C8" w:rsidP="002205C8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2205C8" w:rsidRPr="006E5A85" w:rsidRDefault="002205C8" w:rsidP="002205C8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6E5A85">
        <w:rPr>
          <w:sz w:val="24"/>
          <w:szCs w:val="24"/>
        </w:rPr>
        <w:t>Candidates should possess:</w:t>
      </w:r>
    </w:p>
    <w:p w:rsidR="002205C8" w:rsidRPr="006E5A85" w:rsidRDefault="002205C8" w:rsidP="002205C8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6E5A85">
        <w:rPr>
          <w:sz w:val="24"/>
          <w:szCs w:val="24"/>
        </w:rPr>
        <w:t>Organisational, good communication and interpersonal skills</w:t>
      </w:r>
    </w:p>
    <w:p w:rsidR="002205C8" w:rsidRPr="006E5A85" w:rsidRDefault="002205C8" w:rsidP="002205C8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6E5A85">
        <w:rPr>
          <w:sz w:val="24"/>
          <w:szCs w:val="24"/>
        </w:rPr>
        <w:t>Familiarity with Primary /Second level curriculum.</w:t>
      </w:r>
    </w:p>
    <w:p w:rsidR="002205C8" w:rsidRPr="006E5A85" w:rsidRDefault="002205C8" w:rsidP="002205C8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6E5A85">
        <w:rPr>
          <w:sz w:val="24"/>
          <w:szCs w:val="24"/>
        </w:rPr>
        <w:t>Ability to support and enhance educational experience for children with Special Educational Needs (SEN) who present in Kerry Education and Training Board Schools.</w:t>
      </w:r>
    </w:p>
    <w:p w:rsidR="002205C8" w:rsidRPr="006E5A85" w:rsidRDefault="002205C8" w:rsidP="002205C8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6E5A85">
        <w:rPr>
          <w:sz w:val="24"/>
          <w:szCs w:val="24"/>
        </w:rPr>
        <w:t>A commitment to creating a safe supported environment for students with SEN needs</w:t>
      </w:r>
    </w:p>
    <w:p w:rsidR="002205C8" w:rsidRPr="006E5A85" w:rsidRDefault="002205C8" w:rsidP="002205C8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6E5A85">
        <w:rPr>
          <w:sz w:val="24"/>
          <w:szCs w:val="24"/>
        </w:rPr>
        <w:t>A good understanding of recent developments in SEN in Ireland particularly the legislation as it pertains to the Education for persons with SEN Act 2004.</w:t>
      </w:r>
    </w:p>
    <w:p w:rsidR="002205C8" w:rsidRPr="006E5A85" w:rsidRDefault="002205C8" w:rsidP="002205C8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6E5A85">
        <w:rPr>
          <w:sz w:val="24"/>
          <w:szCs w:val="24"/>
        </w:rPr>
        <w:t>Competency in the Irish Language will be a requirement in relevant schools.</w:t>
      </w:r>
    </w:p>
    <w:p w:rsidR="002205C8" w:rsidRPr="006E5A85" w:rsidRDefault="002205C8" w:rsidP="002205C8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2205C8" w:rsidRPr="006E5A85" w:rsidRDefault="002205C8" w:rsidP="002205C8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6E5A85">
        <w:rPr>
          <w:sz w:val="24"/>
          <w:szCs w:val="24"/>
        </w:rPr>
        <w:t>Desirable</w:t>
      </w:r>
    </w:p>
    <w:p w:rsidR="002205C8" w:rsidRPr="006E5A85" w:rsidRDefault="002205C8" w:rsidP="002205C8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6E5A85">
        <w:rPr>
          <w:sz w:val="24"/>
          <w:szCs w:val="24"/>
        </w:rPr>
        <w:t>Completed QQI Level 5 Major Award or equivalent in childcare or equivalent Special Needs qualification</w:t>
      </w:r>
    </w:p>
    <w:p w:rsidR="002205C8" w:rsidRPr="006E5A85" w:rsidRDefault="002205C8" w:rsidP="002205C8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6E5A85">
        <w:rPr>
          <w:sz w:val="24"/>
          <w:szCs w:val="24"/>
        </w:rPr>
        <w:t>Medical experience</w:t>
      </w:r>
      <w:r w:rsidRPr="006E5A85">
        <w:rPr>
          <w:color w:val="FF0000"/>
          <w:sz w:val="24"/>
          <w:szCs w:val="24"/>
        </w:rPr>
        <w:t xml:space="preserve"> </w:t>
      </w:r>
    </w:p>
    <w:p w:rsidR="002205C8" w:rsidRPr="006E5A85" w:rsidRDefault="002205C8" w:rsidP="002205C8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6E5A85">
        <w:rPr>
          <w:sz w:val="24"/>
          <w:szCs w:val="24"/>
        </w:rPr>
        <w:t>Competency in the use and understanding of Sign Language</w:t>
      </w:r>
    </w:p>
    <w:p w:rsidR="002205C8" w:rsidRPr="006E5A85" w:rsidRDefault="002205C8" w:rsidP="002205C8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2205C8" w:rsidRPr="006E5A85" w:rsidRDefault="002205C8" w:rsidP="002205C8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2205C8" w:rsidRPr="006E5A85" w:rsidRDefault="002205C8" w:rsidP="002205C8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6E5A85">
        <w:rPr>
          <w:sz w:val="24"/>
          <w:szCs w:val="24"/>
        </w:rPr>
        <w:t>Conditions of Service, Terms of Appointment, details regarding Qualifications and Salary Scale are in accordance with the regulations of the Department of Education &amp; Skills.</w:t>
      </w:r>
    </w:p>
    <w:bookmarkEnd w:id="0"/>
    <w:p w:rsidR="00B973AA" w:rsidRPr="006E5A85" w:rsidRDefault="00B973AA">
      <w:pPr>
        <w:rPr>
          <w:sz w:val="24"/>
          <w:szCs w:val="24"/>
        </w:rPr>
      </w:pPr>
    </w:p>
    <w:sectPr w:rsidR="00B973AA" w:rsidRPr="006E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7BD"/>
    <w:multiLevelType w:val="hybridMultilevel"/>
    <w:tmpl w:val="FD2620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768DB"/>
    <w:multiLevelType w:val="hybridMultilevel"/>
    <w:tmpl w:val="0DB09B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C8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C8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5A85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4318"/>
  <w15:chartTrackingRefBased/>
  <w15:docId w15:val="{4F9BAD15-3066-45ED-A08D-E34C5C77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205C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2205C8"/>
    <w:rPr>
      <w:rFonts w:ascii="Times New Roman" w:eastAsia="Times New Roman" w:hAnsi="Times New Roman" w:cs="Times New Roman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dcterms:created xsi:type="dcterms:W3CDTF">2019-09-11T09:39:00Z</dcterms:created>
  <dcterms:modified xsi:type="dcterms:W3CDTF">2019-09-11T09:44:00Z</dcterms:modified>
</cp:coreProperties>
</file>