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E6" w:rsidRDefault="00CB46E6" w:rsidP="00CB46E6">
      <w:pPr>
        <w:jc w:val="center"/>
        <w:rPr>
          <w:rFonts w:ascii="Times New Roman" w:hAnsi="Times New Roman" w:cs="Times New Roman"/>
          <w:b/>
          <w:sz w:val="24"/>
          <w:szCs w:val="24"/>
        </w:rPr>
      </w:pPr>
      <w:r>
        <w:rPr>
          <w:noProof/>
          <w:lang w:val="en-US"/>
        </w:rPr>
        <w:drawing>
          <wp:inline distT="0" distB="0" distL="0" distR="0" wp14:anchorId="3A84021A" wp14:editId="75517396">
            <wp:extent cx="3171825" cy="126682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p w:rsidR="00CB46E6" w:rsidRDefault="00CB46E6" w:rsidP="00CB46E6">
      <w:pPr>
        <w:pStyle w:val="Heading7"/>
        <w:rPr>
          <w:rFonts w:ascii="Times New Roman" w:hAnsi="Times New Roman" w:cs="Times New Roman"/>
          <w:sz w:val="32"/>
          <w:szCs w:val="32"/>
        </w:rPr>
      </w:pPr>
      <w:r>
        <w:rPr>
          <w:rFonts w:ascii="Times New Roman" w:hAnsi="Times New Roman" w:cs="Times New Roman"/>
          <w:sz w:val="32"/>
          <w:szCs w:val="32"/>
        </w:rPr>
        <w:t xml:space="preserve">Job Description - Principal </w:t>
      </w:r>
    </w:p>
    <w:p w:rsidR="00CB46E6" w:rsidRPr="0055327C" w:rsidRDefault="002A2D58" w:rsidP="00CB46E6">
      <w:pPr>
        <w:jc w:val="center"/>
        <w:rPr>
          <w:rFonts w:ascii="Times New Roman" w:hAnsi="Times New Roman" w:cs="Times New Roman"/>
          <w:b/>
          <w:sz w:val="24"/>
          <w:szCs w:val="24"/>
        </w:rPr>
      </w:pPr>
      <w:r>
        <w:rPr>
          <w:rFonts w:ascii="Times New Roman" w:hAnsi="Times New Roman" w:cs="Times New Roman"/>
          <w:sz w:val="32"/>
          <w:szCs w:val="32"/>
        </w:rPr>
        <w:t xml:space="preserve">Coláiste </w:t>
      </w:r>
      <w:r w:rsidR="00C045DD">
        <w:rPr>
          <w:rFonts w:ascii="Times New Roman" w:hAnsi="Times New Roman" w:cs="Times New Roman"/>
          <w:sz w:val="32"/>
          <w:szCs w:val="32"/>
        </w:rPr>
        <w:t>Gleann Lí</w:t>
      </w:r>
    </w:p>
    <w:p w:rsidR="00794355" w:rsidRPr="00794355" w:rsidRDefault="00794355" w:rsidP="00794355">
      <w:pPr>
        <w:tabs>
          <w:tab w:val="left" w:pos="540"/>
        </w:tabs>
        <w:spacing w:after="0" w:line="240" w:lineRule="auto"/>
        <w:ind w:left="540" w:hanging="540"/>
        <w:jc w:val="both"/>
        <w:rPr>
          <w:rFonts w:ascii="Times New Roman" w:hAnsi="Times New Roman" w:cs="Times New Roman"/>
          <w:b/>
          <w:sz w:val="24"/>
          <w:szCs w:val="24"/>
        </w:rPr>
      </w:pPr>
      <w:r w:rsidRPr="00794355">
        <w:rPr>
          <w:rFonts w:ascii="Times New Roman" w:hAnsi="Times New Roman" w:cs="Times New Roman"/>
          <w:b/>
          <w:sz w:val="24"/>
          <w:szCs w:val="24"/>
        </w:rPr>
        <w:t>Nature of Post</w:t>
      </w:r>
    </w:p>
    <w:p w:rsidR="00794355" w:rsidRPr="00794355" w:rsidRDefault="00794355" w:rsidP="00794355">
      <w:pPr>
        <w:pStyle w:val="BodyText2"/>
        <w:rPr>
          <w:rFonts w:eastAsiaTheme="minorHAnsi"/>
          <w:sz w:val="24"/>
          <w:szCs w:val="24"/>
          <w:lang w:val="en-IE"/>
        </w:rPr>
      </w:pPr>
      <w:r w:rsidRPr="00794355">
        <w:rPr>
          <w:rFonts w:eastAsiaTheme="minorHAnsi"/>
          <w:sz w:val="24"/>
          <w:szCs w:val="24"/>
          <w:lang w:val="en-IE"/>
        </w:rPr>
        <w:t>The post is whole-time and permanent.</w:t>
      </w:r>
    </w:p>
    <w:p w:rsidR="00794355" w:rsidRPr="00794355" w:rsidRDefault="00794355" w:rsidP="00794355">
      <w:pPr>
        <w:tabs>
          <w:tab w:val="left" w:pos="540"/>
        </w:tabs>
        <w:spacing w:after="0" w:line="240" w:lineRule="auto"/>
        <w:jc w:val="both"/>
        <w:rPr>
          <w:rFonts w:ascii="Times New Roman" w:hAnsi="Times New Roman" w:cs="Times New Roman"/>
          <w:sz w:val="24"/>
          <w:szCs w:val="24"/>
        </w:rPr>
      </w:pPr>
    </w:p>
    <w:p w:rsidR="00794355" w:rsidRPr="00794355" w:rsidRDefault="00794355" w:rsidP="00794355">
      <w:pPr>
        <w:tabs>
          <w:tab w:val="left" w:pos="2127"/>
        </w:tabs>
        <w:spacing w:after="0" w:line="240" w:lineRule="auto"/>
        <w:rPr>
          <w:rFonts w:ascii="Times New Roman" w:hAnsi="Times New Roman" w:cs="Times New Roman"/>
          <w:b/>
          <w:sz w:val="24"/>
          <w:szCs w:val="24"/>
        </w:rPr>
      </w:pPr>
      <w:r w:rsidRPr="00794355">
        <w:rPr>
          <w:rFonts w:ascii="Times New Roman" w:hAnsi="Times New Roman" w:cs="Times New Roman"/>
          <w:b/>
          <w:sz w:val="24"/>
          <w:szCs w:val="24"/>
        </w:rPr>
        <w:t>Location</w:t>
      </w:r>
    </w:p>
    <w:p w:rsidR="00794355" w:rsidRPr="00794355" w:rsidRDefault="00794355" w:rsidP="00794355">
      <w:pPr>
        <w:tabs>
          <w:tab w:val="left" w:pos="21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Appointment is to the scheme - </w:t>
      </w:r>
      <w:r w:rsidRPr="00794355">
        <w:rPr>
          <w:rFonts w:ascii="Times New Roman" w:hAnsi="Times New Roman" w:cs="Times New Roman"/>
          <w:sz w:val="24"/>
          <w:szCs w:val="24"/>
        </w:rPr>
        <w:t xml:space="preserve">Centre of first assignment is </w:t>
      </w:r>
      <w:r w:rsidR="002A2D58">
        <w:rPr>
          <w:rFonts w:ascii="Times New Roman" w:hAnsi="Times New Roman" w:cs="Times New Roman"/>
          <w:sz w:val="24"/>
          <w:szCs w:val="24"/>
        </w:rPr>
        <w:t xml:space="preserve">Coláiste </w:t>
      </w:r>
      <w:r w:rsidR="00C045DD">
        <w:rPr>
          <w:rFonts w:ascii="Times New Roman" w:hAnsi="Times New Roman" w:cs="Times New Roman"/>
          <w:sz w:val="24"/>
          <w:szCs w:val="24"/>
        </w:rPr>
        <w:t>Gleann Lí</w:t>
      </w:r>
      <w:r w:rsidR="004A3F1D">
        <w:rPr>
          <w:rFonts w:ascii="Times New Roman" w:hAnsi="Times New Roman" w:cs="Times New Roman"/>
          <w:sz w:val="24"/>
          <w:szCs w:val="24"/>
        </w:rPr>
        <w:t>.</w:t>
      </w:r>
      <w:r w:rsidRPr="00794355">
        <w:rPr>
          <w:rFonts w:ascii="Times New Roman" w:hAnsi="Times New Roman" w:cs="Times New Roman"/>
          <w:sz w:val="24"/>
          <w:szCs w:val="24"/>
        </w:rPr>
        <w:t xml:space="preserve">  </w:t>
      </w:r>
      <w:proofErr w:type="gramStart"/>
      <w:r w:rsidRPr="00794355">
        <w:rPr>
          <w:rFonts w:ascii="Times New Roman" w:hAnsi="Times New Roman" w:cs="Times New Roman"/>
          <w:sz w:val="24"/>
          <w:szCs w:val="24"/>
        </w:rPr>
        <w:t>The</w:t>
      </w:r>
      <w:proofErr w:type="gramEnd"/>
      <w:r w:rsidRPr="00794355">
        <w:rPr>
          <w:rFonts w:ascii="Times New Roman" w:hAnsi="Times New Roman" w:cs="Times New Roman"/>
          <w:sz w:val="24"/>
          <w:szCs w:val="24"/>
        </w:rPr>
        <w:t xml:space="preserve"> person appointed to this post may be transferred to another post </w:t>
      </w:r>
      <w:r>
        <w:rPr>
          <w:rFonts w:ascii="Times New Roman" w:hAnsi="Times New Roman" w:cs="Times New Roman"/>
          <w:sz w:val="24"/>
          <w:szCs w:val="24"/>
        </w:rPr>
        <w:t>under Kerry ETB</w:t>
      </w:r>
      <w:r w:rsidRPr="00794355">
        <w:rPr>
          <w:rFonts w:ascii="Times New Roman" w:hAnsi="Times New Roman" w:cs="Times New Roman"/>
          <w:sz w:val="24"/>
          <w:szCs w:val="24"/>
        </w:rPr>
        <w:t>, pro</w:t>
      </w:r>
      <w:r>
        <w:rPr>
          <w:rFonts w:ascii="Times New Roman" w:hAnsi="Times New Roman" w:cs="Times New Roman"/>
          <w:sz w:val="24"/>
          <w:szCs w:val="24"/>
        </w:rPr>
        <w:t>vided that in the opinion of Kerry ETB</w:t>
      </w:r>
      <w:r w:rsidRPr="00794355">
        <w:rPr>
          <w:rFonts w:ascii="Times New Roman" w:hAnsi="Times New Roman" w:cs="Times New Roman"/>
          <w:sz w:val="24"/>
          <w:szCs w:val="24"/>
        </w:rPr>
        <w:t xml:space="preserve"> and the Minister for Education, such other post is of similar status.</w:t>
      </w:r>
    </w:p>
    <w:p w:rsidR="00794355" w:rsidRPr="00794355" w:rsidRDefault="00794355" w:rsidP="00794355">
      <w:pPr>
        <w:tabs>
          <w:tab w:val="left" w:pos="2127"/>
        </w:tabs>
        <w:spacing w:after="0" w:line="240" w:lineRule="auto"/>
        <w:rPr>
          <w:rFonts w:ascii="Times New Roman" w:hAnsi="Times New Roman" w:cs="Times New Roman"/>
          <w:sz w:val="24"/>
          <w:szCs w:val="24"/>
        </w:rPr>
      </w:pPr>
    </w:p>
    <w:p w:rsidR="00794355" w:rsidRPr="00794355" w:rsidRDefault="00794355" w:rsidP="00794355">
      <w:pPr>
        <w:pStyle w:val="Heading4"/>
        <w:spacing w:before="0" w:line="240" w:lineRule="auto"/>
        <w:rPr>
          <w:rFonts w:ascii="Times New Roman" w:eastAsiaTheme="minorHAnsi" w:hAnsi="Times New Roman" w:cs="Times New Roman"/>
          <w:b/>
          <w:i w:val="0"/>
          <w:iCs w:val="0"/>
          <w:color w:val="auto"/>
          <w:sz w:val="24"/>
          <w:szCs w:val="24"/>
        </w:rPr>
      </w:pPr>
      <w:r w:rsidRPr="00794355">
        <w:rPr>
          <w:rFonts w:ascii="Times New Roman" w:eastAsiaTheme="minorHAnsi" w:hAnsi="Times New Roman" w:cs="Times New Roman"/>
          <w:b/>
          <w:i w:val="0"/>
          <w:iCs w:val="0"/>
          <w:color w:val="auto"/>
          <w:sz w:val="24"/>
          <w:szCs w:val="24"/>
        </w:rPr>
        <w:t>Remuneration</w:t>
      </w:r>
    </w:p>
    <w:p w:rsidR="00794355" w:rsidRPr="00794355" w:rsidRDefault="00794355" w:rsidP="00794355">
      <w:pPr>
        <w:tabs>
          <w:tab w:val="left" w:pos="2127"/>
        </w:tabs>
        <w:spacing w:after="0" w:line="240" w:lineRule="auto"/>
        <w:rPr>
          <w:rFonts w:ascii="Times New Roman" w:hAnsi="Times New Roman" w:cs="Times New Roman"/>
          <w:sz w:val="24"/>
          <w:szCs w:val="24"/>
        </w:rPr>
      </w:pPr>
      <w:r w:rsidRPr="00794355">
        <w:rPr>
          <w:rFonts w:ascii="Times New Roman" w:hAnsi="Times New Roman" w:cs="Times New Roman"/>
          <w:sz w:val="24"/>
          <w:szCs w:val="24"/>
        </w:rPr>
        <w:t>Category of Principal Allowance Payable –</w:t>
      </w:r>
      <w:r w:rsidR="00B567F8">
        <w:rPr>
          <w:rFonts w:ascii="Times New Roman" w:hAnsi="Times New Roman" w:cs="Times New Roman"/>
          <w:sz w:val="24"/>
          <w:szCs w:val="24"/>
        </w:rPr>
        <w:t xml:space="preserve"> XI</w:t>
      </w:r>
    </w:p>
    <w:p w:rsidR="00794355" w:rsidRPr="00794355" w:rsidRDefault="00794355" w:rsidP="00794355">
      <w:pPr>
        <w:tabs>
          <w:tab w:val="left" w:pos="2127"/>
        </w:tabs>
        <w:spacing w:after="0" w:line="240" w:lineRule="auto"/>
        <w:rPr>
          <w:rFonts w:ascii="Times New Roman" w:hAnsi="Times New Roman" w:cs="Times New Roman"/>
          <w:sz w:val="24"/>
          <w:szCs w:val="24"/>
        </w:rPr>
      </w:pPr>
    </w:p>
    <w:p w:rsidR="00794355" w:rsidRPr="00794355" w:rsidRDefault="00794355" w:rsidP="00794355">
      <w:pPr>
        <w:pStyle w:val="Heading3"/>
        <w:spacing w:before="0" w:line="240" w:lineRule="auto"/>
        <w:rPr>
          <w:rFonts w:ascii="Times New Roman" w:eastAsiaTheme="minorHAnsi" w:hAnsi="Times New Roman" w:cs="Times New Roman"/>
          <w:b/>
          <w:color w:val="auto"/>
        </w:rPr>
      </w:pPr>
      <w:r w:rsidRPr="00794355">
        <w:rPr>
          <w:rFonts w:ascii="Times New Roman" w:eastAsiaTheme="minorHAnsi" w:hAnsi="Times New Roman" w:cs="Times New Roman"/>
          <w:b/>
          <w:color w:val="auto"/>
        </w:rPr>
        <w:t>Reporting/Accountability Relationships</w:t>
      </w:r>
    </w:p>
    <w:p w:rsidR="00794355" w:rsidRDefault="00794355" w:rsidP="00794355">
      <w:pPr>
        <w:spacing w:after="0" w:line="240" w:lineRule="auto"/>
        <w:rPr>
          <w:rFonts w:ascii="Times New Roman" w:hAnsi="Times New Roman" w:cs="Times New Roman"/>
          <w:sz w:val="24"/>
          <w:szCs w:val="24"/>
        </w:rPr>
      </w:pPr>
      <w:r w:rsidRPr="00794355">
        <w:rPr>
          <w:rFonts w:ascii="Times New Roman" w:hAnsi="Times New Roman" w:cs="Times New Roman"/>
          <w:sz w:val="24"/>
          <w:szCs w:val="24"/>
        </w:rPr>
        <w:t xml:space="preserve">Reporting to the </w:t>
      </w:r>
      <w:r>
        <w:rPr>
          <w:rFonts w:ascii="Times New Roman" w:hAnsi="Times New Roman" w:cs="Times New Roman"/>
          <w:sz w:val="24"/>
          <w:szCs w:val="24"/>
        </w:rPr>
        <w:t>Director of Schools Youth and Music/</w:t>
      </w:r>
      <w:r w:rsidRPr="00794355">
        <w:rPr>
          <w:rFonts w:ascii="Times New Roman" w:hAnsi="Times New Roman" w:cs="Times New Roman"/>
          <w:sz w:val="24"/>
          <w:szCs w:val="24"/>
        </w:rPr>
        <w:t xml:space="preserve">Chief Executive Officer </w:t>
      </w:r>
    </w:p>
    <w:p w:rsidR="00794355" w:rsidRDefault="00794355" w:rsidP="00794355">
      <w:pPr>
        <w:spacing w:after="0" w:line="240" w:lineRule="auto"/>
        <w:rPr>
          <w:rFonts w:ascii="Times New Roman" w:hAnsi="Times New Roman" w:cs="Times New Roman"/>
          <w:sz w:val="24"/>
          <w:szCs w:val="24"/>
        </w:rPr>
      </w:pPr>
    </w:p>
    <w:p w:rsidR="00C236FC" w:rsidRPr="00C236FC" w:rsidRDefault="00C236FC" w:rsidP="00C236FC">
      <w:pPr>
        <w:tabs>
          <w:tab w:val="left" w:pos="2127"/>
        </w:tabs>
        <w:spacing w:after="0" w:line="240" w:lineRule="auto"/>
        <w:rPr>
          <w:rFonts w:ascii="Times New Roman" w:eastAsia="Times New Roman" w:hAnsi="Times New Roman" w:cs="Times New Roman"/>
          <w:b/>
          <w:sz w:val="24"/>
          <w:szCs w:val="24"/>
          <w:lang w:val="en-GB"/>
        </w:rPr>
      </w:pPr>
    </w:p>
    <w:p w:rsidR="00C236FC" w:rsidRPr="00C236FC" w:rsidRDefault="00C236FC" w:rsidP="00C236FC">
      <w:p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b/>
          <w:sz w:val="24"/>
          <w:szCs w:val="24"/>
          <w:lang w:val="en-GB"/>
        </w:rPr>
        <w:t>Functional Relationships</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 xml:space="preserve">Staff and Learners – Partners in Education </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 xml:space="preserve">Chief Executive Officer, Director of Schools Youth and Music/Staff of Kerry Education &amp; Training Board </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102017">
        <w:rPr>
          <w:rFonts w:ascii="Times New Roman" w:eastAsia="Times New Roman" w:hAnsi="Times New Roman" w:cs="Times New Roman"/>
          <w:sz w:val="24"/>
          <w:szCs w:val="24"/>
          <w:lang w:val="en-GB"/>
        </w:rPr>
        <w:t>Department of</w:t>
      </w:r>
      <w:r w:rsidR="0068036D">
        <w:rPr>
          <w:rFonts w:ascii="Times New Roman" w:eastAsia="Times New Roman" w:hAnsi="Times New Roman" w:cs="Times New Roman"/>
          <w:sz w:val="24"/>
          <w:szCs w:val="24"/>
          <w:lang w:val="en-GB"/>
        </w:rPr>
        <w:t xml:space="preserve"> Education/Other</w:t>
      </w:r>
      <w:r w:rsidR="0068036D" w:rsidRPr="00102017">
        <w:rPr>
          <w:rFonts w:ascii="Times New Roman" w:eastAsia="Times New Roman" w:hAnsi="Times New Roman" w:cs="Times New Roman"/>
          <w:sz w:val="24"/>
          <w:szCs w:val="24"/>
          <w:lang w:val="en-GB"/>
        </w:rPr>
        <w:t xml:space="preserve"> external</w:t>
      </w:r>
      <w:r w:rsidRPr="00C236FC">
        <w:rPr>
          <w:rFonts w:ascii="Times New Roman" w:eastAsia="Times New Roman" w:hAnsi="Times New Roman" w:cs="Times New Roman"/>
          <w:sz w:val="24"/>
          <w:szCs w:val="24"/>
          <w:lang w:val="en-GB"/>
        </w:rPr>
        <w:t xml:space="preserve"> agencies e.g. National Educational Psychological Service</w:t>
      </w:r>
      <w:r w:rsidRPr="006B3D5C">
        <w:rPr>
          <w:rFonts w:ascii="Times New Roman" w:eastAsia="Times New Roman" w:hAnsi="Times New Roman" w:cs="Times New Roman"/>
          <w:sz w:val="24"/>
          <w:szCs w:val="24"/>
          <w:lang w:val="en-GB"/>
        </w:rPr>
        <w:t>,</w:t>
      </w:r>
      <w:r w:rsidR="0068036D" w:rsidRPr="006B3D5C">
        <w:rPr>
          <w:rFonts w:ascii="Times New Roman" w:eastAsia="Times New Roman" w:hAnsi="Times New Roman" w:cs="Times New Roman"/>
          <w:sz w:val="24"/>
          <w:szCs w:val="24"/>
          <w:lang w:val="en-GB"/>
        </w:rPr>
        <w:t xml:space="preserve"> TUSLA, </w:t>
      </w:r>
      <w:r w:rsidRPr="00C236FC">
        <w:rPr>
          <w:rFonts w:ascii="Times New Roman" w:eastAsia="Times New Roman" w:hAnsi="Times New Roman" w:cs="Times New Roman"/>
          <w:sz w:val="24"/>
          <w:szCs w:val="24"/>
          <w:lang w:val="en-GB"/>
        </w:rPr>
        <w:t xml:space="preserve">An Garda </w:t>
      </w:r>
      <w:proofErr w:type="spellStart"/>
      <w:r w:rsidRPr="00C236FC">
        <w:rPr>
          <w:rFonts w:ascii="Times New Roman" w:eastAsia="Times New Roman" w:hAnsi="Times New Roman" w:cs="Times New Roman"/>
          <w:sz w:val="24"/>
          <w:szCs w:val="24"/>
          <w:lang w:val="en-GB"/>
        </w:rPr>
        <w:t>Siochána</w:t>
      </w:r>
      <w:proofErr w:type="spellEnd"/>
      <w:r w:rsidRPr="00C236FC">
        <w:rPr>
          <w:rFonts w:ascii="Times New Roman" w:eastAsia="Times New Roman" w:hAnsi="Times New Roman" w:cs="Times New Roman"/>
          <w:sz w:val="24"/>
          <w:szCs w:val="24"/>
          <w:lang w:val="en-GB"/>
        </w:rPr>
        <w:t>, Health Service Executive, Central Applications Office, local and national employers etc.</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wider community</w:t>
      </w:r>
      <w:bookmarkStart w:id="0" w:name="_GoBack"/>
      <w:bookmarkEnd w:id="0"/>
    </w:p>
    <w:p w:rsidR="00C236FC" w:rsidRPr="00C236FC" w:rsidRDefault="00C236FC" w:rsidP="00C236FC">
      <w:pPr>
        <w:spacing w:after="0" w:line="240" w:lineRule="auto"/>
        <w:rPr>
          <w:rFonts w:ascii="Times New Roman" w:eastAsia="Times New Roman" w:hAnsi="Times New Roman" w:cs="Times New Roman"/>
          <w:bCs/>
          <w:sz w:val="24"/>
          <w:szCs w:val="24"/>
          <w:lang w:val="en-GB"/>
        </w:rPr>
      </w:pPr>
    </w:p>
    <w:p w:rsidR="00C236FC" w:rsidRPr="00C236FC" w:rsidRDefault="00C236FC" w:rsidP="00C236FC">
      <w:pPr>
        <w:spacing w:after="0" w:line="240" w:lineRule="auto"/>
        <w:rPr>
          <w:rFonts w:ascii="Times New Roman" w:eastAsia="Times New Roman" w:hAnsi="Times New Roman" w:cs="Times New Roman"/>
          <w:bCs/>
          <w:sz w:val="24"/>
          <w:szCs w:val="24"/>
          <w:lang w:val="en-GB"/>
        </w:rPr>
      </w:pPr>
    </w:p>
    <w:p w:rsidR="00C236FC" w:rsidRPr="00C236FC" w:rsidRDefault="00C236FC" w:rsidP="00C236FC">
      <w:pPr>
        <w:spacing w:after="0" w:line="240" w:lineRule="auto"/>
        <w:rPr>
          <w:rFonts w:ascii="Times New Roman" w:eastAsia="Times New Roman" w:hAnsi="Times New Roman" w:cs="Times New Roman"/>
          <w:b/>
          <w:sz w:val="24"/>
          <w:szCs w:val="24"/>
          <w:lang w:val="en-GB"/>
        </w:rPr>
      </w:pPr>
      <w:r w:rsidRPr="00C236FC">
        <w:rPr>
          <w:rFonts w:ascii="Times New Roman" w:eastAsia="Times New Roman" w:hAnsi="Times New Roman" w:cs="Times New Roman"/>
          <w:b/>
          <w:sz w:val="24"/>
          <w:szCs w:val="24"/>
          <w:lang w:val="en-GB"/>
        </w:rPr>
        <w:t>Key Areas of Responsibility</w:t>
      </w:r>
    </w:p>
    <w:p w:rsidR="00C236FC" w:rsidRPr="00C236FC" w:rsidRDefault="00C236FC" w:rsidP="00C236FC">
      <w:pPr>
        <w:numPr>
          <w:ilvl w:val="0"/>
          <w:numId w:val="14"/>
        </w:numPr>
        <w:tabs>
          <w:tab w:val="left" w:pos="426"/>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 xml:space="preserve">To be responsible, under the Director </w:t>
      </w:r>
      <w:r w:rsidRPr="00C236FC">
        <w:rPr>
          <w:rFonts w:ascii="Times New Roman" w:eastAsia="Times New Roman" w:hAnsi="Times New Roman" w:cs="Times New Roman"/>
          <w:sz w:val="24"/>
          <w:szCs w:val="24"/>
          <w:lang w:val="en-GB"/>
        </w:rPr>
        <w:t>of Schools</w:t>
      </w:r>
      <w:r w:rsidRPr="00C236FC">
        <w:rPr>
          <w:rFonts w:ascii="Times New Roman" w:eastAsia="Times New Roman" w:hAnsi="Times New Roman" w:cs="Times New Roman"/>
          <w:color w:val="FF0000"/>
          <w:sz w:val="24"/>
          <w:szCs w:val="24"/>
          <w:lang w:val="en-GB"/>
        </w:rPr>
        <w:t xml:space="preserve"> </w:t>
      </w:r>
      <w:r w:rsidRPr="00C236FC">
        <w:rPr>
          <w:rFonts w:ascii="Times New Roman" w:eastAsia="Times New Roman" w:hAnsi="Times New Roman" w:cs="Times New Roman"/>
          <w:bCs/>
          <w:sz w:val="24"/>
          <w:szCs w:val="24"/>
          <w:lang w:val="en-GB"/>
        </w:rPr>
        <w:t>Youth and Music</w:t>
      </w:r>
      <w:r w:rsidRPr="00C236FC">
        <w:rPr>
          <w:rFonts w:ascii="Times New Roman" w:eastAsia="Times New Roman" w:hAnsi="Times New Roman" w:cs="Times New Roman"/>
          <w:sz w:val="24"/>
          <w:szCs w:val="24"/>
          <w:lang w:val="en-GB"/>
        </w:rPr>
        <w:t xml:space="preserve"> </w:t>
      </w:r>
      <w:r w:rsidRPr="00C236FC">
        <w:rPr>
          <w:rFonts w:ascii="Times New Roman" w:eastAsia="Times New Roman" w:hAnsi="Times New Roman" w:cs="Times New Roman"/>
          <w:bCs/>
          <w:sz w:val="24"/>
          <w:szCs w:val="24"/>
          <w:lang w:val="en-GB"/>
        </w:rPr>
        <w:t xml:space="preserve">for the </w:t>
      </w:r>
      <w:r w:rsidR="0068036D" w:rsidRPr="006B3D5C">
        <w:rPr>
          <w:rFonts w:ascii="Times New Roman" w:eastAsia="Times New Roman" w:hAnsi="Times New Roman" w:cs="Times New Roman"/>
          <w:bCs/>
          <w:sz w:val="24"/>
          <w:szCs w:val="24"/>
          <w:lang w:val="en-GB"/>
        </w:rPr>
        <w:t xml:space="preserve">management, </w:t>
      </w:r>
      <w:r w:rsidRPr="00C236FC">
        <w:rPr>
          <w:rFonts w:ascii="Times New Roman" w:eastAsia="Times New Roman" w:hAnsi="Times New Roman" w:cs="Times New Roman"/>
          <w:bCs/>
          <w:sz w:val="24"/>
          <w:szCs w:val="24"/>
          <w:lang w:val="en-GB"/>
        </w:rPr>
        <w:t>organisation, discipline and administration of the School.</w:t>
      </w:r>
    </w:p>
    <w:p w:rsidR="00C236FC" w:rsidRPr="00C236FC" w:rsidRDefault="00C236FC" w:rsidP="00C236FC">
      <w:pPr>
        <w:tabs>
          <w:tab w:val="left" w:pos="426"/>
        </w:tabs>
        <w:spacing w:after="0" w:line="240" w:lineRule="auto"/>
        <w:ind w:left="426"/>
        <w:jc w:val="both"/>
        <w:rPr>
          <w:rFonts w:ascii="Times New Roman" w:eastAsia="Times New Roman" w:hAnsi="Times New Roman" w:cs="Times New Roman"/>
          <w:bCs/>
          <w:sz w:val="24"/>
          <w:szCs w:val="24"/>
          <w:lang w:val="en-GB"/>
        </w:rPr>
      </w:pPr>
    </w:p>
    <w:p w:rsidR="00C236FC" w:rsidRPr="00C236FC" w:rsidRDefault="00C236FC" w:rsidP="00C236FC">
      <w:pPr>
        <w:numPr>
          <w:ilvl w:val="0"/>
          <w:numId w:val="14"/>
        </w:numPr>
        <w:tabs>
          <w:tab w:val="left" w:pos="426"/>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engage in teaching the number of hours per session specified by the Department of Education</w:t>
      </w:r>
    </w:p>
    <w:p w:rsidR="00C236FC" w:rsidRPr="00C236FC" w:rsidRDefault="00C236FC" w:rsidP="00C236FC">
      <w:pPr>
        <w:tabs>
          <w:tab w:val="left" w:pos="426"/>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color w:val="FF0000"/>
          <w:sz w:val="24"/>
          <w:szCs w:val="24"/>
          <w:lang w:val="en-GB"/>
        </w:rPr>
      </w:pPr>
      <w:r w:rsidRPr="00C236FC">
        <w:rPr>
          <w:rFonts w:ascii="Times New Roman" w:eastAsia="Times New Roman" w:hAnsi="Times New Roman" w:cs="Times New Roman"/>
          <w:bCs/>
          <w:sz w:val="24"/>
          <w:szCs w:val="24"/>
          <w:lang w:val="en-GB"/>
        </w:rPr>
        <w:t xml:space="preserve">To comply with the lawful orders of the Board, and its Chief Executive Officer, and with the rules and requirements of the </w:t>
      </w:r>
      <w:r w:rsidRPr="00C236FC">
        <w:rPr>
          <w:rFonts w:ascii="Times New Roman" w:eastAsia="Times New Roman" w:hAnsi="Times New Roman" w:cs="Times New Roman"/>
          <w:lang w:val="en-GB"/>
        </w:rPr>
        <w:t xml:space="preserve">Minister </w:t>
      </w:r>
      <w:r w:rsidRPr="00C236FC">
        <w:rPr>
          <w:rFonts w:ascii="Times New Roman" w:eastAsia="Times New Roman" w:hAnsi="Times New Roman" w:cs="Times New Roman"/>
          <w:bCs/>
          <w:sz w:val="24"/>
          <w:szCs w:val="24"/>
          <w:lang w:val="en-GB"/>
        </w:rPr>
        <w:t>of Education</w:t>
      </w:r>
    </w:p>
    <w:p w:rsidR="00C236FC" w:rsidRPr="00C236FC" w:rsidRDefault="00C236FC" w:rsidP="00C236FC">
      <w:pPr>
        <w:tabs>
          <w:tab w:val="left" w:pos="540"/>
          <w:tab w:val="right" w:pos="900"/>
        </w:tabs>
        <w:spacing w:after="0" w:line="240" w:lineRule="auto"/>
        <w:ind w:left="426"/>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effectively carry out the professional duties appropriate to a Principal Teacher as outlined in the Provisions of the Education Act 1998, Part V – which include</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tabs>
          <w:tab w:val="left" w:pos="851"/>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lastRenderedPageBreak/>
        <w:t>(a)</w:t>
      </w:r>
      <w:r w:rsidRPr="00C236FC">
        <w:rPr>
          <w:rFonts w:ascii="Times New Roman" w:eastAsia="Times New Roman" w:hAnsi="Times New Roman" w:cs="Times New Roman"/>
          <w:bCs/>
          <w:sz w:val="24"/>
          <w:szCs w:val="24"/>
          <w:lang w:val="en-GB"/>
        </w:rPr>
        <w:tab/>
        <w:t>be responsible for the day-to-day management of the School, including guidance and direction of the teachers and other staff of the school, and be accountable to the board for that management,</w:t>
      </w:r>
    </w:p>
    <w:p w:rsidR="00C236FC" w:rsidRPr="00C236FC" w:rsidRDefault="00C236FC" w:rsidP="00C236FC">
      <w:pPr>
        <w:numPr>
          <w:ilvl w:val="3"/>
          <w:numId w:val="13"/>
        </w:numPr>
        <w:tabs>
          <w:tab w:val="left" w:pos="851"/>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provide leadership to the teachers and other staff and the learners of the School</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be responsible for the creation, together with the board and the teachers, of a School environment which is supportive of learning among the learners and which promotes the professional development of the teachers,</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under the direction of the board and, in consultation with the teachers, to the extent appropriate to their age and experience, the learners, set objectives for the School and monitor the achievement of those objectives, and</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encourage the involvement of learners in the School in the education of those learners and in the achievement of the objectives of the School</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carry out any other duties appropriate to the position.</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be responsible for the development and performance of staff in line with Kerry ETB Core Values and to foster a culture of continuous improvement and development.</w:t>
      </w:r>
    </w:p>
    <w:p w:rsidR="00C236FC" w:rsidRPr="00C236FC" w:rsidRDefault="00C236FC" w:rsidP="00C236FC">
      <w:pPr>
        <w:spacing w:after="0" w:line="240" w:lineRule="auto"/>
        <w:rPr>
          <w:rFonts w:ascii="Times New Roman" w:eastAsia="Times New Roman" w:hAnsi="Times New Roman" w:cs="Times New Roman"/>
          <w:sz w:val="24"/>
          <w:szCs w:val="24"/>
          <w:lang w:val="en-GB"/>
        </w:rPr>
      </w:pPr>
    </w:p>
    <w:p w:rsidR="00C236FC" w:rsidRPr="00C236FC" w:rsidRDefault="00C236FC" w:rsidP="00C236FC">
      <w:pPr>
        <w:spacing w:after="120" w:line="240" w:lineRule="auto"/>
        <w:ind w:left="567" w:right="-1" w:hanging="567"/>
        <w:rPr>
          <w:rFonts w:ascii="Times New Roman" w:eastAsia="Times New Roman" w:hAnsi="Times New Roman" w:cs="Times New Roman"/>
          <w:b/>
          <w:sz w:val="24"/>
          <w:szCs w:val="24"/>
          <w:lang w:val="en-GB"/>
        </w:rPr>
      </w:pPr>
      <w:r w:rsidRPr="00C236FC">
        <w:rPr>
          <w:rFonts w:ascii="Times New Roman" w:eastAsia="Times New Roman" w:hAnsi="Times New Roman" w:cs="Times New Roman"/>
          <w:b/>
          <w:sz w:val="24"/>
          <w:szCs w:val="24"/>
          <w:lang w:val="en-GB"/>
        </w:rPr>
        <w:t>Attendance of the Principal</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be required to be in attendance for days during the school year when the CEO/Board of Management determines that the school should be open for pupils and in accordance with Department of Education and Skills regulations.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be required by the CEO/Board of Management to be present in the school for periods during the State Examinations and for other reasonable periods outside of the normal opening hours and days of the school such as may be necessary from time to time.  The Principal shall enter into an agreement with the CEO/Board of Management in respect of arrangements for such attendances.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Before the beginning of the school year the Principal shall be available as reasonably required to ensure that all necessary preparations are carried out for the re-opening of the school and shall inform the CEO/Chairperson of the Board of Management of the preparations involved.</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shall ensure that appropriate arrangements are in place for the reception and distribution of Leaving Certificate examination results and for consultation with students and parents.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normally be required to be in attendance from 8:15 am to 5:00 pm each day and at other times as required by the Director of Schools Youth and Music/CEO/ Board of Management of the School.</w:t>
      </w:r>
    </w:p>
    <w:p w:rsidR="00C236FC" w:rsidRPr="00C236FC" w:rsidRDefault="00C236FC" w:rsidP="00C236FC">
      <w:pPr>
        <w:spacing w:after="0" w:line="240" w:lineRule="auto"/>
        <w:ind w:left="720"/>
        <w:rPr>
          <w:rFonts w:ascii="Times New Roman" w:eastAsia="Times New Roman" w:hAnsi="Times New Roman" w:cs="Times New Roman"/>
          <w:sz w:val="24"/>
          <w:szCs w:val="24"/>
          <w:lang w:val="en-GB"/>
        </w:rPr>
      </w:pPr>
    </w:p>
    <w:p w:rsidR="00C236FC" w:rsidRPr="00C236FC" w:rsidRDefault="00C236FC" w:rsidP="00C236FC">
      <w:pPr>
        <w:spacing w:after="0" w:line="240" w:lineRule="auto"/>
        <w:ind w:left="720"/>
        <w:rPr>
          <w:rFonts w:ascii="Times New Roman" w:eastAsia="Times New Roman" w:hAnsi="Times New Roman" w:cs="Times New Roman"/>
          <w:sz w:val="24"/>
          <w:szCs w:val="24"/>
          <w:lang w:val="en-GB"/>
        </w:rPr>
      </w:pPr>
    </w:p>
    <w:p w:rsidR="00CB46E6" w:rsidRPr="0055327C" w:rsidRDefault="00CB46E6" w:rsidP="00794355">
      <w:pPr>
        <w:spacing w:after="0" w:line="240" w:lineRule="auto"/>
        <w:rPr>
          <w:rFonts w:ascii="Times New Roman" w:hAnsi="Times New Roman" w:cs="Times New Roman"/>
          <w:b/>
          <w:sz w:val="24"/>
          <w:szCs w:val="24"/>
        </w:rPr>
      </w:pPr>
      <w:r w:rsidRPr="0055327C">
        <w:rPr>
          <w:rFonts w:ascii="Times New Roman" w:hAnsi="Times New Roman" w:cs="Times New Roman"/>
          <w:b/>
          <w:sz w:val="24"/>
          <w:szCs w:val="24"/>
        </w:rPr>
        <w:t xml:space="preserve">Key Areas of Responsibility </w:t>
      </w:r>
    </w:p>
    <w:p w:rsidR="00CB46E6" w:rsidRDefault="00902075" w:rsidP="00794355">
      <w:pPr>
        <w:spacing w:after="0" w:line="240" w:lineRule="auto"/>
        <w:rPr>
          <w:rFonts w:ascii="Times New Roman" w:hAnsi="Times New Roman" w:cs="Times New Roman"/>
          <w:sz w:val="24"/>
          <w:szCs w:val="24"/>
        </w:rPr>
      </w:pPr>
      <w:r>
        <w:rPr>
          <w:rFonts w:ascii="Times New Roman" w:hAnsi="Times New Roman" w:cs="Times New Roman"/>
          <w:sz w:val="24"/>
          <w:szCs w:val="24"/>
        </w:rPr>
        <w:t>The Principal</w:t>
      </w:r>
      <w:r w:rsidR="00CB46E6" w:rsidRPr="0055327C">
        <w:rPr>
          <w:rFonts w:ascii="Times New Roman" w:hAnsi="Times New Roman" w:cs="Times New Roman"/>
          <w:sz w:val="24"/>
          <w:szCs w:val="24"/>
        </w:rPr>
        <w:t xml:space="preserve"> shall have responsibility for the following key areas: </w:t>
      </w:r>
    </w:p>
    <w:p w:rsidR="00794355" w:rsidRDefault="00794355" w:rsidP="00794355">
      <w:pPr>
        <w:spacing w:after="0" w:line="240" w:lineRule="auto"/>
        <w:rPr>
          <w:rFonts w:ascii="Times New Roman" w:hAnsi="Times New Roman" w:cs="Times New Roman"/>
          <w:b/>
          <w:sz w:val="24"/>
          <w:szCs w:val="24"/>
        </w:rPr>
      </w:pPr>
    </w:p>
    <w:p w:rsidR="00CB46E6" w:rsidRPr="0055327C"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Leading </w:t>
      </w:r>
      <w:r w:rsidR="00CB46E6" w:rsidRPr="0055327C">
        <w:rPr>
          <w:rFonts w:ascii="Times New Roman" w:hAnsi="Times New Roman" w:cs="Times New Roman"/>
          <w:b/>
          <w:sz w:val="24"/>
          <w:szCs w:val="24"/>
        </w:rPr>
        <w:t xml:space="preserve">Learning </w:t>
      </w:r>
      <w:r>
        <w:rPr>
          <w:rFonts w:ascii="Times New Roman" w:hAnsi="Times New Roman" w:cs="Times New Roman"/>
          <w:b/>
          <w:sz w:val="24"/>
          <w:szCs w:val="24"/>
        </w:rPr>
        <w:t>and Teaching</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promote a culture of improvement, collaboration, innovation and creativity in learning, teaching and assessment</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foster a commitment to inclusion, equality of opportunity and the holistic development of each student</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manage the planning and implementation of the school curriculum</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 xml:space="preserve">foster teacher professional development that enriches teachers’ and students’ learning </w:t>
      </w:r>
    </w:p>
    <w:p w:rsidR="00E4667B" w:rsidRDefault="00E4667B" w:rsidP="00794355">
      <w:pPr>
        <w:spacing w:after="0" w:line="240" w:lineRule="auto"/>
        <w:rPr>
          <w:rFonts w:ascii="Times New Roman" w:hAnsi="Times New Roman" w:cs="Times New Roman"/>
          <w:b/>
          <w:sz w:val="24"/>
          <w:szCs w:val="24"/>
        </w:rPr>
      </w:pPr>
    </w:p>
    <w:p w:rsidR="00CB46E6" w:rsidRPr="0055327C"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Managing the Organisation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establish an orderly, secure and healthy learning environment, and maintain it through effective communication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manage the school’s human, physical and financial resources so as to create and maintain a learning organisation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manage challenging and complex situations in a manner that demonstrates equality, fairness and justice</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 xml:space="preserve">develop and implement a system to promote professional responsibility and accountability </w:t>
      </w:r>
    </w:p>
    <w:p w:rsidR="00E4667B" w:rsidRDefault="00E4667B" w:rsidP="00794355">
      <w:pPr>
        <w:spacing w:after="0" w:line="240" w:lineRule="auto"/>
        <w:rPr>
          <w:rFonts w:ascii="Times New Roman" w:hAnsi="Times New Roman" w:cs="Times New Roman"/>
          <w:b/>
          <w:sz w:val="24"/>
          <w:szCs w:val="24"/>
        </w:rPr>
      </w:pPr>
    </w:p>
    <w:p w:rsidR="00CB46E6"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Leading School Development</w:t>
      </w:r>
      <w:r w:rsidR="00CB46E6" w:rsidRPr="0055327C">
        <w:rPr>
          <w:rFonts w:ascii="Times New Roman" w:hAnsi="Times New Roman" w:cs="Times New Roman"/>
          <w:b/>
          <w:sz w:val="24"/>
          <w:szCs w:val="24"/>
        </w:rPr>
        <w:t xml:space="preserve"> </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communicate the guiding vision for the school and lead its realisation in the context of the school’s characteristic spirit</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lead the school’s engagement in a continuous process of self-evaluation</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build and maintain relationships with parents, with other schools, and with the wider community</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manage, lead and mediate change to respond to the evolving needs of the school and to changes in education</w:t>
      </w:r>
    </w:p>
    <w:p w:rsidR="00E4667B" w:rsidRDefault="00E4667B" w:rsidP="00794355">
      <w:pPr>
        <w:spacing w:after="0" w:line="240" w:lineRule="auto"/>
        <w:rPr>
          <w:rFonts w:ascii="Times New Roman" w:hAnsi="Times New Roman" w:cs="Times New Roman"/>
          <w:b/>
          <w:sz w:val="24"/>
          <w:szCs w:val="24"/>
        </w:rPr>
      </w:pPr>
    </w:p>
    <w:p w:rsidR="00CB46E6" w:rsidRPr="00F65F13" w:rsidRDefault="00E4667B"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Developing Leadership Capac</w:t>
      </w:r>
      <w:r w:rsidR="001A489E">
        <w:rPr>
          <w:rFonts w:ascii="Times New Roman" w:hAnsi="Times New Roman" w:cs="Times New Roman"/>
          <w:b/>
          <w:sz w:val="24"/>
          <w:szCs w:val="24"/>
        </w:rPr>
        <w:t>ity</w:t>
      </w:r>
      <w:r w:rsidR="00CB46E6" w:rsidRPr="00F65F13">
        <w:rPr>
          <w:rFonts w:ascii="Times New Roman" w:hAnsi="Times New Roman" w:cs="Times New Roman"/>
          <w:b/>
          <w:sz w:val="24"/>
          <w:szCs w:val="24"/>
        </w:rPr>
        <w:t xml:space="preserve">  </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critique their practice as leaders and develop their understanding of effective and sustainable leadership</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empower staff to take on and carry out leadership roles</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promote and facilitate the development of student voice, student participation, and student leadership</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build professional networks with other school leaders</w:t>
      </w:r>
    </w:p>
    <w:p w:rsidR="00CB46E6" w:rsidRPr="00D42BF3" w:rsidRDefault="00CB46E6" w:rsidP="00CB46E6">
      <w:pPr>
        <w:rPr>
          <w:rFonts w:ascii="Times New Roman" w:hAnsi="Times New Roman" w:cs="Times New Roman"/>
          <w:sz w:val="24"/>
          <w:szCs w:val="24"/>
        </w:rPr>
      </w:pPr>
    </w:p>
    <w:p w:rsidR="00B973AA" w:rsidRPr="0087656D" w:rsidRDefault="00CB46E6" w:rsidP="0087656D">
      <w:pPr>
        <w:pStyle w:val="ListParagraph"/>
        <w:ind w:hanging="630"/>
        <w:rPr>
          <w:rFonts w:ascii="Times New Roman" w:hAnsi="Times New Roman" w:cs="Times New Roman"/>
          <w:sz w:val="24"/>
          <w:szCs w:val="24"/>
        </w:rPr>
      </w:pPr>
      <w:r w:rsidRPr="00D42BF3">
        <w:rPr>
          <w:rFonts w:ascii="Times New Roman" w:hAnsi="Times New Roman" w:cs="Times New Roman"/>
          <w:sz w:val="24"/>
          <w:szCs w:val="24"/>
        </w:rPr>
        <w:t>To undertake such other work as may be assigned from time to time</w:t>
      </w:r>
      <w:r>
        <w:rPr>
          <w:rFonts w:ascii="Times New Roman" w:hAnsi="Times New Roman" w:cs="Times New Roman"/>
          <w:sz w:val="24"/>
          <w:szCs w:val="24"/>
        </w:rPr>
        <w:t>.</w:t>
      </w:r>
    </w:p>
    <w:sectPr w:rsidR="00B973AA" w:rsidRPr="0087656D" w:rsidSect="006A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538"/>
    <w:multiLevelType w:val="hybridMultilevel"/>
    <w:tmpl w:val="24E60532"/>
    <w:lvl w:ilvl="0" w:tplc="1809000F">
      <w:start w:val="1"/>
      <w:numFmt w:val="decimal"/>
      <w:lvlText w:val="%1."/>
      <w:lvlJc w:val="left"/>
      <w:pPr>
        <w:tabs>
          <w:tab w:val="num" w:pos="720"/>
        </w:tabs>
        <w:ind w:left="720" w:hanging="360"/>
      </w:pPr>
      <w:rPr>
        <w:rFonts w:hint="default"/>
      </w:rPr>
    </w:lvl>
    <w:lvl w:ilvl="1" w:tplc="A1085DFA">
      <w:start w:val="1"/>
      <w:numFmt w:val="bullet"/>
      <w:lvlText w:val=""/>
      <w:lvlJc w:val="left"/>
      <w:pPr>
        <w:tabs>
          <w:tab w:val="num" w:pos="1440"/>
        </w:tabs>
        <w:ind w:left="1440" w:hanging="360"/>
      </w:pPr>
      <w:rPr>
        <w:rFonts w:ascii="Symbol" w:hAnsi="Symbol" w:hint="default"/>
        <w:color w:val="auto"/>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2" w15:restartNumberingAfterBreak="0">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655302"/>
    <w:multiLevelType w:val="hybridMultilevel"/>
    <w:tmpl w:val="67C42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8" w15:restartNumberingAfterBreak="0">
    <w:nsid w:val="50603A7C"/>
    <w:multiLevelType w:val="hybridMultilevel"/>
    <w:tmpl w:val="C9E26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961E52"/>
    <w:multiLevelType w:val="hybridMultilevel"/>
    <w:tmpl w:val="AD24C234"/>
    <w:lvl w:ilvl="0" w:tplc="04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10" w15:restartNumberingAfterBreak="0">
    <w:nsid w:val="5DE90701"/>
    <w:multiLevelType w:val="hybridMultilevel"/>
    <w:tmpl w:val="D66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A422F"/>
    <w:multiLevelType w:val="hybridMultilevel"/>
    <w:tmpl w:val="AFDA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A0863"/>
    <w:multiLevelType w:val="hybridMultilevel"/>
    <w:tmpl w:val="C5C23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num w:numId="1">
    <w:abstractNumId w:val="12"/>
  </w:num>
  <w:num w:numId="2">
    <w:abstractNumId w:val="8"/>
  </w:num>
  <w:num w:numId="3">
    <w:abstractNumId w:val="4"/>
  </w:num>
  <w:num w:numId="4">
    <w:abstractNumId w:val="3"/>
  </w:num>
  <w:num w:numId="5">
    <w:abstractNumId w:val="11"/>
  </w:num>
  <w:num w:numId="6">
    <w:abstractNumId w:val="14"/>
  </w:num>
  <w:num w:numId="7">
    <w:abstractNumId w:val="9"/>
  </w:num>
  <w:num w:numId="8">
    <w:abstractNumId w:val="1"/>
  </w:num>
  <w:num w:numId="9">
    <w:abstractNumId w:val="10"/>
  </w:num>
  <w:num w:numId="10">
    <w:abstractNumId w:val="15"/>
  </w:num>
  <w:num w:numId="11">
    <w:abstractNumId w:val="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E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416"/>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017"/>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489E"/>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D58"/>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3F1D"/>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1403"/>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1EF6"/>
    <w:rsid w:val="00654DBA"/>
    <w:rsid w:val="00655B0E"/>
    <w:rsid w:val="00660039"/>
    <w:rsid w:val="00660336"/>
    <w:rsid w:val="00663C32"/>
    <w:rsid w:val="00665EE8"/>
    <w:rsid w:val="006677C3"/>
    <w:rsid w:val="0068036D"/>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D5C"/>
    <w:rsid w:val="006B3F73"/>
    <w:rsid w:val="006B3F99"/>
    <w:rsid w:val="006B51F3"/>
    <w:rsid w:val="006B5C0C"/>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4355"/>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656D"/>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2075"/>
    <w:rsid w:val="00905375"/>
    <w:rsid w:val="00905A7E"/>
    <w:rsid w:val="00907408"/>
    <w:rsid w:val="00907445"/>
    <w:rsid w:val="00907B55"/>
    <w:rsid w:val="00907E34"/>
    <w:rsid w:val="00910098"/>
    <w:rsid w:val="00913857"/>
    <w:rsid w:val="00913A53"/>
    <w:rsid w:val="00914DD0"/>
    <w:rsid w:val="0092094E"/>
    <w:rsid w:val="00921508"/>
    <w:rsid w:val="009238F0"/>
    <w:rsid w:val="009239D9"/>
    <w:rsid w:val="00924612"/>
    <w:rsid w:val="00924BB7"/>
    <w:rsid w:val="00924EA3"/>
    <w:rsid w:val="0092579C"/>
    <w:rsid w:val="00930534"/>
    <w:rsid w:val="009306F0"/>
    <w:rsid w:val="00931A84"/>
    <w:rsid w:val="00931E9B"/>
    <w:rsid w:val="00932527"/>
    <w:rsid w:val="00933063"/>
    <w:rsid w:val="00933DA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6784"/>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76F6F"/>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67F8"/>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45DD"/>
    <w:rsid w:val="00C06D23"/>
    <w:rsid w:val="00C13A2E"/>
    <w:rsid w:val="00C166D3"/>
    <w:rsid w:val="00C17572"/>
    <w:rsid w:val="00C17A6E"/>
    <w:rsid w:val="00C17E45"/>
    <w:rsid w:val="00C202A9"/>
    <w:rsid w:val="00C21F84"/>
    <w:rsid w:val="00C23076"/>
    <w:rsid w:val="00C236FC"/>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46E6"/>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46CC"/>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67B"/>
    <w:rsid w:val="00E46B6F"/>
    <w:rsid w:val="00E531EB"/>
    <w:rsid w:val="00E541F1"/>
    <w:rsid w:val="00E543D1"/>
    <w:rsid w:val="00E5557E"/>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794"/>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DC47"/>
  <w15:chartTrackingRefBased/>
  <w15:docId w15:val="{847552CB-D823-4823-A04A-8D333501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E6"/>
    <w:pPr>
      <w:spacing w:after="200" w:line="276" w:lineRule="auto"/>
    </w:pPr>
    <w:rPr>
      <w:lang w:val="en-IE"/>
    </w:rPr>
  </w:style>
  <w:style w:type="paragraph" w:styleId="Heading3">
    <w:name w:val="heading 3"/>
    <w:basedOn w:val="Normal"/>
    <w:next w:val="Normal"/>
    <w:link w:val="Heading3Char"/>
    <w:uiPriority w:val="9"/>
    <w:semiHidden/>
    <w:unhideWhenUsed/>
    <w:qFormat/>
    <w:rsid w:val="007943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43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CB46E6"/>
    <w:pPr>
      <w:keepNext/>
      <w:spacing w:after="0" w:line="240" w:lineRule="auto"/>
      <w:jc w:val="center"/>
      <w:outlineLvl w:val="6"/>
    </w:pPr>
    <w:rPr>
      <w:rFonts w:ascii="Arial" w:eastAsia="Times New Roman"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B46E6"/>
    <w:rPr>
      <w:rFonts w:ascii="Arial" w:eastAsia="Times New Roman" w:hAnsi="Arial" w:cs="Arial"/>
      <w:b/>
      <w:bCs/>
      <w:sz w:val="24"/>
      <w:lang w:val="en-GB"/>
    </w:rPr>
  </w:style>
  <w:style w:type="paragraph" w:styleId="ListParagraph">
    <w:name w:val="List Paragraph"/>
    <w:basedOn w:val="Normal"/>
    <w:uiPriority w:val="34"/>
    <w:qFormat/>
    <w:rsid w:val="00CB46E6"/>
    <w:pPr>
      <w:ind w:left="720"/>
      <w:contextualSpacing/>
    </w:pPr>
  </w:style>
  <w:style w:type="character" w:customStyle="1" w:styleId="Heading3Char">
    <w:name w:val="Heading 3 Char"/>
    <w:basedOn w:val="DefaultParagraphFont"/>
    <w:link w:val="Heading3"/>
    <w:uiPriority w:val="9"/>
    <w:semiHidden/>
    <w:rsid w:val="00794355"/>
    <w:rPr>
      <w:rFonts w:asciiTheme="majorHAnsi" w:eastAsiaTheme="majorEastAsia" w:hAnsiTheme="majorHAnsi" w:cstheme="majorBidi"/>
      <w:color w:val="1F4D78" w:themeColor="accent1" w:themeShade="7F"/>
      <w:sz w:val="24"/>
      <w:szCs w:val="24"/>
      <w:lang w:val="en-IE"/>
    </w:rPr>
  </w:style>
  <w:style w:type="character" w:customStyle="1" w:styleId="Heading4Char">
    <w:name w:val="Heading 4 Char"/>
    <w:basedOn w:val="DefaultParagraphFont"/>
    <w:link w:val="Heading4"/>
    <w:uiPriority w:val="9"/>
    <w:semiHidden/>
    <w:rsid w:val="00794355"/>
    <w:rPr>
      <w:rFonts w:asciiTheme="majorHAnsi" w:eastAsiaTheme="majorEastAsia" w:hAnsiTheme="majorHAnsi" w:cstheme="majorBidi"/>
      <w:i/>
      <w:iCs/>
      <w:color w:val="2E74B5" w:themeColor="accent1" w:themeShade="BF"/>
      <w:lang w:val="en-IE"/>
    </w:rPr>
  </w:style>
  <w:style w:type="paragraph" w:styleId="BodyText2">
    <w:name w:val="Body Text 2"/>
    <w:basedOn w:val="Normal"/>
    <w:link w:val="BodyText2Char"/>
    <w:rsid w:val="00794355"/>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794355"/>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2021-11-15T14:22:00Z</dcterms:created>
  <dcterms:modified xsi:type="dcterms:W3CDTF">2021-11-15T14:27:00Z</dcterms:modified>
</cp:coreProperties>
</file>