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AE5" w:rsidRDefault="001B3AE5" w:rsidP="001B3AE5">
      <w:r>
        <w:rPr>
          <w:noProof/>
          <w:lang w:val="en-US"/>
        </w:rPr>
        <w:drawing>
          <wp:anchor distT="0" distB="0" distL="114300" distR="114300" simplePos="0" relativeHeight="251659264" behindDoc="1" locked="0" layoutInCell="1" allowOverlap="1" wp14:anchorId="5865D5F1" wp14:editId="55CD6653">
            <wp:simplePos x="0" y="0"/>
            <wp:positionH relativeFrom="column">
              <wp:posOffset>1085850</wp:posOffset>
            </wp:positionH>
            <wp:positionV relativeFrom="paragraph">
              <wp:posOffset>-666750</wp:posOffset>
            </wp:positionV>
            <wp:extent cx="3600450" cy="1885950"/>
            <wp:effectExtent l="0" t="0" r="0" b="0"/>
            <wp:wrapNone/>
            <wp:docPr id="2" name="Picture 2" descr="Kerry ETB logo - a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rry ETB logo - across vers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0450"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AE5" w:rsidRDefault="001B3AE5" w:rsidP="001B3AE5"/>
    <w:p w:rsidR="001B3AE5" w:rsidRDefault="001B3AE5" w:rsidP="001B3AE5"/>
    <w:p w:rsidR="001B3AE5" w:rsidRDefault="001B3AE5" w:rsidP="001B3AE5"/>
    <w:p w:rsidR="001B3AE5" w:rsidRDefault="001B3AE5" w:rsidP="001B3AE5"/>
    <w:p w:rsidR="001B3AE5" w:rsidRDefault="001B3AE5" w:rsidP="001B3AE5"/>
    <w:p w:rsidR="001B3AE5" w:rsidRDefault="001B3AE5" w:rsidP="001B3AE5"/>
    <w:p w:rsidR="001B3AE5" w:rsidRDefault="001B3AE5" w:rsidP="001B3A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8"/>
      </w:tblGrid>
      <w:tr w:rsidR="001B3AE5" w:rsidRPr="00FE559C" w:rsidTr="008E412D">
        <w:tc>
          <w:tcPr>
            <w:tcW w:w="9606" w:type="dxa"/>
            <w:shd w:val="clear" w:color="auto" w:fill="auto"/>
          </w:tcPr>
          <w:p w:rsidR="001B3AE5" w:rsidRPr="009049B8" w:rsidRDefault="001B3AE5" w:rsidP="008E412D">
            <w:pPr>
              <w:jc w:val="center"/>
              <w:rPr>
                <w:b/>
                <w:sz w:val="32"/>
                <w:szCs w:val="32"/>
              </w:rPr>
            </w:pPr>
            <w:r w:rsidRPr="009049B8">
              <w:rPr>
                <w:b/>
                <w:sz w:val="32"/>
                <w:szCs w:val="32"/>
              </w:rPr>
              <w:t>Job Description</w:t>
            </w:r>
          </w:p>
        </w:tc>
      </w:tr>
    </w:tbl>
    <w:p w:rsidR="001B3AE5" w:rsidRDefault="001B3AE5" w:rsidP="001B3AE5">
      <w:pPr>
        <w:jc w:val="center"/>
        <w:rPr>
          <w:sz w:val="28"/>
          <w:szCs w:val="28"/>
        </w:rPr>
      </w:pPr>
      <w:r w:rsidRPr="009049B8">
        <w:rPr>
          <w:b/>
          <w:sz w:val="28"/>
          <w:szCs w:val="28"/>
        </w:rPr>
        <w:t>Title:</w:t>
      </w:r>
      <w:r w:rsidRPr="009049B8">
        <w:rPr>
          <w:b/>
          <w:sz w:val="28"/>
          <w:szCs w:val="28"/>
        </w:rPr>
        <w:tab/>
      </w:r>
      <w:r>
        <w:rPr>
          <w:sz w:val="28"/>
          <w:szCs w:val="28"/>
        </w:rPr>
        <w:t xml:space="preserve">Permanent </w:t>
      </w:r>
      <w:r w:rsidR="005832E0">
        <w:rPr>
          <w:sz w:val="28"/>
          <w:szCs w:val="28"/>
        </w:rPr>
        <w:t xml:space="preserve">Assistant </w:t>
      </w:r>
      <w:r w:rsidRPr="009049B8">
        <w:rPr>
          <w:sz w:val="28"/>
          <w:szCs w:val="28"/>
        </w:rPr>
        <w:t>Manager</w:t>
      </w:r>
      <w:r w:rsidR="00E37F27">
        <w:rPr>
          <w:sz w:val="28"/>
          <w:szCs w:val="28"/>
        </w:rPr>
        <w:t xml:space="preserve"> Kerry College</w:t>
      </w:r>
      <w:r w:rsidR="00095BD0">
        <w:rPr>
          <w:sz w:val="28"/>
          <w:szCs w:val="28"/>
        </w:rPr>
        <w:t>,</w:t>
      </w:r>
      <w:r w:rsidR="00E37F27">
        <w:rPr>
          <w:sz w:val="28"/>
          <w:szCs w:val="28"/>
        </w:rPr>
        <w:t xml:space="preserve"> Monavalley Campus </w:t>
      </w:r>
    </w:p>
    <w:p w:rsidR="001B3AE5" w:rsidRPr="009049B8" w:rsidRDefault="009C16D6" w:rsidP="001B3AE5">
      <w:pPr>
        <w:jc w:val="center"/>
        <w:rPr>
          <w:b/>
          <w:sz w:val="28"/>
          <w:szCs w:val="28"/>
        </w:rPr>
      </w:pPr>
      <w:r>
        <w:rPr>
          <w:b/>
          <w:sz w:val="28"/>
          <w:szCs w:val="28"/>
        </w:rPr>
        <w:t xml:space="preserve">Salary scale: </w:t>
      </w:r>
      <w:r w:rsidR="008B0BDF">
        <w:rPr>
          <w:b/>
          <w:sz w:val="28"/>
          <w:szCs w:val="28"/>
        </w:rPr>
        <w:t>€</w:t>
      </w:r>
      <w:r w:rsidR="00AE25C3" w:rsidRPr="00AE25C3">
        <w:rPr>
          <w:sz w:val="28"/>
          <w:szCs w:val="28"/>
        </w:rPr>
        <w:t>53,323 - €82,540</w:t>
      </w:r>
    </w:p>
    <w:p w:rsidR="001B3AE5" w:rsidRDefault="001B3AE5" w:rsidP="001B3AE5">
      <w:pPr>
        <w:jc w:val="center"/>
        <w:rPr>
          <w:sz w:val="28"/>
          <w:szCs w:val="28"/>
        </w:rPr>
      </w:pPr>
      <w:r w:rsidRPr="009049B8">
        <w:rPr>
          <w:b/>
          <w:sz w:val="28"/>
          <w:szCs w:val="28"/>
        </w:rPr>
        <w:t>Reporting to</w:t>
      </w:r>
      <w:r w:rsidRPr="001B3AE5">
        <w:rPr>
          <w:sz w:val="28"/>
          <w:szCs w:val="28"/>
        </w:rPr>
        <w:t xml:space="preserve">: </w:t>
      </w:r>
      <w:r w:rsidR="00E37F27">
        <w:rPr>
          <w:sz w:val="28"/>
          <w:szCs w:val="28"/>
        </w:rPr>
        <w:t>Campus Manager</w:t>
      </w:r>
      <w:r w:rsidR="00C84F1A">
        <w:rPr>
          <w:sz w:val="28"/>
          <w:szCs w:val="28"/>
        </w:rPr>
        <w:t xml:space="preserve"> </w:t>
      </w:r>
    </w:p>
    <w:p w:rsidR="008B0BDF" w:rsidRDefault="008B0BDF" w:rsidP="001B3AE5">
      <w:pPr>
        <w:jc w:val="center"/>
        <w:rPr>
          <w:sz w:val="28"/>
          <w:szCs w:val="28"/>
        </w:rPr>
      </w:pPr>
    </w:p>
    <w:p w:rsidR="008B0BDF" w:rsidRPr="008B0BDF" w:rsidRDefault="008B0BDF" w:rsidP="008B0BDF">
      <w:pPr>
        <w:ind w:right="-428"/>
        <w:rPr>
          <w:sz w:val="24"/>
          <w:szCs w:val="24"/>
        </w:rPr>
      </w:pPr>
      <w:r w:rsidRPr="008B0BDF">
        <w:rPr>
          <w:b/>
          <w:sz w:val="24"/>
          <w:szCs w:val="24"/>
        </w:rPr>
        <w:t>Nature of Post</w:t>
      </w:r>
      <w:r w:rsidRPr="008B0BDF">
        <w:rPr>
          <w:sz w:val="24"/>
          <w:szCs w:val="24"/>
        </w:rPr>
        <w:t>: Permanent Full Time - 37 hours per week</w:t>
      </w:r>
    </w:p>
    <w:p w:rsidR="001B3AE5" w:rsidRDefault="001B3AE5" w:rsidP="001B3AE5">
      <w:pPr>
        <w:outlineLvl w:val="0"/>
        <w:rPr>
          <w:b/>
          <w:sz w:val="24"/>
          <w:szCs w:val="24"/>
        </w:rPr>
      </w:pPr>
    </w:p>
    <w:p w:rsidR="001B3AE5" w:rsidRPr="00F73001" w:rsidRDefault="001B3AE5" w:rsidP="001B3AE5">
      <w:pPr>
        <w:outlineLvl w:val="0"/>
        <w:rPr>
          <w:b/>
          <w:sz w:val="24"/>
          <w:szCs w:val="24"/>
        </w:rPr>
      </w:pPr>
      <w:r w:rsidRPr="00F73001">
        <w:rPr>
          <w:b/>
          <w:sz w:val="24"/>
          <w:szCs w:val="24"/>
        </w:rPr>
        <w:t>General Information</w:t>
      </w:r>
    </w:p>
    <w:p w:rsidR="001B3AE5" w:rsidRPr="00F73001" w:rsidRDefault="001B3AE5" w:rsidP="001B3AE5">
      <w:pPr>
        <w:jc w:val="both"/>
        <w:rPr>
          <w:sz w:val="24"/>
          <w:szCs w:val="24"/>
        </w:rPr>
      </w:pPr>
      <w:r>
        <w:rPr>
          <w:sz w:val="24"/>
          <w:szCs w:val="24"/>
        </w:rPr>
        <w:t>Kerry ETB</w:t>
      </w:r>
      <w:r w:rsidRPr="00F73001">
        <w:rPr>
          <w:sz w:val="24"/>
          <w:szCs w:val="24"/>
        </w:rPr>
        <w:t xml:space="preserve"> is an equal opportunities employer and is committed to the ongoing development of all staff through training, the provision of development opportunities and the rotation of staff from time to time.</w:t>
      </w:r>
    </w:p>
    <w:p w:rsidR="001B3AE5" w:rsidRPr="00F73001" w:rsidRDefault="001B3AE5" w:rsidP="001B3AE5">
      <w:pPr>
        <w:jc w:val="both"/>
        <w:rPr>
          <w:sz w:val="24"/>
          <w:szCs w:val="24"/>
        </w:rPr>
      </w:pPr>
      <w:r w:rsidRPr="00F73001">
        <w:rPr>
          <w:sz w:val="24"/>
          <w:szCs w:val="24"/>
        </w:rPr>
        <w:t xml:space="preserve">The post of </w:t>
      </w:r>
      <w:r w:rsidR="005832E0">
        <w:rPr>
          <w:sz w:val="24"/>
          <w:szCs w:val="24"/>
        </w:rPr>
        <w:t xml:space="preserve">Assistant </w:t>
      </w:r>
      <w:r w:rsidRPr="00F73001">
        <w:rPr>
          <w:sz w:val="24"/>
          <w:szCs w:val="24"/>
        </w:rPr>
        <w:t>Manager is an integral part of the management team and the duties assigned will encompass a broad range.</w:t>
      </w:r>
    </w:p>
    <w:p w:rsidR="001B3AE5" w:rsidRPr="00F73001" w:rsidRDefault="001B3AE5" w:rsidP="001B3AE5">
      <w:pPr>
        <w:rPr>
          <w:sz w:val="24"/>
          <w:szCs w:val="24"/>
        </w:rPr>
      </w:pPr>
    </w:p>
    <w:p w:rsidR="001B3AE5" w:rsidRPr="00F73001" w:rsidRDefault="001B3AE5" w:rsidP="001B3AE5">
      <w:pPr>
        <w:outlineLvl w:val="0"/>
        <w:rPr>
          <w:b/>
          <w:sz w:val="24"/>
          <w:szCs w:val="24"/>
        </w:rPr>
      </w:pPr>
      <w:r w:rsidRPr="00F73001">
        <w:rPr>
          <w:b/>
          <w:sz w:val="24"/>
          <w:szCs w:val="24"/>
        </w:rPr>
        <w:t>Function of Job</w:t>
      </w:r>
    </w:p>
    <w:p w:rsidR="001B3AE5" w:rsidRPr="00F73001" w:rsidRDefault="001B3AE5" w:rsidP="001B3AE5">
      <w:pPr>
        <w:numPr>
          <w:ilvl w:val="3"/>
          <w:numId w:val="2"/>
        </w:numPr>
        <w:tabs>
          <w:tab w:val="clear" w:pos="2880"/>
          <w:tab w:val="num" w:pos="720"/>
        </w:tabs>
        <w:ind w:hanging="2520"/>
        <w:jc w:val="both"/>
        <w:rPr>
          <w:sz w:val="24"/>
          <w:szCs w:val="24"/>
        </w:rPr>
      </w:pPr>
      <w:r w:rsidRPr="00F73001">
        <w:rPr>
          <w:sz w:val="24"/>
          <w:szCs w:val="24"/>
        </w:rPr>
        <w:t>The effective management of staff performance, financial and other resources.</w:t>
      </w:r>
    </w:p>
    <w:p w:rsidR="001B3AE5" w:rsidRPr="00F73001" w:rsidRDefault="001B3AE5" w:rsidP="001B3AE5">
      <w:pPr>
        <w:numPr>
          <w:ilvl w:val="0"/>
          <w:numId w:val="2"/>
        </w:numPr>
        <w:jc w:val="both"/>
        <w:rPr>
          <w:sz w:val="24"/>
          <w:szCs w:val="24"/>
        </w:rPr>
      </w:pPr>
      <w:r w:rsidRPr="00F73001">
        <w:rPr>
          <w:sz w:val="24"/>
          <w:szCs w:val="24"/>
        </w:rPr>
        <w:t>The efficient and effective delivery of agreed and appropriate services and programmes as required by customers and stakeholders</w:t>
      </w:r>
    </w:p>
    <w:p w:rsidR="001B3AE5" w:rsidRDefault="001B3AE5" w:rsidP="001B3AE5">
      <w:pPr>
        <w:numPr>
          <w:ilvl w:val="0"/>
          <w:numId w:val="1"/>
        </w:numPr>
        <w:jc w:val="both"/>
        <w:rPr>
          <w:sz w:val="24"/>
          <w:szCs w:val="24"/>
        </w:rPr>
      </w:pPr>
      <w:r w:rsidRPr="00F73001">
        <w:rPr>
          <w:sz w:val="24"/>
          <w:szCs w:val="24"/>
        </w:rPr>
        <w:t>Delivery of targets through the a</w:t>
      </w:r>
      <w:r>
        <w:rPr>
          <w:sz w:val="24"/>
          <w:szCs w:val="24"/>
        </w:rPr>
        <w:t>nnual business planning process</w:t>
      </w:r>
    </w:p>
    <w:p w:rsidR="001B3AE5" w:rsidRDefault="001B3AE5" w:rsidP="001B3AE5">
      <w:pPr>
        <w:jc w:val="both"/>
        <w:rPr>
          <w:sz w:val="24"/>
          <w:szCs w:val="24"/>
        </w:rPr>
      </w:pPr>
    </w:p>
    <w:p w:rsidR="001B3AE5" w:rsidRPr="00F73001" w:rsidRDefault="001B3AE5" w:rsidP="001B3AE5">
      <w:pPr>
        <w:jc w:val="both"/>
        <w:rPr>
          <w:sz w:val="24"/>
          <w:szCs w:val="24"/>
        </w:rPr>
      </w:pPr>
      <w:r w:rsidRPr="00F73001">
        <w:rPr>
          <w:sz w:val="24"/>
          <w:szCs w:val="24"/>
        </w:rPr>
        <w:t xml:space="preserve"> </w:t>
      </w:r>
    </w:p>
    <w:p w:rsidR="001B3AE5" w:rsidRPr="00F73001" w:rsidRDefault="001B3AE5" w:rsidP="001B3AE5">
      <w:pPr>
        <w:outlineLvl w:val="0"/>
        <w:rPr>
          <w:b/>
          <w:sz w:val="24"/>
          <w:szCs w:val="24"/>
        </w:rPr>
      </w:pPr>
      <w:r w:rsidRPr="00F73001">
        <w:rPr>
          <w:b/>
          <w:sz w:val="24"/>
          <w:szCs w:val="24"/>
        </w:rPr>
        <w:t>Duties and Responsibilities</w:t>
      </w:r>
      <w:r>
        <w:rPr>
          <w:b/>
          <w:sz w:val="24"/>
          <w:szCs w:val="24"/>
        </w:rPr>
        <w:t xml:space="preserve"> will include:</w:t>
      </w:r>
    </w:p>
    <w:p w:rsidR="001B3AE5" w:rsidRPr="00F73001" w:rsidRDefault="001B3AE5" w:rsidP="001B3AE5">
      <w:pPr>
        <w:numPr>
          <w:ilvl w:val="0"/>
          <w:numId w:val="3"/>
        </w:numPr>
        <w:tabs>
          <w:tab w:val="clear" w:pos="900"/>
          <w:tab w:val="num" w:pos="360"/>
        </w:tabs>
        <w:ind w:left="360"/>
        <w:jc w:val="both"/>
        <w:rPr>
          <w:sz w:val="24"/>
          <w:szCs w:val="24"/>
        </w:rPr>
      </w:pPr>
      <w:r w:rsidRPr="00F73001">
        <w:rPr>
          <w:sz w:val="24"/>
          <w:szCs w:val="24"/>
        </w:rPr>
        <w:t xml:space="preserve">Participate in the Business Planning and </w:t>
      </w:r>
      <w:r>
        <w:rPr>
          <w:sz w:val="24"/>
          <w:szCs w:val="24"/>
        </w:rPr>
        <w:t>B</w:t>
      </w:r>
      <w:r w:rsidRPr="00F73001">
        <w:rPr>
          <w:sz w:val="24"/>
          <w:szCs w:val="24"/>
        </w:rPr>
        <w:t xml:space="preserve">udgeting process. Manage activity plans while adhering to budgets and achieving the Key Performance Indicators in the Business Plans. </w:t>
      </w:r>
    </w:p>
    <w:p w:rsidR="001B3AE5" w:rsidRPr="00F73001" w:rsidRDefault="001B3AE5" w:rsidP="001B3AE5">
      <w:pPr>
        <w:numPr>
          <w:ilvl w:val="0"/>
          <w:numId w:val="3"/>
        </w:numPr>
        <w:tabs>
          <w:tab w:val="num" w:pos="360"/>
        </w:tabs>
        <w:ind w:left="360"/>
        <w:jc w:val="both"/>
        <w:rPr>
          <w:sz w:val="24"/>
          <w:szCs w:val="24"/>
        </w:rPr>
      </w:pPr>
      <w:r w:rsidRPr="00F73001">
        <w:rPr>
          <w:sz w:val="24"/>
          <w:szCs w:val="24"/>
        </w:rPr>
        <w:t xml:space="preserve">Assist in the selection and development of suitably qualified and competent staff to perform their assigned duties. Manage an effective work team, communicate with and motivate staff, to meet the changing needs of the </w:t>
      </w:r>
      <w:r w:rsidR="00E37F27">
        <w:rPr>
          <w:sz w:val="24"/>
          <w:szCs w:val="24"/>
        </w:rPr>
        <w:t>Kerry College Monavalley Campus</w:t>
      </w:r>
      <w:r>
        <w:rPr>
          <w:sz w:val="24"/>
          <w:szCs w:val="24"/>
        </w:rPr>
        <w:t xml:space="preserve"> </w:t>
      </w:r>
      <w:r w:rsidRPr="00F73001">
        <w:rPr>
          <w:sz w:val="24"/>
          <w:szCs w:val="24"/>
        </w:rPr>
        <w:t>internal and external environment.</w:t>
      </w:r>
    </w:p>
    <w:p w:rsidR="001B3AE5" w:rsidRPr="00F73001" w:rsidRDefault="001B3AE5" w:rsidP="001B3AE5">
      <w:pPr>
        <w:numPr>
          <w:ilvl w:val="0"/>
          <w:numId w:val="3"/>
        </w:numPr>
        <w:tabs>
          <w:tab w:val="num" w:pos="360"/>
        </w:tabs>
        <w:ind w:left="360"/>
        <w:jc w:val="both"/>
        <w:rPr>
          <w:sz w:val="24"/>
          <w:szCs w:val="24"/>
        </w:rPr>
      </w:pPr>
      <w:r w:rsidRPr="00F73001">
        <w:rPr>
          <w:sz w:val="24"/>
          <w:szCs w:val="24"/>
        </w:rPr>
        <w:t xml:space="preserve">Ensure appropriate management information systems, which integrate into </w:t>
      </w:r>
      <w:r>
        <w:rPr>
          <w:sz w:val="24"/>
          <w:szCs w:val="24"/>
        </w:rPr>
        <w:t>wider Kerry ETB</w:t>
      </w:r>
      <w:r w:rsidRPr="00F73001">
        <w:rPr>
          <w:sz w:val="24"/>
          <w:szCs w:val="24"/>
        </w:rPr>
        <w:t xml:space="preserve"> systems, are monitored, maintained and fully utilized as a management tool.</w:t>
      </w:r>
    </w:p>
    <w:p w:rsidR="001B3AE5" w:rsidRPr="00F73001" w:rsidRDefault="001B3AE5" w:rsidP="001B3AE5">
      <w:pPr>
        <w:numPr>
          <w:ilvl w:val="0"/>
          <w:numId w:val="3"/>
        </w:numPr>
        <w:tabs>
          <w:tab w:val="num" w:pos="360"/>
        </w:tabs>
        <w:ind w:left="360"/>
        <w:jc w:val="both"/>
        <w:rPr>
          <w:sz w:val="24"/>
          <w:szCs w:val="24"/>
        </w:rPr>
      </w:pPr>
      <w:r w:rsidRPr="00F73001">
        <w:rPr>
          <w:sz w:val="24"/>
          <w:szCs w:val="24"/>
        </w:rPr>
        <w:t xml:space="preserve">Establish and maintain effective internal and external communication/linkages with appropriate bodies, organisations and agencies including representing </w:t>
      </w:r>
      <w:r>
        <w:rPr>
          <w:sz w:val="24"/>
          <w:szCs w:val="24"/>
        </w:rPr>
        <w:t xml:space="preserve">Kerry ETB </w:t>
      </w:r>
      <w:r w:rsidRPr="00F73001">
        <w:rPr>
          <w:sz w:val="24"/>
          <w:szCs w:val="24"/>
        </w:rPr>
        <w:t>on boards and committees as appropriate.</w:t>
      </w:r>
    </w:p>
    <w:p w:rsidR="001B3AE5" w:rsidRPr="00F73001" w:rsidRDefault="001B3AE5" w:rsidP="001B3AE5">
      <w:pPr>
        <w:numPr>
          <w:ilvl w:val="0"/>
          <w:numId w:val="3"/>
        </w:numPr>
        <w:tabs>
          <w:tab w:val="num" w:pos="360"/>
        </w:tabs>
        <w:ind w:left="360"/>
        <w:jc w:val="both"/>
        <w:rPr>
          <w:sz w:val="24"/>
          <w:szCs w:val="24"/>
        </w:rPr>
      </w:pPr>
      <w:r w:rsidRPr="00F73001">
        <w:rPr>
          <w:sz w:val="24"/>
          <w:szCs w:val="24"/>
        </w:rPr>
        <w:t>Promote continuous improvement and innovation.</w:t>
      </w:r>
    </w:p>
    <w:p w:rsidR="001B3AE5" w:rsidRDefault="001B3AE5" w:rsidP="001B3AE5">
      <w:pPr>
        <w:numPr>
          <w:ilvl w:val="0"/>
          <w:numId w:val="3"/>
        </w:numPr>
        <w:tabs>
          <w:tab w:val="num" w:pos="360"/>
        </w:tabs>
        <w:ind w:left="360"/>
        <w:jc w:val="both"/>
        <w:rPr>
          <w:sz w:val="24"/>
          <w:szCs w:val="24"/>
        </w:rPr>
      </w:pPr>
      <w:r w:rsidRPr="00F73001">
        <w:rPr>
          <w:sz w:val="24"/>
          <w:szCs w:val="24"/>
        </w:rPr>
        <w:t>Provide a safe and healthy work environment in compliance with Health &amp; Safety Legislation and regulations.</w:t>
      </w:r>
    </w:p>
    <w:p w:rsidR="001B3AE5" w:rsidRPr="00F73001" w:rsidRDefault="001B3AE5" w:rsidP="001B3AE5">
      <w:pPr>
        <w:numPr>
          <w:ilvl w:val="0"/>
          <w:numId w:val="3"/>
        </w:numPr>
        <w:tabs>
          <w:tab w:val="num" w:pos="360"/>
        </w:tabs>
        <w:ind w:left="360"/>
        <w:jc w:val="both"/>
        <w:rPr>
          <w:sz w:val="24"/>
          <w:szCs w:val="24"/>
        </w:rPr>
      </w:pPr>
      <w:r>
        <w:rPr>
          <w:sz w:val="24"/>
          <w:szCs w:val="24"/>
        </w:rPr>
        <w:t xml:space="preserve">Manage administration systems and processes throughout the </w:t>
      </w:r>
      <w:r w:rsidR="00E37F27">
        <w:rPr>
          <w:sz w:val="24"/>
          <w:szCs w:val="24"/>
        </w:rPr>
        <w:t>Campus</w:t>
      </w:r>
      <w:r>
        <w:rPr>
          <w:sz w:val="24"/>
          <w:szCs w:val="24"/>
        </w:rPr>
        <w:t>.</w:t>
      </w:r>
    </w:p>
    <w:p w:rsidR="001B3AE5" w:rsidRPr="00F73001" w:rsidRDefault="001B3AE5" w:rsidP="001B3AE5">
      <w:pPr>
        <w:numPr>
          <w:ilvl w:val="0"/>
          <w:numId w:val="3"/>
        </w:numPr>
        <w:tabs>
          <w:tab w:val="num" w:pos="360"/>
        </w:tabs>
        <w:ind w:left="360"/>
        <w:jc w:val="both"/>
        <w:rPr>
          <w:sz w:val="24"/>
          <w:szCs w:val="24"/>
        </w:rPr>
      </w:pPr>
      <w:r w:rsidRPr="00F73001">
        <w:rPr>
          <w:sz w:val="24"/>
          <w:szCs w:val="24"/>
        </w:rPr>
        <w:t xml:space="preserve">Manage staff relations and HR administration at local level in accordance with </w:t>
      </w:r>
      <w:r>
        <w:rPr>
          <w:sz w:val="24"/>
          <w:szCs w:val="24"/>
        </w:rPr>
        <w:t>Kerry ETB HR Policies and Procedures.</w:t>
      </w:r>
    </w:p>
    <w:p w:rsidR="001B3AE5" w:rsidRDefault="001B3AE5" w:rsidP="001B3AE5">
      <w:pPr>
        <w:numPr>
          <w:ilvl w:val="0"/>
          <w:numId w:val="3"/>
        </w:numPr>
        <w:tabs>
          <w:tab w:val="num" w:pos="360"/>
        </w:tabs>
        <w:ind w:left="360"/>
        <w:jc w:val="both"/>
        <w:rPr>
          <w:sz w:val="24"/>
          <w:szCs w:val="24"/>
        </w:rPr>
      </w:pPr>
      <w:r w:rsidRPr="00F73001">
        <w:rPr>
          <w:sz w:val="24"/>
          <w:szCs w:val="24"/>
        </w:rPr>
        <w:t xml:space="preserve">Approve purchase of services/goods and recommend/authorise payment in accordance with </w:t>
      </w:r>
      <w:r>
        <w:rPr>
          <w:sz w:val="24"/>
          <w:szCs w:val="24"/>
        </w:rPr>
        <w:t>Kerry ETB</w:t>
      </w:r>
      <w:r w:rsidRPr="00F73001">
        <w:rPr>
          <w:sz w:val="24"/>
          <w:szCs w:val="24"/>
        </w:rPr>
        <w:t xml:space="preserve"> Financial Authority Levels and Procurement Policies and Procedures. Ensure that the assets of the organisation are properly protected.</w:t>
      </w:r>
    </w:p>
    <w:p w:rsidR="001B3AE5" w:rsidRDefault="001B3AE5" w:rsidP="001B3AE5">
      <w:pPr>
        <w:numPr>
          <w:ilvl w:val="0"/>
          <w:numId w:val="3"/>
        </w:numPr>
        <w:tabs>
          <w:tab w:val="num" w:pos="360"/>
        </w:tabs>
        <w:ind w:left="360"/>
        <w:jc w:val="both"/>
        <w:rPr>
          <w:sz w:val="24"/>
          <w:szCs w:val="24"/>
        </w:rPr>
      </w:pPr>
      <w:r>
        <w:rPr>
          <w:sz w:val="24"/>
          <w:szCs w:val="24"/>
        </w:rPr>
        <w:lastRenderedPageBreak/>
        <w:t>Manage and organise the development and start-up of new Training Programs and apprenticeships for the centre as required.</w:t>
      </w:r>
    </w:p>
    <w:p w:rsidR="001B3AE5" w:rsidRPr="00F73001" w:rsidRDefault="001B3AE5" w:rsidP="001B3AE5">
      <w:pPr>
        <w:numPr>
          <w:ilvl w:val="0"/>
          <w:numId w:val="3"/>
        </w:numPr>
        <w:tabs>
          <w:tab w:val="num" w:pos="360"/>
        </w:tabs>
        <w:ind w:left="360"/>
        <w:jc w:val="both"/>
        <w:rPr>
          <w:sz w:val="24"/>
          <w:szCs w:val="24"/>
        </w:rPr>
      </w:pPr>
      <w:r w:rsidRPr="00F73001">
        <w:rPr>
          <w:sz w:val="24"/>
          <w:szCs w:val="24"/>
        </w:rPr>
        <w:t xml:space="preserve">Assist in the delivery of the </w:t>
      </w:r>
      <w:r>
        <w:rPr>
          <w:sz w:val="24"/>
          <w:szCs w:val="24"/>
        </w:rPr>
        <w:t>Kerry ETB</w:t>
      </w:r>
      <w:r w:rsidRPr="00F73001">
        <w:rPr>
          <w:sz w:val="24"/>
          <w:szCs w:val="24"/>
        </w:rPr>
        <w:t xml:space="preserve"> </w:t>
      </w:r>
      <w:r>
        <w:rPr>
          <w:sz w:val="24"/>
          <w:szCs w:val="24"/>
        </w:rPr>
        <w:t xml:space="preserve">Further Education &amp; Training </w:t>
      </w:r>
      <w:r w:rsidRPr="00F73001">
        <w:rPr>
          <w:sz w:val="24"/>
          <w:szCs w:val="24"/>
        </w:rPr>
        <w:t xml:space="preserve">Strategy and assist in the supervision and co-ordination of </w:t>
      </w:r>
      <w:r>
        <w:rPr>
          <w:sz w:val="24"/>
          <w:szCs w:val="24"/>
        </w:rPr>
        <w:t>Training Standards System, Q</w:t>
      </w:r>
      <w:r w:rsidRPr="00F73001">
        <w:rPr>
          <w:sz w:val="24"/>
          <w:szCs w:val="24"/>
        </w:rPr>
        <w:t xml:space="preserve">uality Assurance, Risk Management, Corporate Governance and Performance </w:t>
      </w:r>
      <w:r>
        <w:rPr>
          <w:sz w:val="24"/>
          <w:szCs w:val="24"/>
        </w:rPr>
        <w:t>Management</w:t>
      </w:r>
      <w:r w:rsidRPr="00F73001">
        <w:rPr>
          <w:sz w:val="24"/>
          <w:szCs w:val="24"/>
        </w:rPr>
        <w:t xml:space="preserve"> System.</w:t>
      </w:r>
    </w:p>
    <w:p w:rsidR="001B3AE5" w:rsidRDefault="001B3AE5" w:rsidP="001B3AE5">
      <w:pPr>
        <w:numPr>
          <w:ilvl w:val="0"/>
          <w:numId w:val="3"/>
        </w:numPr>
        <w:tabs>
          <w:tab w:val="num" w:pos="360"/>
        </w:tabs>
        <w:ind w:left="360"/>
        <w:jc w:val="both"/>
        <w:rPr>
          <w:sz w:val="24"/>
          <w:szCs w:val="24"/>
        </w:rPr>
      </w:pPr>
      <w:r w:rsidRPr="00F73001">
        <w:rPr>
          <w:sz w:val="24"/>
          <w:szCs w:val="24"/>
        </w:rPr>
        <w:t>Deputise for the Manager</w:t>
      </w:r>
      <w:r>
        <w:rPr>
          <w:sz w:val="24"/>
          <w:szCs w:val="24"/>
        </w:rPr>
        <w:t xml:space="preserve"> in the Manager’s absence</w:t>
      </w:r>
      <w:r w:rsidRPr="00F73001">
        <w:rPr>
          <w:sz w:val="24"/>
          <w:szCs w:val="24"/>
        </w:rPr>
        <w:t>.</w:t>
      </w:r>
    </w:p>
    <w:p w:rsidR="001B3AE5" w:rsidRDefault="001B3AE5" w:rsidP="001B3AE5">
      <w:pPr>
        <w:numPr>
          <w:ilvl w:val="0"/>
          <w:numId w:val="3"/>
        </w:numPr>
        <w:tabs>
          <w:tab w:val="num" w:pos="360"/>
        </w:tabs>
        <w:ind w:left="360"/>
        <w:jc w:val="both"/>
        <w:rPr>
          <w:sz w:val="24"/>
          <w:szCs w:val="24"/>
        </w:rPr>
      </w:pPr>
      <w:r w:rsidRPr="00F73001">
        <w:rPr>
          <w:sz w:val="24"/>
          <w:szCs w:val="24"/>
        </w:rPr>
        <w:t xml:space="preserve">Undertake </w:t>
      </w:r>
      <w:r>
        <w:rPr>
          <w:sz w:val="24"/>
          <w:szCs w:val="24"/>
        </w:rPr>
        <w:t xml:space="preserve">any and all </w:t>
      </w:r>
      <w:r w:rsidRPr="00F73001">
        <w:rPr>
          <w:sz w:val="24"/>
          <w:szCs w:val="24"/>
        </w:rPr>
        <w:t xml:space="preserve">such other duties and responsibilities as assigned </w:t>
      </w:r>
      <w:r>
        <w:rPr>
          <w:sz w:val="24"/>
          <w:szCs w:val="24"/>
        </w:rPr>
        <w:t xml:space="preserve">by the Manager </w:t>
      </w:r>
      <w:r w:rsidRPr="00F73001">
        <w:rPr>
          <w:sz w:val="24"/>
          <w:szCs w:val="24"/>
        </w:rPr>
        <w:t>from time to time.</w:t>
      </w:r>
      <w:r w:rsidRPr="00F73001">
        <w:rPr>
          <w:color w:val="FF0000"/>
          <w:sz w:val="24"/>
          <w:szCs w:val="24"/>
        </w:rPr>
        <w:t xml:space="preserve"> </w:t>
      </w:r>
      <w:r w:rsidRPr="00F73001">
        <w:rPr>
          <w:sz w:val="24"/>
          <w:szCs w:val="24"/>
        </w:rPr>
        <w:t xml:space="preserve"> </w:t>
      </w:r>
    </w:p>
    <w:p w:rsidR="001B3AE5" w:rsidRDefault="001B3AE5" w:rsidP="001B3AE5">
      <w:pPr>
        <w:pStyle w:val="ListParagraph"/>
      </w:pPr>
    </w:p>
    <w:p w:rsidR="001B3AE5" w:rsidRDefault="001B3AE5" w:rsidP="001B3AE5">
      <w:pPr>
        <w:pStyle w:val="ListParagraph"/>
      </w:pPr>
      <w:r>
        <w:br w:type="page"/>
      </w:r>
    </w:p>
    <w:p w:rsidR="001B3AE5" w:rsidRDefault="001B3AE5" w:rsidP="001B3AE5">
      <w:pPr>
        <w:pStyle w:val="ListParagraph"/>
      </w:pPr>
      <w:r>
        <w:rPr>
          <w:noProof/>
          <w:lang w:val="en-US"/>
        </w:rPr>
        <w:lastRenderedPageBreak/>
        <w:drawing>
          <wp:anchor distT="0" distB="0" distL="114300" distR="114300" simplePos="0" relativeHeight="251660288" behindDoc="1" locked="0" layoutInCell="1" allowOverlap="1" wp14:anchorId="43DB6DF2" wp14:editId="5415B70D">
            <wp:simplePos x="0" y="0"/>
            <wp:positionH relativeFrom="column">
              <wp:posOffset>1171575</wp:posOffset>
            </wp:positionH>
            <wp:positionV relativeFrom="paragraph">
              <wp:posOffset>-908685</wp:posOffset>
            </wp:positionV>
            <wp:extent cx="3600450" cy="1885950"/>
            <wp:effectExtent l="0" t="0" r="0" b="0"/>
            <wp:wrapNone/>
            <wp:docPr id="1" name="Picture 1" descr="Kerry ETB logo - a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rry ETB logo - across vers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0450"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AE5" w:rsidRDefault="001B3AE5" w:rsidP="001B3AE5">
      <w:pPr>
        <w:pStyle w:val="ListParagraph"/>
      </w:pPr>
    </w:p>
    <w:p w:rsidR="001B3AE5" w:rsidRDefault="001B3AE5" w:rsidP="001B3AE5">
      <w:pPr>
        <w:pStyle w:val="ListParagraph"/>
      </w:pPr>
    </w:p>
    <w:p w:rsidR="001B3AE5" w:rsidRDefault="001B3AE5" w:rsidP="001B3AE5">
      <w:pPr>
        <w:pStyle w:val="ListParagraph"/>
      </w:pPr>
    </w:p>
    <w:p w:rsidR="001B3AE5" w:rsidRDefault="001B3AE5" w:rsidP="001B3AE5">
      <w:pPr>
        <w:pStyle w:val="ListParagraph"/>
      </w:pPr>
    </w:p>
    <w:p w:rsidR="001B3AE5" w:rsidRDefault="001B3AE5" w:rsidP="001B3AE5">
      <w:pPr>
        <w:pStyle w:val="ListParagraph"/>
      </w:pPr>
    </w:p>
    <w:tbl>
      <w:tblPr>
        <w:tblpPr w:leftFromText="180" w:rightFromText="180" w:vertAnchor="text" w:horzAnchor="margin" w:tblpXSpec="center" w:tblpY="70"/>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1B3AE5" w:rsidTr="008E412D">
        <w:tc>
          <w:tcPr>
            <w:tcW w:w="10440" w:type="dxa"/>
          </w:tcPr>
          <w:p w:rsidR="001B3AE5" w:rsidRPr="00F93CCD" w:rsidRDefault="001B3AE5" w:rsidP="008E412D">
            <w:pPr>
              <w:jc w:val="center"/>
              <w:rPr>
                <w:b/>
                <w:sz w:val="28"/>
                <w:szCs w:val="28"/>
              </w:rPr>
            </w:pPr>
            <w:r>
              <w:br w:type="page"/>
            </w:r>
            <w:r>
              <w:rPr>
                <w:rFonts w:ascii="Arial" w:hAnsi="Arial" w:cs="Arial"/>
                <w:b/>
                <w:sz w:val="32"/>
                <w:szCs w:val="32"/>
              </w:rPr>
              <w:t>Person Specification &amp; Competency Profile.</w:t>
            </w:r>
          </w:p>
        </w:tc>
      </w:tr>
    </w:tbl>
    <w:p w:rsidR="001B3AE5" w:rsidRDefault="001B3AE5" w:rsidP="001B3AE5">
      <w:pPr>
        <w:spacing w:line="360" w:lineRule="auto"/>
        <w:rPr>
          <w:sz w:val="22"/>
        </w:rPr>
      </w:pPr>
    </w:p>
    <w:tbl>
      <w:tblPr>
        <w:tblpPr w:leftFromText="180" w:rightFromText="180" w:vertAnchor="text" w:horzAnchor="margin" w:tblpXSpec="center" w:tblpY="-2"/>
        <w:tblW w:w="10428"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00" w:firstRow="0" w:lastRow="0" w:firstColumn="0" w:lastColumn="0" w:noHBand="0" w:noVBand="0"/>
      </w:tblPr>
      <w:tblGrid>
        <w:gridCol w:w="2376"/>
        <w:gridCol w:w="4332"/>
        <w:gridCol w:w="3720"/>
      </w:tblGrid>
      <w:tr w:rsidR="001B3AE5" w:rsidTr="008E412D">
        <w:tc>
          <w:tcPr>
            <w:tcW w:w="2376" w:type="dxa"/>
          </w:tcPr>
          <w:p w:rsidR="001B3AE5" w:rsidRDefault="001B3AE5" w:rsidP="008E412D">
            <w:pPr>
              <w:rPr>
                <w:b/>
                <w:i/>
                <w:sz w:val="22"/>
              </w:rPr>
            </w:pPr>
          </w:p>
        </w:tc>
        <w:tc>
          <w:tcPr>
            <w:tcW w:w="4332" w:type="dxa"/>
          </w:tcPr>
          <w:p w:rsidR="001B3AE5" w:rsidRDefault="001B3AE5" w:rsidP="008E412D">
            <w:pPr>
              <w:rPr>
                <w:b/>
                <w:i/>
                <w:sz w:val="22"/>
              </w:rPr>
            </w:pPr>
            <w:r>
              <w:rPr>
                <w:b/>
                <w:i/>
                <w:sz w:val="22"/>
              </w:rPr>
              <w:t>ESSENTIAL</w:t>
            </w:r>
          </w:p>
        </w:tc>
        <w:tc>
          <w:tcPr>
            <w:tcW w:w="3720" w:type="dxa"/>
          </w:tcPr>
          <w:p w:rsidR="001B3AE5" w:rsidRDefault="001B3AE5" w:rsidP="008E412D">
            <w:pPr>
              <w:rPr>
                <w:b/>
                <w:i/>
                <w:sz w:val="22"/>
              </w:rPr>
            </w:pPr>
            <w:r>
              <w:rPr>
                <w:b/>
                <w:i/>
                <w:sz w:val="22"/>
              </w:rPr>
              <w:t>DESIRABLE</w:t>
            </w:r>
          </w:p>
        </w:tc>
      </w:tr>
      <w:tr w:rsidR="001B3AE5" w:rsidTr="008E412D">
        <w:trPr>
          <w:cantSplit/>
          <w:trHeight w:val="873"/>
        </w:trPr>
        <w:tc>
          <w:tcPr>
            <w:tcW w:w="2376" w:type="dxa"/>
            <w:vMerge w:val="restart"/>
          </w:tcPr>
          <w:p w:rsidR="001B3AE5" w:rsidRDefault="001B3AE5" w:rsidP="008E412D">
            <w:r>
              <w:rPr>
                <w:b/>
                <w:i/>
              </w:rPr>
              <w:t>WORK EXPERIENCE &amp; PERSONAL PROFILE</w:t>
            </w:r>
          </w:p>
          <w:p w:rsidR="001B3AE5" w:rsidRDefault="001B3AE5" w:rsidP="008E412D"/>
        </w:tc>
        <w:tc>
          <w:tcPr>
            <w:tcW w:w="4332" w:type="dxa"/>
            <w:vMerge w:val="restart"/>
          </w:tcPr>
          <w:p w:rsidR="001B3AE5" w:rsidRPr="000943C1" w:rsidRDefault="001B3AE5" w:rsidP="008E412D">
            <w:pPr>
              <w:rPr>
                <w:sz w:val="22"/>
                <w:szCs w:val="22"/>
              </w:rPr>
            </w:pPr>
            <w:r w:rsidRPr="000943C1">
              <w:rPr>
                <w:sz w:val="22"/>
                <w:szCs w:val="22"/>
              </w:rPr>
              <w:t>* A work history which demonstrates initiative and the ability to accept change &amp; new challenges</w:t>
            </w:r>
          </w:p>
          <w:p w:rsidR="001B3AE5" w:rsidRPr="000943C1" w:rsidRDefault="001B3AE5" w:rsidP="008E412D">
            <w:pPr>
              <w:rPr>
                <w:sz w:val="22"/>
                <w:szCs w:val="22"/>
              </w:rPr>
            </w:pPr>
          </w:p>
          <w:p w:rsidR="001B3AE5" w:rsidRPr="000943C1" w:rsidRDefault="001B3AE5" w:rsidP="008E412D">
            <w:pPr>
              <w:rPr>
                <w:sz w:val="22"/>
                <w:szCs w:val="22"/>
              </w:rPr>
            </w:pPr>
            <w:r w:rsidRPr="000943C1">
              <w:rPr>
                <w:sz w:val="22"/>
                <w:szCs w:val="22"/>
              </w:rPr>
              <w:t>* A flexible approach with the ability to work independently or in a team</w:t>
            </w:r>
          </w:p>
          <w:p w:rsidR="001B3AE5" w:rsidRPr="000943C1" w:rsidRDefault="001B3AE5" w:rsidP="008E412D">
            <w:pPr>
              <w:rPr>
                <w:sz w:val="22"/>
                <w:szCs w:val="22"/>
              </w:rPr>
            </w:pPr>
          </w:p>
          <w:p w:rsidR="001B3AE5" w:rsidRPr="000943C1" w:rsidRDefault="001B3AE5" w:rsidP="008E412D">
            <w:pPr>
              <w:rPr>
                <w:sz w:val="22"/>
                <w:szCs w:val="22"/>
              </w:rPr>
            </w:pPr>
            <w:r w:rsidRPr="000943C1">
              <w:rPr>
                <w:sz w:val="22"/>
                <w:szCs w:val="22"/>
              </w:rPr>
              <w:t>* A knowledge of the different functions of Kerry ETB and an understanding of the responsibilities of the Assistant Manager role.</w:t>
            </w:r>
          </w:p>
          <w:p w:rsidR="001B3AE5" w:rsidRPr="000943C1" w:rsidRDefault="001B3AE5" w:rsidP="008E412D">
            <w:pPr>
              <w:rPr>
                <w:sz w:val="22"/>
                <w:szCs w:val="22"/>
              </w:rPr>
            </w:pPr>
          </w:p>
          <w:p w:rsidR="001B3AE5" w:rsidRPr="000943C1" w:rsidRDefault="001B3AE5" w:rsidP="008E412D">
            <w:pPr>
              <w:rPr>
                <w:sz w:val="22"/>
                <w:szCs w:val="22"/>
              </w:rPr>
            </w:pPr>
            <w:r w:rsidRPr="000943C1">
              <w:rPr>
                <w:sz w:val="22"/>
                <w:szCs w:val="22"/>
              </w:rPr>
              <w:t>* Demonstrate an understanding of the strategic challenges for Kerry ETB</w:t>
            </w:r>
          </w:p>
          <w:p w:rsidR="001B3AE5" w:rsidRPr="000943C1" w:rsidRDefault="001B3AE5" w:rsidP="008E412D">
            <w:pPr>
              <w:rPr>
                <w:sz w:val="22"/>
                <w:szCs w:val="22"/>
              </w:rPr>
            </w:pPr>
          </w:p>
          <w:p w:rsidR="001B3AE5" w:rsidRPr="000943C1" w:rsidRDefault="001B3AE5" w:rsidP="008E412D">
            <w:pPr>
              <w:rPr>
                <w:sz w:val="22"/>
                <w:szCs w:val="22"/>
              </w:rPr>
            </w:pPr>
            <w:r w:rsidRPr="000943C1">
              <w:rPr>
                <w:sz w:val="22"/>
                <w:szCs w:val="22"/>
              </w:rPr>
              <w:t>* Demonstrate an understanding of the linkage between strategy and business plans with operational goals and targets</w:t>
            </w:r>
          </w:p>
        </w:tc>
        <w:tc>
          <w:tcPr>
            <w:tcW w:w="3720" w:type="dxa"/>
            <w:vMerge w:val="restart"/>
          </w:tcPr>
          <w:p w:rsidR="001B3AE5" w:rsidRPr="000943C1" w:rsidRDefault="001B3AE5" w:rsidP="008E412D">
            <w:pPr>
              <w:rPr>
                <w:sz w:val="22"/>
                <w:szCs w:val="22"/>
              </w:rPr>
            </w:pPr>
            <w:r w:rsidRPr="000943C1">
              <w:rPr>
                <w:sz w:val="22"/>
                <w:szCs w:val="22"/>
              </w:rPr>
              <w:t>* Previous management/supervisory experience</w:t>
            </w:r>
          </w:p>
          <w:p w:rsidR="001B3AE5" w:rsidRPr="000943C1" w:rsidRDefault="001B3AE5" w:rsidP="008E412D">
            <w:pPr>
              <w:rPr>
                <w:sz w:val="22"/>
                <w:szCs w:val="22"/>
              </w:rPr>
            </w:pPr>
          </w:p>
          <w:p w:rsidR="001B3AE5" w:rsidRPr="000943C1" w:rsidRDefault="001B3AE5" w:rsidP="008E412D">
            <w:pPr>
              <w:rPr>
                <w:sz w:val="22"/>
                <w:szCs w:val="22"/>
              </w:rPr>
            </w:pPr>
            <w:r w:rsidRPr="000943C1">
              <w:rPr>
                <w:sz w:val="22"/>
                <w:szCs w:val="22"/>
              </w:rPr>
              <w:t>* Have worked in more than one functional ar</w:t>
            </w:r>
            <w:r w:rsidR="00217519">
              <w:rPr>
                <w:sz w:val="22"/>
                <w:szCs w:val="22"/>
              </w:rPr>
              <w:t>ea of Kerry ETB Training Centre/Monavalley Campus</w:t>
            </w:r>
          </w:p>
          <w:p w:rsidR="001B3AE5" w:rsidRPr="000943C1" w:rsidRDefault="001B3AE5" w:rsidP="008E412D">
            <w:pPr>
              <w:rPr>
                <w:sz w:val="22"/>
                <w:szCs w:val="22"/>
              </w:rPr>
            </w:pPr>
          </w:p>
          <w:p w:rsidR="001B3AE5" w:rsidRPr="000943C1" w:rsidRDefault="001B3AE5" w:rsidP="008E412D">
            <w:pPr>
              <w:rPr>
                <w:sz w:val="22"/>
                <w:szCs w:val="22"/>
              </w:rPr>
            </w:pPr>
            <w:r w:rsidRPr="000943C1">
              <w:rPr>
                <w:sz w:val="22"/>
                <w:szCs w:val="22"/>
              </w:rPr>
              <w:t>* Experience in implementing Kerry ETB Training Centre</w:t>
            </w:r>
            <w:r w:rsidR="00217519">
              <w:rPr>
                <w:sz w:val="22"/>
                <w:szCs w:val="22"/>
              </w:rPr>
              <w:t>/Monavalley Campus</w:t>
            </w:r>
            <w:r w:rsidRPr="000943C1">
              <w:rPr>
                <w:sz w:val="22"/>
                <w:szCs w:val="22"/>
              </w:rPr>
              <w:t xml:space="preserve"> initiatives (for </w:t>
            </w:r>
            <w:proofErr w:type="spellStart"/>
            <w:r w:rsidRPr="000943C1">
              <w:rPr>
                <w:sz w:val="22"/>
                <w:szCs w:val="22"/>
              </w:rPr>
              <w:t>eg</w:t>
            </w:r>
            <w:proofErr w:type="spellEnd"/>
            <w:r w:rsidRPr="000943C1">
              <w:rPr>
                <w:sz w:val="22"/>
                <w:szCs w:val="22"/>
              </w:rPr>
              <w:t xml:space="preserve"> Business Planning, Quality Assurance, Training Standards System,  </w:t>
            </w:r>
            <w:r>
              <w:rPr>
                <w:sz w:val="22"/>
                <w:szCs w:val="22"/>
              </w:rPr>
              <w:t>QQI</w:t>
            </w:r>
            <w:r w:rsidRPr="000943C1">
              <w:rPr>
                <w:sz w:val="22"/>
                <w:szCs w:val="22"/>
              </w:rPr>
              <w:t xml:space="preserve">, </w:t>
            </w:r>
            <w:proofErr w:type="spellStart"/>
            <w:r w:rsidRPr="000943C1">
              <w:rPr>
                <w:sz w:val="22"/>
                <w:szCs w:val="22"/>
              </w:rPr>
              <w:t>etc</w:t>
            </w:r>
            <w:proofErr w:type="spellEnd"/>
            <w:r w:rsidRPr="000943C1">
              <w:rPr>
                <w:sz w:val="22"/>
                <w:szCs w:val="22"/>
              </w:rPr>
              <w:t>)</w:t>
            </w:r>
          </w:p>
          <w:p w:rsidR="001B3AE5" w:rsidRPr="000943C1" w:rsidRDefault="001B3AE5" w:rsidP="008E412D">
            <w:pPr>
              <w:rPr>
                <w:sz w:val="22"/>
                <w:szCs w:val="22"/>
              </w:rPr>
            </w:pPr>
          </w:p>
          <w:p w:rsidR="001B3AE5" w:rsidRPr="000943C1" w:rsidRDefault="001B3AE5" w:rsidP="008E412D">
            <w:pPr>
              <w:rPr>
                <w:sz w:val="22"/>
                <w:szCs w:val="22"/>
              </w:rPr>
            </w:pPr>
            <w:r w:rsidRPr="000943C1">
              <w:rPr>
                <w:sz w:val="22"/>
                <w:szCs w:val="22"/>
              </w:rPr>
              <w:t>* Experience of managing multiple projects</w:t>
            </w:r>
          </w:p>
          <w:p w:rsidR="001B3AE5" w:rsidRPr="000943C1" w:rsidRDefault="001B3AE5" w:rsidP="008E412D">
            <w:pPr>
              <w:rPr>
                <w:sz w:val="22"/>
                <w:szCs w:val="22"/>
              </w:rPr>
            </w:pPr>
          </w:p>
        </w:tc>
      </w:tr>
      <w:tr w:rsidR="001B3AE5" w:rsidTr="008E412D">
        <w:trPr>
          <w:cantSplit/>
          <w:trHeight w:val="873"/>
        </w:trPr>
        <w:tc>
          <w:tcPr>
            <w:tcW w:w="2376" w:type="dxa"/>
            <w:vMerge/>
            <w:shd w:val="clear" w:color="auto" w:fill="CCFFFF"/>
          </w:tcPr>
          <w:p w:rsidR="001B3AE5" w:rsidRDefault="001B3AE5" w:rsidP="008E412D">
            <w:pPr>
              <w:rPr>
                <w:b/>
                <w:i/>
              </w:rPr>
            </w:pPr>
          </w:p>
        </w:tc>
        <w:tc>
          <w:tcPr>
            <w:tcW w:w="4332" w:type="dxa"/>
            <w:vMerge/>
            <w:shd w:val="clear" w:color="auto" w:fill="CCFFFF"/>
          </w:tcPr>
          <w:p w:rsidR="001B3AE5" w:rsidRDefault="001B3AE5" w:rsidP="008E412D">
            <w:pPr>
              <w:rPr>
                <w:rFonts w:ascii="Arial" w:hAnsi="Arial" w:cs="Arial"/>
                <w:sz w:val="22"/>
                <w:szCs w:val="22"/>
              </w:rPr>
            </w:pPr>
          </w:p>
        </w:tc>
        <w:tc>
          <w:tcPr>
            <w:tcW w:w="3720" w:type="dxa"/>
            <w:vMerge/>
            <w:shd w:val="clear" w:color="auto" w:fill="CCFFFF"/>
          </w:tcPr>
          <w:p w:rsidR="001B3AE5" w:rsidRDefault="001B3AE5" w:rsidP="008E412D">
            <w:pPr>
              <w:rPr>
                <w:rFonts w:ascii="Arial" w:hAnsi="Arial" w:cs="Arial"/>
                <w:sz w:val="22"/>
                <w:szCs w:val="22"/>
              </w:rPr>
            </w:pPr>
          </w:p>
        </w:tc>
      </w:tr>
      <w:tr w:rsidR="001B3AE5" w:rsidTr="008E412D">
        <w:trPr>
          <w:cantSplit/>
          <w:trHeight w:val="1406"/>
        </w:trPr>
        <w:tc>
          <w:tcPr>
            <w:tcW w:w="2376" w:type="dxa"/>
            <w:vMerge/>
            <w:shd w:val="clear" w:color="auto" w:fill="CCFFFF"/>
          </w:tcPr>
          <w:p w:rsidR="001B3AE5" w:rsidRDefault="001B3AE5" w:rsidP="008E412D">
            <w:pPr>
              <w:rPr>
                <w:b/>
                <w:i/>
              </w:rPr>
            </w:pPr>
          </w:p>
        </w:tc>
        <w:tc>
          <w:tcPr>
            <w:tcW w:w="4332" w:type="dxa"/>
            <w:vMerge/>
            <w:shd w:val="clear" w:color="auto" w:fill="CCFFFF"/>
          </w:tcPr>
          <w:p w:rsidR="001B3AE5" w:rsidRDefault="001B3AE5" w:rsidP="008E412D">
            <w:pPr>
              <w:rPr>
                <w:rFonts w:ascii="Arial" w:hAnsi="Arial" w:cs="Arial"/>
                <w:sz w:val="22"/>
                <w:szCs w:val="22"/>
              </w:rPr>
            </w:pPr>
          </w:p>
        </w:tc>
        <w:tc>
          <w:tcPr>
            <w:tcW w:w="3720" w:type="dxa"/>
            <w:vMerge/>
            <w:shd w:val="clear" w:color="auto" w:fill="CCFFFF"/>
          </w:tcPr>
          <w:p w:rsidR="001B3AE5" w:rsidRDefault="001B3AE5" w:rsidP="008E412D">
            <w:pPr>
              <w:rPr>
                <w:rFonts w:ascii="Arial" w:hAnsi="Arial" w:cs="Arial"/>
                <w:sz w:val="22"/>
                <w:szCs w:val="22"/>
              </w:rPr>
            </w:pPr>
          </w:p>
        </w:tc>
      </w:tr>
      <w:tr w:rsidR="001B3AE5" w:rsidTr="008E412D">
        <w:trPr>
          <w:cantSplit/>
          <w:trHeight w:val="1410"/>
        </w:trPr>
        <w:tc>
          <w:tcPr>
            <w:tcW w:w="2376" w:type="dxa"/>
            <w:vMerge/>
            <w:shd w:val="clear" w:color="auto" w:fill="CCFFFF"/>
          </w:tcPr>
          <w:p w:rsidR="001B3AE5" w:rsidRDefault="001B3AE5" w:rsidP="008E412D">
            <w:pPr>
              <w:rPr>
                <w:b/>
                <w:i/>
              </w:rPr>
            </w:pPr>
          </w:p>
        </w:tc>
        <w:tc>
          <w:tcPr>
            <w:tcW w:w="4332" w:type="dxa"/>
            <w:vMerge/>
            <w:shd w:val="clear" w:color="auto" w:fill="CCFFFF"/>
          </w:tcPr>
          <w:p w:rsidR="001B3AE5" w:rsidRDefault="001B3AE5" w:rsidP="008E412D">
            <w:pPr>
              <w:rPr>
                <w:rFonts w:ascii="Arial" w:hAnsi="Arial" w:cs="Arial"/>
                <w:sz w:val="22"/>
                <w:szCs w:val="22"/>
              </w:rPr>
            </w:pPr>
          </w:p>
        </w:tc>
        <w:tc>
          <w:tcPr>
            <w:tcW w:w="3720" w:type="dxa"/>
            <w:vMerge/>
            <w:shd w:val="clear" w:color="auto" w:fill="CCFFFF"/>
          </w:tcPr>
          <w:p w:rsidR="001B3AE5" w:rsidRDefault="001B3AE5" w:rsidP="008E412D">
            <w:pPr>
              <w:rPr>
                <w:rFonts w:ascii="Arial" w:hAnsi="Arial" w:cs="Arial"/>
                <w:sz w:val="22"/>
                <w:szCs w:val="22"/>
              </w:rPr>
            </w:pPr>
          </w:p>
        </w:tc>
      </w:tr>
      <w:tr w:rsidR="001B3AE5" w:rsidRPr="000943C1" w:rsidTr="008E412D">
        <w:trPr>
          <w:cantSplit/>
          <w:trHeight w:val="576"/>
        </w:trPr>
        <w:tc>
          <w:tcPr>
            <w:tcW w:w="2376" w:type="dxa"/>
          </w:tcPr>
          <w:p w:rsidR="001B3AE5" w:rsidRPr="000943C1" w:rsidRDefault="001B3AE5" w:rsidP="008E412D">
            <w:pPr>
              <w:rPr>
                <w:b/>
                <w:i/>
              </w:rPr>
            </w:pPr>
            <w:r w:rsidRPr="000943C1">
              <w:rPr>
                <w:b/>
                <w:i/>
              </w:rPr>
              <w:t>EDUCATION &amp; TRAINING/ DEVELOPMENT</w:t>
            </w:r>
          </w:p>
        </w:tc>
        <w:tc>
          <w:tcPr>
            <w:tcW w:w="4332" w:type="dxa"/>
          </w:tcPr>
          <w:p w:rsidR="001B3AE5" w:rsidRPr="000943C1" w:rsidRDefault="001B3AE5" w:rsidP="005832E0">
            <w:pPr>
              <w:rPr>
                <w:sz w:val="22"/>
                <w:szCs w:val="22"/>
              </w:rPr>
            </w:pPr>
            <w:r w:rsidRPr="000943C1">
              <w:rPr>
                <w:sz w:val="22"/>
                <w:szCs w:val="22"/>
              </w:rPr>
              <w:t xml:space="preserve">* </w:t>
            </w:r>
            <w:r w:rsidR="005832E0">
              <w:rPr>
                <w:sz w:val="22"/>
                <w:szCs w:val="22"/>
              </w:rPr>
              <w:t>Diploma/Degree level qualification in a relevant discipline</w:t>
            </w:r>
          </w:p>
        </w:tc>
        <w:tc>
          <w:tcPr>
            <w:tcW w:w="3720" w:type="dxa"/>
          </w:tcPr>
          <w:p w:rsidR="001B3AE5" w:rsidRPr="000943C1" w:rsidRDefault="001B3AE5" w:rsidP="005832E0">
            <w:pPr>
              <w:rPr>
                <w:sz w:val="22"/>
                <w:szCs w:val="22"/>
              </w:rPr>
            </w:pPr>
          </w:p>
        </w:tc>
      </w:tr>
      <w:tr w:rsidR="001B3AE5" w:rsidRPr="000943C1" w:rsidTr="008E412D">
        <w:trPr>
          <w:cantSplit/>
          <w:trHeight w:val="345"/>
        </w:trPr>
        <w:tc>
          <w:tcPr>
            <w:tcW w:w="2376" w:type="dxa"/>
          </w:tcPr>
          <w:p w:rsidR="001B3AE5" w:rsidRPr="000943C1" w:rsidRDefault="001B3AE5" w:rsidP="008E412D">
            <w:pPr>
              <w:rPr>
                <w:b/>
                <w:i/>
              </w:rPr>
            </w:pPr>
            <w:r w:rsidRPr="000943C1">
              <w:rPr>
                <w:b/>
                <w:i/>
              </w:rPr>
              <w:t>MANAGEMENT INFORMATION SYSTEMS</w:t>
            </w:r>
          </w:p>
        </w:tc>
        <w:tc>
          <w:tcPr>
            <w:tcW w:w="4332" w:type="dxa"/>
          </w:tcPr>
          <w:p w:rsidR="001B3AE5" w:rsidRPr="000943C1" w:rsidRDefault="001B3AE5" w:rsidP="008E412D">
            <w:pPr>
              <w:rPr>
                <w:sz w:val="22"/>
                <w:szCs w:val="22"/>
              </w:rPr>
            </w:pPr>
            <w:r w:rsidRPr="000943C1">
              <w:rPr>
                <w:sz w:val="22"/>
                <w:szCs w:val="22"/>
              </w:rPr>
              <w:t xml:space="preserve">* </w:t>
            </w:r>
            <w:r w:rsidR="005832E0">
              <w:rPr>
                <w:sz w:val="22"/>
                <w:szCs w:val="22"/>
              </w:rPr>
              <w:t>High proficiency in ICT applications and systems</w:t>
            </w:r>
          </w:p>
          <w:p w:rsidR="001B3AE5" w:rsidRPr="000943C1" w:rsidRDefault="001B3AE5" w:rsidP="008E412D">
            <w:pPr>
              <w:rPr>
                <w:sz w:val="22"/>
                <w:szCs w:val="22"/>
              </w:rPr>
            </w:pPr>
          </w:p>
        </w:tc>
        <w:tc>
          <w:tcPr>
            <w:tcW w:w="3720" w:type="dxa"/>
          </w:tcPr>
          <w:p w:rsidR="001B3AE5" w:rsidRPr="000943C1" w:rsidRDefault="001B3AE5" w:rsidP="008E412D">
            <w:pPr>
              <w:rPr>
                <w:sz w:val="22"/>
                <w:szCs w:val="22"/>
              </w:rPr>
            </w:pPr>
            <w:r w:rsidRPr="000943C1">
              <w:rPr>
                <w:sz w:val="22"/>
                <w:szCs w:val="22"/>
              </w:rPr>
              <w:t>* ECDL qualification.</w:t>
            </w:r>
          </w:p>
          <w:p w:rsidR="001B3AE5" w:rsidRPr="000943C1" w:rsidRDefault="001B3AE5" w:rsidP="008E412D">
            <w:pPr>
              <w:rPr>
                <w:sz w:val="22"/>
                <w:szCs w:val="22"/>
              </w:rPr>
            </w:pPr>
            <w:r w:rsidRPr="000943C1">
              <w:rPr>
                <w:sz w:val="22"/>
                <w:szCs w:val="22"/>
              </w:rPr>
              <w:t>* Experience in using Kerry ETB Management Information Systems (MIS).</w:t>
            </w:r>
          </w:p>
          <w:p w:rsidR="001B3AE5" w:rsidRPr="000943C1" w:rsidRDefault="001B3AE5" w:rsidP="008E412D">
            <w:pPr>
              <w:rPr>
                <w:sz w:val="22"/>
                <w:szCs w:val="22"/>
              </w:rPr>
            </w:pPr>
          </w:p>
        </w:tc>
      </w:tr>
      <w:tr w:rsidR="001B3AE5" w:rsidRPr="000943C1" w:rsidTr="008E412D">
        <w:trPr>
          <w:cantSplit/>
          <w:trHeight w:val="345"/>
        </w:trPr>
        <w:tc>
          <w:tcPr>
            <w:tcW w:w="2376" w:type="dxa"/>
            <w:vMerge w:val="restart"/>
          </w:tcPr>
          <w:p w:rsidR="001B3AE5" w:rsidRPr="000943C1" w:rsidRDefault="001B3AE5" w:rsidP="008E412D">
            <w:pPr>
              <w:rPr>
                <w:b/>
                <w:i/>
              </w:rPr>
            </w:pPr>
            <w:r w:rsidRPr="000943C1">
              <w:rPr>
                <w:b/>
                <w:i/>
              </w:rPr>
              <w:t xml:space="preserve">CIRCUMSTANCES/ SPECIAL REQUIREMENTS </w:t>
            </w:r>
          </w:p>
          <w:p w:rsidR="001B3AE5" w:rsidRPr="000943C1" w:rsidRDefault="001B3AE5" w:rsidP="008E412D">
            <w:pPr>
              <w:rPr>
                <w:b/>
                <w:i/>
              </w:rPr>
            </w:pPr>
          </w:p>
        </w:tc>
        <w:tc>
          <w:tcPr>
            <w:tcW w:w="4332" w:type="dxa"/>
            <w:vMerge w:val="restart"/>
          </w:tcPr>
          <w:p w:rsidR="001B3AE5" w:rsidRPr="000943C1" w:rsidRDefault="001B3AE5" w:rsidP="008E412D">
            <w:pPr>
              <w:rPr>
                <w:sz w:val="22"/>
                <w:szCs w:val="22"/>
              </w:rPr>
            </w:pPr>
            <w:r w:rsidRPr="000943C1">
              <w:rPr>
                <w:sz w:val="22"/>
                <w:szCs w:val="22"/>
              </w:rPr>
              <w:t>* Is able to meet the travel requirements of the position</w:t>
            </w:r>
          </w:p>
          <w:p w:rsidR="001B3AE5" w:rsidRPr="000943C1" w:rsidRDefault="001B3AE5" w:rsidP="008E412D">
            <w:pPr>
              <w:rPr>
                <w:sz w:val="22"/>
                <w:szCs w:val="22"/>
              </w:rPr>
            </w:pPr>
          </w:p>
          <w:p w:rsidR="001B3AE5" w:rsidRPr="000943C1" w:rsidRDefault="001B3AE5" w:rsidP="008E412D">
            <w:pPr>
              <w:rPr>
                <w:sz w:val="22"/>
                <w:szCs w:val="22"/>
              </w:rPr>
            </w:pPr>
            <w:r w:rsidRPr="000943C1">
              <w:rPr>
                <w:sz w:val="22"/>
                <w:szCs w:val="22"/>
              </w:rPr>
              <w:t>* Willing to work flexible hours from time to time as required.</w:t>
            </w:r>
          </w:p>
        </w:tc>
        <w:tc>
          <w:tcPr>
            <w:tcW w:w="3720" w:type="dxa"/>
            <w:vMerge w:val="restart"/>
          </w:tcPr>
          <w:p w:rsidR="001B3AE5" w:rsidRPr="000943C1" w:rsidRDefault="001B3AE5" w:rsidP="008E412D">
            <w:pPr>
              <w:rPr>
                <w:sz w:val="22"/>
                <w:szCs w:val="22"/>
              </w:rPr>
            </w:pPr>
          </w:p>
        </w:tc>
      </w:tr>
      <w:tr w:rsidR="001B3AE5" w:rsidRPr="000943C1" w:rsidTr="008E412D">
        <w:trPr>
          <w:cantSplit/>
          <w:trHeight w:val="345"/>
        </w:trPr>
        <w:tc>
          <w:tcPr>
            <w:tcW w:w="2376" w:type="dxa"/>
            <w:vMerge/>
            <w:shd w:val="clear" w:color="auto" w:fill="FF99CC"/>
          </w:tcPr>
          <w:p w:rsidR="001B3AE5" w:rsidRPr="000943C1" w:rsidRDefault="001B3AE5" w:rsidP="008E412D">
            <w:pPr>
              <w:rPr>
                <w:b/>
                <w:i/>
              </w:rPr>
            </w:pPr>
          </w:p>
        </w:tc>
        <w:tc>
          <w:tcPr>
            <w:tcW w:w="4332" w:type="dxa"/>
            <w:vMerge/>
            <w:shd w:val="clear" w:color="auto" w:fill="FF99CC"/>
          </w:tcPr>
          <w:p w:rsidR="001B3AE5" w:rsidRPr="000943C1" w:rsidRDefault="001B3AE5" w:rsidP="008E412D"/>
        </w:tc>
        <w:tc>
          <w:tcPr>
            <w:tcW w:w="3720" w:type="dxa"/>
            <w:vMerge/>
            <w:shd w:val="clear" w:color="auto" w:fill="FF99CC"/>
          </w:tcPr>
          <w:p w:rsidR="001B3AE5" w:rsidRPr="000943C1" w:rsidRDefault="001B3AE5" w:rsidP="008E412D"/>
        </w:tc>
      </w:tr>
      <w:tr w:rsidR="001B3AE5" w:rsidRPr="000943C1" w:rsidTr="008E412D">
        <w:trPr>
          <w:cantSplit/>
          <w:trHeight w:val="578"/>
        </w:trPr>
        <w:tc>
          <w:tcPr>
            <w:tcW w:w="2376" w:type="dxa"/>
            <w:vMerge/>
            <w:shd w:val="clear" w:color="auto" w:fill="FF99CC"/>
          </w:tcPr>
          <w:p w:rsidR="001B3AE5" w:rsidRPr="000943C1" w:rsidRDefault="001B3AE5" w:rsidP="008E412D">
            <w:pPr>
              <w:rPr>
                <w:b/>
                <w:i/>
              </w:rPr>
            </w:pPr>
          </w:p>
        </w:tc>
        <w:tc>
          <w:tcPr>
            <w:tcW w:w="4332" w:type="dxa"/>
            <w:vMerge/>
            <w:shd w:val="clear" w:color="auto" w:fill="FF99CC"/>
          </w:tcPr>
          <w:p w:rsidR="001B3AE5" w:rsidRPr="000943C1" w:rsidRDefault="001B3AE5" w:rsidP="008E412D"/>
        </w:tc>
        <w:tc>
          <w:tcPr>
            <w:tcW w:w="3720" w:type="dxa"/>
            <w:vMerge/>
            <w:shd w:val="clear" w:color="auto" w:fill="FF99CC"/>
          </w:tcPr>
          <w:p w:rsidR="001B3AE5" w:rsidRPr="000943C1" w:rsidRDefault="001B3AE5" w:rsidP="008E412D"/>
        </w:tc>
      </w:tr>
      <w:tr w:rsidR="001B3AE5" w:rsidRPr="000943C1" w:rsidTr="008E412D">
        <w:trPr>
          <w:cantSplit/>
          <w:trHeight w:val="230"/>
        </w:trPr>
        <w:tc>
          <w:tcPr>
            <w:tcW w:w="2376" w:type="dxa"/>
            <w:vMerge/>
            <w:shd w:val="clear" w:color="auto" w:fill="FF99CC"/>
          </w:tcPr>
          <w:p w:rsidR="001B3AE5" w:rsidRPr="000943C1" w:rsidRDefault="001B3AE5" w:rsidP="008E412D">
            <w:pPr>
              <w:rPr>
                <w:b/>
                <w:i/>
              </w:rPr>
            </w:pPr>
          </w:p>
        </w:tc>
        <w:tc>
          <w:tcPr>
            <w:tcW w:w="4332" w:type="dxa"/>
            <w:vMerge/>
            <w:shd w:val="clear" w:color="auto" w:fill="FF99CC"/>
          </w:tcPr>
          <w:p w:rsidR="001B3AE5" w:rsidRPr="000943C1" w:rsidRDefault="001B3AE5" w:rsidP="008E412D"/>
        </w:tc>
        <w:tc>
          <w:tcPr>
            <w:tcW w:w="3720" w:type="dxa"/>
            <w:vMerge/>
            <w:shd w:val="clear" w:color="auto" w:fill="FF99CC"/>
          </w:tcPr>
          <w:p w:rsidR="001B3AE5" w:rsidRPr="000943C1" w:rsidRDefault="001B3AE5" w:rsidP="008E412D"/>
        </w:tc>
      </w:tr>
    </w:tbl>
    <w:p w:rsidR="001B3AE5" w:rsidRDefault="001B3AE5" w:rsidP="001B3AE5"/>
    <w:p w:rsidR="005832E0" w:rsidRDefault="005832E0" w:rsidP="001B3AE5"/>
    <w:p w:rsidR="005832E0" w:rsidRDefault="005832E0" w:rsidP="001B3AE5"/>
    <w:p w:rsidR="005832E0" w:rsidRDefault="005832E0" w:rsidP="001B3AE5"/>
    <w:p w:rsidR="005832E0" w:rsidRPr="000943C1" w:rsidRDefault="005832E0" w:rsidP="001B3AE5">
      <w:pPr>
        <w:rPr>
          <w:vanish/>
        </w:rPr>
      </w:pPr>
    </w:p>
    <w:p w:rsidR="001B3AE5" w:rsidRDefault="001B3AE5" w:rsidP="001B3AE5">
      <w:pPr>
        <w:rPr>
          <w:b/>
          <w:lang w:val="en-IE"/>
        </w:rPr>
      </w:pPr>
    </w:p>
    <w:p w:rsidR="001B3AE5" w:rsidRDefault="001B3AE5" w:rsidP="001B3AE5">
      <w:pPr>
        <w:rPr>
          <w:lang w:val="en-IE"/>
        </w:rPr>
      </w:pPr>
    </w:p>
    <w:tbl>
      <w:tblPr>
        <w:tblW w:w="91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8" w:type="dxa"/>
          <w:left w:w="58" w:type="dxa"/>
          <w:bottom w:w="58" w:type="dxa"/>
          <w:right w:w="58" w:type="dxa"/>
        </w:tblCellMar>
        <w:tblLook w:val="00A0" w:firstRow="1" w:lastRow="0" w:firstColumn="1" w:lastColumn="0" w:noHBand="0" w:noVBand="0"/>
      </w:tblPr>
      <w:tblGrid>
        <w:gridCol w:w="2602"/>
        <w:gridCol w:w="6588"/>
      </w:tblGrid>
      <w:tr w:rsidR="001B3AE5" w:rsidRPr="00343806" w:rsidTr="008E412D">
        <w:trPr>
          <w:cantSplit/>
          <w:trHeight w:val="354"/>
          <w:tblHeader/>
          <w:jc w:val="center"/>
        </w:trPr>
        <w:tc>
          <w:tcPr>
            <w:tcW w:w="2602" w:type="dxa"/>
            <w:vAlign w:val="center"/>
          </w:tcPr>
          <w:p w:rsidR="001B3AE5" w:rsidRPr="00343806" w:rsidRDefault="001B3AE5" w:rsidP="008E412D">
            <w:pPr>
              <w:rPr>
                <w:rFonts w:ascii="Arial" w:hAnsi="Arial" w:cs="Arial"/>
                <w:b/>
                <w:sz w:val="24"/>
                <w:szCs w:val="24"/>
              </w:rPr>
            </w:pPr>
            <w:r w:rsidRPr="00343806">
              <w:rPr>
                <w:rFonts w:ascii="Arial" w:hAnsi="Arial" w:cs="Arial"/>
                <w:b/>
                <w:sz w:val="24"/>
                <w:szCs w:val="24"/>
              </w:rPr>
              <w:t>Competency</w:t>
            </w:r>
          </w:p>
        </w:tc>
        <w:tc>
          <w:tcPr>
            <w:tcW w:w="6588" w:type="dxa"/>
            <w:vAlign w:val="center"/>
          </w:tcPr>
          <w:p w:rsidR="001B3AE5" w:rsidRPr="00343806" w:rsidRDefault="001B3AE5" w:rsidP="008E412D">
            <w:pPr>
              <w:rPr>
                <w:rFonts w:ascii="Arial" w:hAnsi="Arial" w:cs="Arial"/>
                <w:b/>
                <w:sz w:val="24"/>
                <w:szCs w:val="24"/>
              </w:rPr>
            </w:pPr>
            <w:r w:rsidRPr="00343806">
              <w:rPr>
                <w:rFonts w:ascii="Arial" w:hAnsi="Arial" w:cs="Arial"/>
                <w:b/>
                <w:sz w:val="24"/>
                <w:szCs w:val="24"/>
              </w:rPr>
              <w:t>Indicator</w:t>
            </w:r>
          </w:p>
        </w:tc>
      </w:tr>
      <w:tr w:rsidR="001B3AE5" w:rsidRPr="00335A14" w:rsidTr="008E412D">
        <w:trPr>
          <w:cantSplit/>
          <w:trHeight w:val="302"/>
          <w:jc w:val="center"/>
        </w:trPr>
        <w:tc>
          <w:tcPr>
            <w:tcW w:w="2602" w:type="dxa"/>
            <w:vMerge w:val="restart"/>
            <w:vAlign w:val="center"/>
          </w:tcPr>
          <w:p w:rsidR="001B3AE5" w:rsidRPr="00335A14" w:rsidRDefault="001B3AE5" w:rsidP="008E412D">
            <w:pPr>
              <w:rPr>
                <w:rFonts w:ascii="Arial" w:hAnsi="Arial" w:cs="Arial"/>
                <w:b/>
                <w:i/>
                <w:sz w:val="18"/>
                <w:szCs w:val="18"/>
              </w:rPr>
            </w:pPr>
            <w:r w:rsidRPr="006E1B38">
              <w:rPr>
                <w:rFonts w:ascii="Arial" w:hAnsi="Arial" w:cs="Arial"/>
                <w:b/>
                <w:i/>
                <w:sz w:val="18"/>
                <w:szCs w:val="18"/>
              </w:rPr>
              <w:t>Planning</w:t>
            </w:r>
            <w:r w:rsidRPr="00335A14">
              <w:rPr>
                <w:rFonts w:ascii="Arial" w:hAnsi="Arial" w:cs="Arial"/>
                <w:b/>
                <w:i/>
                <w:sz w:val="18"/>
                <w:szCs w:val="18"/>
              </w:rPr>
              <w:t xml:space="preserve"> </w:t>
            </w:r>
            <w:r>
              <w:rPr>
                <w:rFonts w:ascii="Arial" w:hAnsi="Arial" w:cs="Arial"/>
                <w:b/>
                <w:i/>
                <w:sz w:val="18"/>
                <w:szCs w:val="18"/>
              </w:rPr>
              <w:t>and Achieving Results</w:t>
            </w:r>
          </w:p>
        </w:tc>
        <w:tc>
          <w:tcPr>
            <w:tcW w:w="6588" w:type="dxa"/>
            <w:tcBorders>
              <w:bottom w:val="single" w:sz="12" w:space="0" w:color="auto"/>
            </w:tcBorders>
            <w:vAlign w:val="center"/>
          </w:tcPr>
          <w:p w:rsidR="001B3AE5" w:rsidRPr="008267DD" w:rsidRDefault="001B3AE5" w:rsidP="008E412D">
            <w:pPr>
              <w:rPr>
                <w:rFonts w:ascii="Arial" w:hAnsi="Arial" w:cs="Arial"/>
              </w:rPr>
            </w:pPr>
            <w:r w:rsidRPr="008267DD">
              <w:rPr>
                <w:rFonts w:ascii="Arial" w:hAnsi="Arial" w:cs="Arial"/>
              </w:rPr>
              <w:t xml:space="preserve">Provides direction as to what will contribute to the success of the </w:t>
            </w:r>
            <w:r>
              <w:rPr>
                <w:rFonts w:ascii="Arial" w:hAnsi="Arial" w:cs="Arial"/>
              </w:rPr>
              <w:t>team</w:t>
            </w:r>
          </w:p>
        </w:tc>
      </w:tr>
      <w:tr w:rsidR="001B3AE5" w:rsidRPr="00335A14" w:rsidTr="008E412D">
        <w:trPr>
          <w:cantSplit/>
          <w:trHeight w:val="302"/>
          <w:jc w:val="center"/>
        </w:trPr>
        <w:tc>
          <w:tcPr>
            <w:tcW w:w="2602" w:type="dxa"/>
            <w:vMerge/>
            <w:vAlign w:val="center"/>
          </w:tcPr>
          <w:p w:rsidR="001B3AE5" w:rsidRPr="006E1B38" w:rsidRDefault="001B3AE5" w:rsidP="008E412D">
            <w:pPr>
              <w:rPr>
                <w:rFonts w:ascii="Arial" w:hAnsi="Arial" w:cs="Arial"/>
                <w:b/>
                <w:i/>
                <w:sz w:val="18"/>
                <w:szCs w:val="18"/>
              </w:rPr>
            </w:pPr>
          </w:p>
        </w:tc>
        <w:tc>
          <w:tcPr>
            <w:tcW w:w="6588" w:type="dxa"/>
            <w:shd w:val="clear" w:color="auto" w:fill="C0C0C0"/>
            <w:vAlign w:val="center"/>
          </w:tcPr>
          <w:p w:rsidR="001B3AE5" w:rsidRPr="008267DD" w:rsidRDefault="001B3AE5" w:rsidP="008E412D">
            <w:pPr>
              <w:rPr>
                <w:rFonts w:ascii="Arial" w:hAnsi="Arial" w:cs="Arial"/>
              </w:rPr>
            </w:pPr>
            <w:r>
              <w:rPr>
                <w:rFonts w:ascii="Arial" w:hAnsi="Arial" w:cs="Arial"/>
              </w:rPr>
              <w:t>Sets SMART goals &amp; objectives in line with business plans/strategy and communicates a clear vision of what is to be achieved to the team.</w:t>
            </w:r>
          </w:p>
        </w:tc>
      </w:tr>
      <w:tr w:rsidR="001B3AE5" w:rsidRPr="00335A14" w:rsidTr="008E412D">
        <w:trPr>
          <w:cantSplit/>
          <w:trHeight w:val="302"/>
          <w:jc w:val="center"/>
        </w:trPr>
        <w:tc>
          <w:tcPr>
            <w:tcW w:w="2602" w:type="dxa"/>
            <w:vMerge/>
            <w:vAlign w:val="center"/>
          </w:tcPr>
          <w:p w:rsidR="001B3AE5" w:rsidRPr="006E1B38" w:rsidRDefault="001B3AE5" w:rsidP="008E412D">
            <w:pPr>
              <w:rPr>
                <w:rFonts w:ascii="Arial" w:hAnsi="Arial" w:cs="Arial"/>
                <w:b/>
                <w:i/>
                <w:sz w:val="18"/>
                <w:szCs w:val="18"/>
              </w:rPr>
            </w:pPr>
          </w:p>
        </w:tc>
        <w:tc>
          <w:tcPr>
            <w:tcW w:w="6588" w:type="dxa"/>
            <w:tcBorders>
              <w:bottom w:val="single" w:sz="12" w:space="0" w:color="auto"/>
            </w:tcBorders>
            <w:vAlign w:val="center"/>
          </w:tcPr>
          <w:p w:rsidR="001B3AE5" w:rsidRDefault="001B3AE5" w:rsidP="008E412D">
            <w:pPr>
              <w:rPr>
                <w:rFonts w:ascii="Arial" w:hAnsi="Arial" w:cs="Arial"/>
              </w:rPr>
            </w:pPr>
            <w:r>
              <w:rPr>
                <w:rFonts w:ascii="Arial" w:hAnsi="Arial" w:cs="Arial"/>
              </w:rPr>
              <w:t>Breaks goals &amp; objectives down into discrete and achievable tasks and sets priorities.</w:t>
            </w:r>
          </w:p>
        </w:tc>
      </w:tr>
      <w:tr w:rsidR="001B3AE5" w:rsidRPr="00335A14" w:rsidTr="008E412D">
        <w:trPr>
          <w:cantSplit/>
          <w:trHeight w:val="302"/>
          <w:jc w:val="center"/>
        </w:trPr>
        <w:tc>
          <w:tcPr>
            <w:tcW w:w="2602" w:type="dxa"/>
            <w:vMerge/>
            <w:vAlign w:val="center"/>
          </w:tcPr>
          <w:p w:rsidR="001B3AE5" w:rsidRPr="006E1B38" w:rsidRDefault="001B3AE5" w:rsidP="008E412D">
            <w:pPr>
              <w:rPr>
                <w:rFonts w:ascii="Arial" w:hAnsi="Arial" w:cs="Arial"/>
                <w:b/>
                <w:i/>
                <w:sz w:val="18"/>
                <w:szCs w:val="18"/>
              </w:rPr>
            </w:pPr>
          </w:p>
        </w:tc>
        <w:tc>
          <w:tcPr>
            <w:tcW w:w="6588" w:type="dxa"/>
            <w:shd w:val="clear" w:color="auto" w:fill="C0C0C0"/>
            <w:vAlign w:val="center"/>
          </w:tcPr>
          <w:p w:rsidR="001B3AE5" w:rsidRDefault="001B3AE5" w:rsidP="008E412D">
            <w:pPr>
              <w:rPr>
                <w:rFonts w:ascii="Arial" w:hAnsi="Arial" w:cs="Arial"/>
              </w:rPr>
            </w:pPr>
            <w:r>
              <w:rPr>
                <w:rFonts w:ascii="Arial" w:hAnsi="Arial" w:cs="Arial"/>
              </w:rPr>
              <w:t>Makes decisions having considered and evaluated alternative options</w:t>
            </w:r>
          </w:p>
        </w:tc>
      </w:tr>
      <w:tr w:rsidR="001B3AE5" w:rsidRPr="00335A14" w:rsidTr="008E412D">
        <w:trPr>
          <w:cantSplit/>
          <w:trHeight w:val="302"/>
          <w:jc w:val="center"/>
        </w:trPr>
        <w:tc>
          <w:tcPr>
            <w:tcW w:w="2602" w:type="dxa"/>
            <w:vMerge/>
            <w:vAlign w:val="center"/>
          </w:tcPr>
          <w:p w:rsidR="001B3AE5" w:rsidRPr="006E1B38" w:rsidRDefault="001B3AE5" w:rsidP="008E412D">
            <w:pPr>
              <w:rPr>
                <w:rFonts w:ascii="Arial" w:hAnsi="Arial" w:cs="Arial"/>
                <w:b/>
                <w:i/>
                <w:sz w:val="18"/>
                <w:szCs w:val="18"/>
              </w:rPr>
            </w:pPr>
          </w:p>
        </w:tc>
        <w:tc>
          <w:tcPr>
            <w:tcW w:w="6588" w:type="dxa"/>
            <w:tcBorders>
              <w:bottom w:val="single" w:sz="12" w:space="0" w:color="auto"/>
            </w:tcBorders>
            <w:vAlign w:val="center"/>
          </w:tcPr>
          <w:p w:rsidR="001B3AE5" w:rsidRDefault="001B3AE5" w:rsidP="008E412D">
            <w:pPr>
              <w:rPr>
                <w:rFonts w:ascii="Arial" w:hAnsi="Arial" w:cs="Arial"/>
              </w:rPr>
            </w:pPr>
            <w:r>
              <w:rPr>
                <w:rFonts w:ascii="Arial" w:hAnsi="Arial" w:cs="Arial"/>
              </w:rPr>
              <w:t>Reviews progress against KPIs, responds to change and provides feedback to the team</w:t>
            </w:r>
          </w:p>
        </w:tc>
      </w:tr>
      <w:tr w:rsidR="001B3AE5" w:rsidRPr="00C308D3" w:rsidTr="008E412D">
        <w:trPr>
          <w:cantSplit/>
          <w:trHeight w:val="302"/>
          <w:jc w:val="center"/>
        </w:trPr>
        <w:tc>
          <w:tcPr>
            <w:tcW w:w="2602" w:type="dxa"/>
            <w:vMerge/>
            <w:vAlign w:val="center"/>
          </w:tcPr>
          <w:p w:rsidR="001B3AE5" w:rsidRPr="006E1B38" w:rsidRDefault="001B3AE5" w:rsidP="008E412D">
            <w:pPr>
              <w:rPr>
                <w:rFonts w:ascii="Arial" w:hAnsi="Arial" w:cs="Arial"/>
                <w:b/>
                <w:i/>
                <w:sz w:val="18"/>
                <w:szCs w:val="18"/>
              </w:rPr>
            </w:pPr>
          </w:p>
        </w:tc>
        <w:tc>
          <w:tcPr>
            <w:tcW w:w="6588" w:type="dxa"/>
            <w:shd w:val="clear" w:color="auto" w:fill="C0C0C0"/>
            <w:vAlign w:val="center"/>
          </w:tcPr>
          <w:p w:rsidR="001B3AE5" w:rsidRDefault="001B3AE5" w:rsidP="008E412D">
            <w:pPr>
              <w:rPr>
                <w:rFonts w:ascii="Arial" w:hAnsi="Arial" w:cs="Arial"/>
              </w:rPr>
            </w:pPr>
            <w:r>
              <w:rPr>
                <w:rFonts w:ascii="Arial" w:hAnsi="Arial" w:cs="Arial"/>
              </w:rPr>
              <w:t>Takes responsibility to address team and/or individual underperformance, as required</w:t>
            </w:r>
          </w:p>
        </w:tc>
      </w:tr>
      <w:tr w:rsidR="001B3AE5" w:rsidRPr="00335A14" w:rsidTr="008E412D">
        <w:trPr>
          <w:cantSplit/>
          <w:trHeight w:val="302"/>
          <w:jc w:val="center"/>
        </w:trPr>
        <w:tc>
          <w:tcPr>
            <w:tcW w:w="2602" w:type="dxa"/>
            <w:vMerge/>
            <w:shd w:val="clear" w:color="auto" w:fill="FFFF99"/>
            <w:vAlign w:val="center"/>
          </w:tcPr>
          <w:p w:rsidR="001B3AE5" w:rsidRPr="00335A14" w:rsidRDefault="001B3AE5" w:rsidP="008E412D">
            <w:pPr>
              <w:rPr>
                <w:rFonts w:ascii="Arial" w:hAnsi="Arial" w:cs="Arial"/>
                <w:b/>
                <w:i/>
                <w:sz w:val="18"/>
                <w:szCs w:val="18"/>
              </w:rPr>
            </w:pPr>
          </w:p>
        </w:tc>
        <w:tc>
          <w:tcPr>
            <w:tcW w:w="6588" w:type="dxa"/>
            <w:tcBorders>
              <w:bottom w:val="single" w:sz="12" w:space="0" w:color="auto"/>
            </w:tcBorders>
            <w:vAlign w:val="center"/>
          </w:tcPr>
          <w:p w:rsidR="001B3AE5" w:rsidRPr="008267DD" w:rsidRDefault="001B3AE5" w:rsidP="008E412D">
            <w:pPr>
              <w:rPr>
                <w:rFonts w:ascii="Arial" w:hAnsi="Arial" w:cs="Arial"/>
              </w:rPr>
            </w:pPr>
            <w:r>
              <w:rPr>
                <w:rFonts w:ascii="Arial" w:hAnsi="Arial"/>
              </w:rPr>
              <w:t>Overcomes obstacles and perseveres to achieve results</w:t>
            </w:r>
          </w:p>
        </w:tc>
      </w:tr>
      <w:tr w:rsidR="001B3AE5" w:rsidRPr="00335A14" w:rsidTr="008E412D">
        <w:trPr>
          <w:cantSplit/>
          <w:trHeight w:val="302"/>
          <w:jc w:val="center"/>
        </w:trPr>
        <w:tc>
          <w:tcPr>
            <w:tcW w:w="2602" w:type="dxa"/>
            <w:vMerge/>
            <w:shd w:val="clear" w:color="auto" w:fill="FFFF99"/>
          </w:tcPr>
          <w:p w:rsidR="001B3AE5" w:rsidRPr="00335A14" w:rsidRDefault="001B3AE5" w:rsidP="008E412D">
            <w:pPr>
              <w:rPr>
                <w:rFonts w:ascii="Arial" w:hAnsi="Arial" w:cs="Arial"/>
                <w:b/>
                <w:i/>
                <w:sz w:val="18"/>
                <w:szCs w:val="18"/>
              </w:rPr>
            </w:pPr>
          </w:p>
        </w:tc>
        <w:tc>
          <w:tcPr>
            <w:tcW w:w="6588" w:type="dxa"/>
            <w:shd w:val="clear" w:color="auto" w:fill="C0C0C0"/>
          </w:tcPr>
          <w:p w:rsidR="001B3AE5" w:rsidRPr="008267DD" w:rsidRDefault="001B3AE5" w:rsidP="008E412D">
            <w:pPr>
              <w:rPr>
                <w:rFonts w:ascii="Arial" w:hAnsi="Arial"/>
              </w:rPr>
            </w:pPr>
            <w:r>
              <w:rPr>
                <w:rFonts w:ascii="Arial" w:hAnsi="Arial"/>
              </w:rPr>
              <w:t>Takes responsibility for responding to change as necessary and for the overall success or failure of the group</w:t>
            </w:r>
          </w:p>
        </w:tc>
      </w:tr>
      <w:tr w:rsidR="001B3AE5" w:rsidRPr="00335A14" w:rsidTr="008E412D">
        <w:trPr>
          <w:cantSplit/>
          <w:trHeight w:val="302"/>
          <w:jc w:val="center"/>
        </w:trPr>
        <w:tc>
          <w:tcPr>
            <w:tcW w:w="2602" w:type="dxa"/>
            <w:vMerge/>
            <w:shd w:val="clear" w:color="auto" w:fill="FFFF99"/>
          </w:tcPr>
          <w:p w:rsidR="001B3AE5" w:rsidRPr="00335A14" w:rsidRDefault="001B3AE5" w:rsidP="008E412D">
            <w:pPr>
              <w:rPr>
                <w:rFonts w:ascii="Arial" w:hAnsi="Arial" w:cs="Arial"/>
                <w:b/>
                <w:i/>
                <w:sz w:val="18"/>
                <w:szCs w:val="18"/>
              </w:rPr>
            </w:pPr>
          </w:p>
        </w:tc>
        <w:tc>
          <w:tcPr>
            <w:tcW w:w="6588" w:type="dxa"/>
            <w:tcBorders>
              <w:bottom w:val="single" w:sz="12" w:space="0" w:color="auto"/>
            </w:tcBorders>
          </w:tcPr>
          <w:p w:rsidR="001B3AE5" w:rsidRPr="008267DD" w:rsidRDefault="001B3AE5" w:rsidP="008E412D">
            <w:pPr>
              <w:rPr>
                <w:rFonts w:ascii="Arial" w:hAnsi="Arial"/>
              </w:rPr>
            </w:pPr>
            <w:r w:rsidRPr="008267DD">
              <w:rPr>
                <w:rFonts w:ascii="Arial" w:hAnsi="Arial"/>
              </w:rPr>
              <w:t>Identifies and manages risk</w:t>
            </w:r>
            <w:r>
              <w:rPr>
                <w:rFonts w:ascii="Arial" w:hAnsi="Arial"/>
              </w:rPr>
              <w:t>.</w:t>
            </w:r>
          </w:p>
        </w:tc>
      </w:tr>
      <w:tr w:rsidR="001B3AE5" w:rsidRPr="00335A14" w:rsidTr="008E412D">
        <w:trPr>
          <w:cantSplit/>
          <w:trHeight w:val="302"/>
          <w:jc w:val="center"/>
        </w:trPr>
        <w:tc>
          <w:tcPr>
            <w:tcW w:w="2602" w:type="dxa"/>
            <w:vMerge/>
            <w:shd w:val="clear" w:color="auto" w:fill="FFFF99"/>
            <w:vAlign w:val="center"/>
          </w:tcPr>
          <w:p w:rsidR="001B3AE5" w:rsidRPr="00335A14" w:rsidRDefault="001B3AE5" w:rsidP="008E412D">
            <w:pPr>
              <w:rPr>
                <w:rFonts w:ascii="Arial" w:hAnsi="Arial" w:cs="Arial"/>
                <w:b/>
                <w:i/>
                <w:sz w:val="18"/>
                <w:szCs w:val="18"/>
              </w:rPr>
            </w:pPr>
          </w:p>
        </w:tc>
        <w:tc>
          <w:tcPr>
            <w:tcW w:w="6588" w:type="dxa"/>
            <w:shd w:val="clear" w:color="auto" w:fill="C0C0C0"/>
            <w:vAlign w:val="center"/>
          </w:tcPr>
          <w:p w:rsidR="001B3AE5" w:rsidRPr="008267DD" w:rsidRDefault="001B3AE5" w:rsidP="008E412D">
            <w:pPr>
              <w:rPr>
                <w:rFonts w:ascii="Arial" w:hAnsi="Arial" w:cs="Arial"/>
              </w:rPr>
            </w:pPr>
            <w:r w:rsidRPr="008267DD">
              <w:rPr>
                <w:rFonts w:ascii="Arial" w:hAnsi="Arial" w:cs="Arial"/>
              </w:rPr>
              <w:t>Makes effective use of communications and team facilitation in planning and organising work.</w:t>
            </w:r>
          </w:p>
        </w:tc>
      </w:tr>
      <w:tr w:rsidR="001B3AE5" w:rsidRPr="00335A14" w:rsidTr="008E412D">
        <w:trPr>
          <w:cantSplit/>
          <w:trHeight w:val="457"/>
          <w:jc w:val="center"/>
        </w:trPr>
        <w:tc>
          <w:tcPr>
            <w:tcW w:w="2602" w:type="dxa"/>
            <w:vMerge w:val="restart"/>
            <w:vAlign w:val="center"/>
          </w:tcPr>
          <w:p w:rsidR="001B3AE5" w:rsidRPr="00335A14" w:rsidRDefault="001B3AE5" w:rsidP="008E412D">
            <w:pPr>
              <w:rPr>
                <w:rFonts w:ascii="Arial" w:hAnsi="Arial" w:cs="Arial"/>
                <w:b/>
                <w:i/>
                <w:sz w:val="18"/>
                <w:szCs w:val="18"/>
              </w:rPr>
            </w:pPr>
            <w:r>
              <w:rPr>
                <w:rFonts w:ascii="Arial" w:hAnsi="Arial" w:cs="Arial"/>
                <w:b/>
                <w:i/>
                <w:sz w:val="18"/>
                <w:szCs w:val="18"/>
              </w:rPr>
              <w:t>Directing &amp; Delegating</w:t>
            </w:r>
          </w:p>
        </w:tc>
        <w:tc>
          <w:tcPr>
            <w:tcW w:w="6588" w:type="dxa"/>
            <w:tcBorders>
              <w:bottom w:val="single" w:sz="12" w:space="0" w:color="auto"/>
            </w:tcBorders>
            <w:vAlign w:val="center"/>
          </w:tcPr>
          <w:p w:rsidR="001B3AE5" w:rsidRPr="008267DD" w:rsidRDefault="001B3AE5" w:rsidP="008E412D">
            <w:pPr>
              <w:rPr>
                <w:rFonts w:ascii="Arial" w:hAnsi="Arial" w:cs="Arial"/>
              </w:rPr>
            </w:pPr>
            <w:r w:rsidRPr="008267DD">
              <w:rPr>
                <w:rFonts w:ascii="Arial" w:hAnsi="Arial" w:cs="Arial"/>
              </w:rPr>
              <w:t xml:space="preserve">Directions and instructions </w:t>
            </w:r>
            <w:r>
              <w:rPr>
                <w:rFonts w:ascii="Arial" w:hAnsi="Arial" w:cs="Arial"/>
              </w:rPr>
              <w:t>provided are clear and unambiguous.</w:t>
            </w:r>
          </w:p>
        </w:tc>
      </w:tr>
      <w:tr w:rsidR="001B3AE5" w:rsidRPr="00335A14" w:rsidTr="008E412D">
        <w:trPr>
          <w:cantSplit/>
          <w:trHeight w:val="145"/>
          <w:jc w:val="center"/>
        </w:trPr>
        <w:tc>
          <w:tcPr>
            <w:tcW w:w="2602" w:type="dxa"/>
            <w:vMerge/>
            <w:vAlign w:val="center"/>
          </w:tcPr>
          <w:p w:rsidR="001B3AE5" w:rsidRPr="00335A14" w:rsidRDefault="001B3AE5" w:rsidP="008E412D">
            <w:pPr>
              <w:rPr>
                <w:rFonts w:ascii="Arial" w:hAnsi="Arial" w:cs="Arial"/>
                <w:b/>
                <w:i/>
                <w:sz w:val="18"/>
                <w:szCs w:val="18"/>
              </w:rPr>
            </w:pPr>
          </w:p>
        </w:tc>
        <w:tc>
          <w:tcPr>
            <w:tcW w:w="6588" w:type="dxa"/>
            <w:shd w:val="clear" w:color="auto" w:fill="C0C0C0"/>
            <w:vAlign w:val="center"/>
          </w:tcPr>
          <w:p w:rsidR="001B3AE5" w:rsidRPr="008267DD" w:rsidRDefault="001B3AE5" w:rsidP="008E412D">
            <w:pPr>
              <w:rPr>
                <w:rFonts w:ascii="Arial" w:hAnsi="Arial" w:cs="Arial"/>
              </w:rPr>
            </w:pPr>
            <w:r w:rsidRPr="008267DD">
              <w:rPr>
                <w:rFonts w:ascii="Arial" w:hAnsi="Arial"/>
              </w:rPr>
              <w:t xml:space="preserve">Provides </w:t>
            </w:r>
            <w:r>
              <w:rPr>
                <w:rFonts w:ascii="Arial" w:hAnsi="Arial"/>
              </w:rPr>
              <w:t xml:space="preserve">staff with the </w:t>
            </w:r>
            <w:r w:rsidRPr="008267DD">
              <w:rPr>
                <w:rFonts w:ascii="Arial" w:hAnsi="Arial"/>
              </w:rPr>
              <w:t xml:space="preserve">scope to </w:t>
            </w:r>
            <w:r w:rsidRPr="005E3567">
              <w:rPr>
                <w:rFonts w:ascii="Arial" w:hAnsi="Arial"/>
              </w:rPr>
              <w:t>take responsibility for</w:t>
            </w:r>
            <w:r w:rsidRPr="008267DD">
              <w:rPr>
                <w:rFonts w:ascii="Arial" w:hAnsi="Arial"/>
              </w:rPr>
              <w:t xml:space="preserve"> how they </w:t>
            </w:r>
            <w:r>
              <w:rPr>
                <w:rFonts w:ascii="Arial" w:hAnsi="Arial"/>
              </w:rPr>
              <w:t>complete assigned tasks</w:t>
            </w:r>
          </w:p>
        </w:tc>
      </w:tr>
      <w:tr w:rsidR="001B3AE5" w:rsidRPr="00335A14" w:rsidTr="008E412D">
        <w:trPr>
          <w:cantSplit/>
          <w:trHeight w:val="145"/>
          <w:jc w:val="center"/>
        </w:trPr>
        <w:tc>
          <w:tcPr>
            <w:tcW w:w="2602" w:type="dxa"/>
            <w:vMerge/>
            <w:vAlign w:val="center"/>
          </w:tcPr>
          <w:p w:rsidR="001B3AE5" w:rsidRPr="00335A14" w:rsidRDefault="001B3AE5" w:rsidP="008E412D">
            <w:pPr>
              <w:rPr>
                <w:rFonts w:ascii="Arial" w:hAnsi="Arial" w:cs="Arial"/>
                <w:b/>
                <w:i/>
                <w:sz w:val="18"/>
                <w:szCs w:val="18"/>
              </w:rPr>
            </w:pPr>
          </w:p>
        </w:tc>
        <w:tc>
          <w:tcPr>
            <w:tcW w:w="6588" w:type="dxa"/>
            <w:tcBorders>
              <w:bottom w:val="single" w:sz="12" w:space="0" w:color="auto"/>
            </w:tcBorders>
            <w:vAlign w:val="center"/>
          </w:tcPr>
          <w:p w:rsidR="001B3AE5" w:rsidRPr="008267DD" w:rsidRDefault="001B3AE5" w:rsidP="008E412D">
            <w:pPr>
              <w:rPr>
                <w:rFonts w:ascii="Arial" w:hAnsi="Arial" w:cs="Arial"/>
              </w:rPr>
            </w:pPr>
            <w:r w:rsidRPr="008267DD">
              <w:rPr>
                <w:rFonts w:ascii="Arial" w:hAnsi="Arial" w:cs="Arial"/>
              </w:rPr>
              <w:t>Makes effective use of communications and team facilitation in delegating tasks.</w:t>
            </w:r>
          </w:p>
        </w:tc>
      </w:tr>
      <w:tr w:rsidR="001B3AE5" w:rsidRPr="00335A14" w:rsidTr="008E412D">
        <w:trPr>
          <w:cantSplit/>
          <w:trHeight w:val="145"/>
          <w:jc w:val="center"/>
        </w:trPr>
        <w:tc>
          <w:tcPr>
            <w:tcW w:w="2602" w:type="dxa"/>
            <w:vMerge w:val="restart"/>
            <w:vAlign w:val="center"/>
          </w:tcPr>
          <w:p w:rsidR="001B3AE5" w:rsidRPr="00335A14" w:rsidRDefault="001B3AE5" w:rsidP="008E412D">
            <w:pPr>
              <w:rPr>
                <w:rFonts w:ascii="Arial" w:hAnsi="Arial" w:cs="Arial"/>
                <w:b/>
                <w:i/>
                <w:sz w:val="18"/>
                <w:szCs w:val="18"/>
              </w:rPr>
            </w:pPr>
            <w:r>
              <w:rPr>
                <w:rFonts w:ascii="Arial" w:hAnsi="Arial" w:cs="Arial"/>
                <w:b/>
                <w:i/>
                <w:sz w:val="18"/>
                <w:szCs w:val="18"/>
              </w:rPr>
              <w:t xml:space="preserve">Communications and Influencing </w:t>
            </w:r>
          </w:p>
        </w:tc>
        <w:tc>
          <w:tcPr>
            <w:tcW w:w="6588" w:type="dxa"/>
            <w:shd w:val="clear" w:color="auto" w:fill="C0C0C0"/>
            <w:vAlign w:val="center"/>
          </w:tcPr>
          <w:p w:rsidR="001B3AE5" w:rsidRPr="008267DD" w:rsidRDefault="001B3AE5" w:rsidP="008E412D">
            <w:pPr>
              <w:rPr>
                <w:rFonts w:ascii="Arial" w:hAnsi="Arial" w:cs="Arial"/>
              </w:rPr>
            </w:pPr>
            <w:r w:rsidRPr="008267DD">
              <w:rPr>
                <w:rFonts w:ascii="Arial" w:hAnsi="Arial" w:cs="Arial"/>
              </w:rPr>
              <w:t>Embraces a partnership approach by ensuring group members feel valued, empowered and have common goals.</w:t>
            </w:r>
          </w:p>
        </w:tc>
      </w:tr>
      <w:tr w:rsidR="001B3AE5" w:rsidRPr="00335A14" w:rsidTr="008E412D">
        <w:trPr>
          <w:cantSplit/>
          <w:trHeight w:val="145"/>
          <w:jc w:val="center"/>
        </w:trPr>
        <w:tc>
          <w:tcPr>
            <w:tcW w:w="2602" w:type="dxa"/>
            <w:vMerge/>
            <w:vAlign w:val="center"/>
          </w:tcPr>
          <w:p w:rsidR="001B3AE5" w:rsidRPr="00335A14" w:rsidRDefault="001B3AE5" w:rsidP="008E412D">
            <w:pPr>
              <w:rPr>
                <w:rFonts w:ascii="Arial" w:hAnsi="Arial" w:cs="Arial"/>
                <w:b/>
                <w:i/>
                <w:sz w:val="18"/>
                <w:szCs w:val="18"/>
              </w:rPr>
            </w:pPr>
          </w:p>
        </w:tc>
        <w:tc>
          <w:tcPr>
            <w:tcW w:w="6588" w:type="dxa"/>
            <w:tcBorders>
              <w:bottom w:val="single" w:sz="12" w:space="0" w:color="auto"/>
            </w:tcBorders>
            <w:vAlign w:val="center"/>
          </w:tcPr>
          <w:p w:rsidR="001B3AE5" w:rsidRPr="008267DD" w:rsidRDefault="001B3AE5" w:rsidP="008E412D">
            <w:pPr>
              <w:rPr>
                <w:rFonts w:ascii="Arial" w:hAnsi="Arial" w:cs="Arial"/>
              </w:rPr>
            </w:pPr>
            <w:r w:rsidRPr="008267DD">
              <w:rPr>
                <w:rFonts w:ascii="Arial" w:hAnsi="Arial" w:cs="Arial"/>
              </w:rPr>
              <w:t>Facilitates dialogue to understand the ideas, concepts and feelings of others.</w:t>
            </w:r>
          </w:p>
        </w:tc>
      </w:tr>
      <w:tr w:rsidR="001B3AE5" w:rsidRPr="00335A14" w:rsidTr="008E412D">
        <w:trPr>
          <w:cantSplit/>
          <w:trHeight w:val="145"/>
          <w:jc w:val="center"/>
        </w:trPr>
        <w:tc>
          <w:tcPr>
            <w:tcW w:w="2602" w:type="dxa"/>
            <w:vMerge/>
            <w:vAlign w:val="center"/>
          </w:tcPr>
          <w:p w:rsidR="001B3AE5" w:rsidRPr="00335A14" w:rsidRDefault="001B3AE5" w:rsidP="008E412D">
            <w:pPr>
              <w:rPr>
                <w:rFonts w:ascii="Arial" w:hAnsi="Arial" w:cs="Arial"/>
                <w:b/>
                <w:i/>
                <w:sz w:val="18"/>
                <w:szCs w:val="18"/>
              </w:rPr>
            </w:pPr>
          </w:p>
        </w:tc>
        <w:tc>
          <w:tcPr>
            <w:tcW w:w="6588" w:type="dxa"/>
            <w:shd w:val="clear" w:color="auto" w:fill="C0C0C0"/>
            <w:vAlign w:val="center"/>
          </w:tcPr>
          <w:p w:rsidR="001B3AE5" w:rsidRPr="008267DD" w:rsidRDefault="001B3AE5" w:rsidP="008E412D">
            <w:pPr>
              <w:rPr>
                <w:rFonts w:ascii="Arial" w:hAnsi="Arial" w:cs="Arial"/>
              </w:rPr>
            </w:pPr>
            <w:r w:rsidRPr="008267DD">
              <w:rPr>
                <w:rFonts w:ascii="Arial" w:hAnsi="Arial" w:cs="Arial"/>
              </w:rPr>
              <w:t>Gains support for ideas, strategies and values.</w:t>
            </w:r>
          </w:p>
        </w:tc>
      </w:tr>
      <w:tr w:rsidR="001B3AE5" w:rsidRPr="00335A14" w:rsidTr="008E412D">
        <w:trPr>
          <w:cantSplit/>
          <w:trHeight w:val="145"/>
          <w:jc w:val="center"/>
        </w:trPr>
        <w:tc>
          <w:tcPr>
            <w:tcW w:w="2602" w:type="dxa"/>
            <w:vMerge/>
            <w:vAlign w:val="center"/>
          </w:tcPr>
          <w:p w:rsidR="001B3AE5" w:rsidRPr="00335A14" w:rsidRDefault="001B3AE5" w:rsidP="008E412D">
            <w:pPr>
              <w:rPr>
                <w:rFonts w:ascii="Arial" w:hAnsi="Arial" w:cs="Arial"/>
                <w:b/>
                <w:i/>
                <w:sz w:val="18"/>
                <w:szCs w:val="18"/>
              </w:rPr>
            </w:pPr>
          </w:p>
        </w:tc>
        <w:tc>
          <w:tcPr>
            <w:tcW w:w="6588" w:type="dxa"/>
            <w:tcBorders>
              <w:bottom w:val="single" w:sz="12" w:space="0" w:color="auto"/>
            </w:tcBorders>
            <w:vAlign w:val="center"/>
          </w:tcPr>
          <w:p w:rsidR="001B3AE5" w:rsidRPr="008267DD" w:rsidRDefault="001B3AE5" w:rsidP="008E412D">
            <w:pPr>
              <w:rPr>
                <w:rFonts w:ascii="Arial" w:hAnsi="Arial" w:cs="Arial"/>
              </w:rPr>
            </w:pPr>
            <w:r w:rsidRPr="008267DD">
              <w:rPr>
                <w:rFonts w:ascii="Arial" w:hAnsi="Arial" w:cs="Arial"/>
              </w:rPr>
              <w:t>Presents ideas clearly, with ease and interest, so that others understand what is being communicated.</w:t>
            </w:r>
          </w:p>
        </w:tc>
      </w:tr>
      <w:tr w:rsidR="001B3AE5" w:rsidRPr="00335A14" w:rsidTr="008E412D">
        <w:trPr>
          <w:cantSplit/>
          <w:trHeight w:val="145"/>
          <w:jc w:val="center"/>
        </w:trPr>
        <w:tc>
          <w:tcPr>
            <w:tcW w:w="2602" w:type="dxa"/>
            <w:vMerge w:val="restart"/>
            <w:vAlign w:val="center"/>
          </w:tcPr>
          <w:p w:rsidR="001B3AE5" w:rsidRPr="00335A14" w:rsidRDefault="001B3AE5" w:rsidP="008E412D">
            <w:pPr>
              <w:rPr>
                <w:rFonts w:ascii="Arial" w:hAnsi="Arial" w:cs="Arial"/>
                <w:b/>
                <w:i/>
                <w:sz w:val="18"/>
                <w:szCs w:val="18"/>
              </w:rPr>
            </w:pPr>
            <w:r>
              <w:rPr>
                <w:rFonts w:ascii="Arial" w:hAnsi="Arial" w:cs="Arial"/>
                <w:b/>
                <w:i/>
                <w:sz w:val="18"/>
                <w:szCs w:val="18"/>
              </w:rPr>
              <w:t>Team Facilitation</w:t>
            </w:r>
          </w:p>
        </w:tc>
        <w:tc>
          <w:tcPr>
            <w:tcW w:w="6588" w:type="dxa"/>
            <w:shd w:val="clear" w:color="auto" w:fill="C0C0C0"/>
            <w:vAlign w:val="center"/>
          </w:tcPr>
          <w:p w:rsidR="001B3AE5" w:rsidRPr="008267DD" w:rsidRDefault="001B3AE5" w:rsidP="008E412D">
            <w:pPr>
              <w:rPr>
                <w:rFonts w:ascii="Arial" w:hAnsi="Arial" w:cs="Arial"/>
              </w:rPr>
            </w:pPr>
            <w:r w:rsidRPr="008267DD">
              <w:rPr>
                <w:rFonts w:ascii="Arial" w:hAnsi="Arial" w:cs="Arial"/>
              </w:rPr>
              <w:t>Involves others and builds co-operative teams</w:t>
            </w:r>
            <w:r>
              <w:rPr>
                <w:rFonts w:ascii="Arial" w:hAnsi="Arial" w:cs="Arial"/>
              </w:rPr>
              <w:t>.</w:t>
            </w:r>
          </w:p>
        </w:tc>
      </w:tr>
      <w:tr w:rsidR="001B3AE5" w:rsidRPr="00335A14" w:rsidTr="008E412D">
        <w:trPr>
          <w:cantSplit/>
          <w:trHeight w:val="145"/>
          <w:jc w:val="center"/>
        </w:trPr>
        <w:tc>
          <w:tcPr>
            <w:tcW w:w="2602" w:type="dxa"/>
            <w:vMerge/>
            <w:vAlign w:val="center"/>
          </w:tcPr>
          <w:p w:rsidR="001B3AE5" w:rsidRPr="00335A14" w:rsidRDefault="001B3AE5" w:rsidP="008E412D">
            <w:pPr>
              <w:rPr>
                <w:rFonts w:ascii="Arial" w:hAnsi="Arial" w:cs="Arial"/>
                <w:b/>
                <w:i/>
                <w:sz w:val="18"/>
                <w:szCs w:val="18"/>
              </w:rPr>
            </w:pPr>
          </w:p>
        </w:tc>
        <w:tc>
          <w:tcPr>
            <w:tcW w:w="6588" w:type="dxa"/>
            <w:tcBorders>
              <w:bottom w:val="single" w:sz="12" w:space="0" w:color="auto"/>
            </w:tcBorders>
            <w:vAlign w:val="center"/>
          </w:tcPr>
          <w:p w:rsidR="001B3AE5" w:rsidRPr="008267DD" w:rsidRDefault="001B3AE5" w:rsidP="008E412D">
            <w:pPr>
              <w:rPr>
                <w:rFonts w:ascii="Arial" w:hAnsi="Arial" w:cs="Arial"/>
              </w:rPr>
            </w:pPr>
            <w:r w:rsidRPr="008267DD">
              <w:rPr>
                <w:rFonts w:ascii="Arial" w:hAnsi="Arial" w:cs="Arial"/>
              </w:rPr>
              <w:t>Works effectively with others to achieve common objectives.</w:t>
            </w:r>
          </w:p>
        </w:tc>
      </w:tr>
      <w:tr w:rsidR="001B3AE5" w:rsidRPr="00335A14" w:rsidTr="008E412D">
        <w:trPr>
          <w:cantSplit/>
          <w:trHeight w:val="145"/>
          <w:jc w:val="center"/>
        </w:trPr>
        <w:tc>
          <w:tcPr>
            <w:tcW w:w="2602" w:type="dxa"/>
            <w:vMerge/>
            <w:vAlign w:val="center"/>
          </w:tcPr>
          <w:p w:rsidR="001B3AE5" w:rsidRPr="00335A14" w:rsidRDefault="001B3AE5" w:rsidP="008E412D">
            <w:pPr>
              <w:rPr>
                <w:rFonts w:ascii="Arial" w:hAnsi="Arial" w:cs="Arial"/>
                <w:b/>
                <w:i/>
                <w:sz w:val="18"/>
                <w:szCs w:val="18"/>
              </w:rPr>
            </w:pPr>
          </w:p>
        </w:tc>
        <w:tc>
          <w:tcPr>
            <w:tcW w:w="6588" w:type="dxa"/>
            <w:shd w:val="clear" w:color="auto" w:fill="C0C0C0"/>
            <w:vAlign w:val="center"/>
          </w:tcPr>
          <w:p w:rsidR="001B3AE5" w:rsidRDefault="001B3AE5" w:rsidP="008E412D">
            <w:pPr>
              <w:rPr>
                <w:rFonts w:ascii="Arial" w:hAnsi="Arial" w:cs="Arial"/>
              </w:rPr>
            </w:pPr>
          </w:p>
          <w:p w:rsidR="001B3AE5" w:rsidRPr="008267DD" w:rsidRDefault="001B3AE5" w:rsidP="008E412D">
            <w:pPr>
              <w:rPr>
                <w:rFonts w:ascii="Arial" w:hAnsi="Arial" w:cs="Arial"/>
              </w:rPr>
            </w:pPr>
            <w:r w:rsidRPr="008267DD">
              <w:rPr>
                <w:rFonts w:ascii="Arial" w:hAnsi="Arial" w:cs="Arial"/>
              </w:rPr>
              <w:t>Effectively manages team members to ensure team success.</w:t>
            </w:r>
          </w:p>
        </w:tc>
      </w:tr>
      <w:tr w:rsidR="001B3AE5" w:rsidRPr="00335A14" w:rsidTr="008E412D">
        <w:trPr>
          <w:cantSplit/>
          <w:trHeight w:val="145"/>
          <w:jc w:val="center"/>
        </w:trPr>
        <w:tc>
          <w:tcPr>
            <w:tcW w:w="2602" w:type="dxa"/>
            <w:vMerge/>
            <w:vAlign w:val="center"/>
          </w:tcPr>
          <w:p w:rsidR="001B3AE5" w:rsidRPr="00335A14" w:rsidRDefault="001B3AE5" w:rsidP="008E412D">
            <w:pPr>
              <w:rPr>
                <w:rFonts w:ascii="Arial" w:hAnsi="Arial" w:cs="Arial"/>
                <w:b/>
                <w:i/>
                <w:sz w:val="18"/>
                <w:szCs w:val="18"/>
              </w:rPr>
            </w:pPr>
          </w:p>
        </w:tc>
        <w:tc>
          <w:tcPr>
            <w:tcW w:w="6588" w:type="dxa"/>
            <w:tcBorders>
              <w:bottom w:val="single" w:sz="12" w:space="0" w:color="auto"/>
            </w:tcBorders>
            <w:vAlign w:val="center"/>
          </w:tcPr>
          <w:p w:rsidR="001B3AE5" w:rsidRDefault="001B3AE5" w:rsidP="008E412D">
            <w:pPr>
              <w:rPr>
                <w:rFonts w:ascii="Arial" w:hAnsi="Arial" w:cs="Arial"/>
              </w:rPr>
            </w:pPr>
          </w:p>
          <w:p w:rsidR="001B3AE5" w:rsidRDefault="001B3AE5" w:rsidP="008E412D">
            <w:pPr>
              <w:rPr>
                <w:rFonts w:ascii="Arial" w:hAnsi="Arial" w:cs="Arial"/>
              </w:rPr>
            </w:pPr>
            <w:r w:rsidRPr="008267DD">
              <w:rPr>
                <w:rFonts w:ascii="Arial" w:hAnsi="Arial" w:cs="Arial"/>
              </w:rPr>
              <w:t>Encourages and facilitates cross-divisional communication and co-operation by team members.</w:t>
            </w:r>
          </w:p>
          <w:p w:rsidR="001B3AE5" w:rsidRPr="008267DD" w:rsidRDefault="001B3AE5" w:rsidP="008E412D">
            <w:pPr>
              <w:rPr>
                <w:rFonts w:ascii="Arial" w:hAnsi="Arial" w:cs="Arial"/>
              </w:rPr>
            </w:pPr>
          </w:p>
        </w:tc>
      </w:tr>
      <w:tr w:rsidR="001B3AE5" w:rsidRPr="00335A14" w:rsidTr="008E412D">
        <w:trPr>
          <w:cantSplit/>
          <w:trHeight w:val="137"/>
          <w:jc w:val="center"/>
        </w:trPr>
        <w:tc>
          <w:tcPr>
            <w:tcW w:w="2602" w:type="dxa"/>
            <w:vMerge w:val="restart"/>
            <w:vAlign w:val="center"/>
          </w:tcPr>
          <w:p w:rsidR="001B3AE5" w:rsidRPr="00335A14" w:rsidRDefault="001B3AE5" w:rsidP="008E412D">
            <w:pPr>
              <w:rPr>
                <w:rFonts w:ascii="Arial" w:hAnsi="Arial" w:cs="Arial"/>
                <w:b/>
                <w:i/>
                <w:sz w:val="18"/>
                <w:szCs w:val="18"/>
              </w:rPr>
            </w:pPr>
            <w:r>
              <w:rPr>
                <w:rFonts w:ascii="Arial" w:hAnsi="Arial" w:cs="Arial"/>
                <w:b/>
                <w:i/>
                <w:sz w:val="18"/>
                <w:szCs w:val="18"/>
              </w:rPr>
              <w:t>Developing Staff Performance (Coaching)</w:t>
            </w:r>
          </w:p>
        </w:tc>
        <w:tc>
          <w:tcPr>
            <w:tcW w:w="6588" w:type="dxa"/>
            <w:shd w:val="clear" w:color="auto" w:fill="C0C0C0"/>
            <w:vAlign w:val="center"/>
          </w:tcPr>
          <w:p w:rsidR="001B3AE5" w:rsidRPr="008267DD" w:rsidRDefault="001B3AE5" w:rsidP="008E412D">
            <w:pPr>
              <w:rPr>
                <w:rFonts w:ascii="Arial" w:hAnsi="Arial" w:cs="Arial"/>
              </w:rPr>
            </w:pPr>
            <w:r>
              <w:rPr>
                <w:rFonts w:ascii="Arial" w:hAnsi="Arial"/>
              </w:rPr>
              <w:t>Promotes a positive climate in which mutual support and a willingness to learn are encouraged</w:t>
            </w:r>
          </w:p>
        </w:tc>
      </w:tr>
      <w:tr w:rsidR="001B3AE5" w:rsidRPr="00335A14" w:rsidTr="008E412D">
        <w:trPr>
          <w:cantSplit/>
          <w:trHeight w:val="117"/>
          <w:jc w:val="center"/>
        </w:trPr>
        <w:tc>
          <w:tcPr>
            <w:tcW w:w="2602" w:type="dxa"/>
            <w:vMerge/>
            <w:vAlign w:val="center"/>
          </w:tcPr>
          <w:p w:rsidR="001B3AE5" w:rsidRPr="00335A14" w:rsidRDefault="001B3AE5" w:rsidP="008E412D">
            <w:pPr>
              <w:rPr>
                <w:rFonts w:ascii="Arial" w:hAnsi="Arial" w:cs="Arial"/>
                <w:b/>
                <w:i/>
                <w:sz w:val="18"/>
                <w:szCs w:val="18"/>
              </w:rPr>
            </w:pPr>
          </w:p>
        </w:tc>
        <w:tc>
          <w:tcPr>
            <w:tcW w:w="6588" w:type="dxa"/>
            <w:tcBorders>
              <w:bottom w:val="single" w:sz="12" w:space="0" w:color="auto"/>
            </w:tcBorders>
            <w:vAlign w:val="center"/>
          </w:tcPr>
          <w:p w:rsidR="001B3AE5" w:rsidRPr="008267DD" w:rsidRDefault="001B3AE5" w:rsidP="008E412D">
            <w:pPr>
              <w:rPr>
                <w:rFonts w:ascii="Arial" w:hAnsi="Arial" w:cs="Arial"/>
              </w:rPr>
            </w:pPr>
            <w:r>
              <w:rPr>
                <w:rFonts w:ascii="Arial" w:hAnsi="Arial"/>
              </w:rPr>
              <w:t>Ensures</w:t>
            </w:r>
            <w:r w:rsidRPr="008267DD">
              <w:rPr>
                <w:rFonts w:ascii="Arial" w:hAnsi="Arial"/>
              </w:rPr>
              <w:t xml:space="preserve"> staff increase their awareness of their own strengths and development needs.</w:t>
            </w:r>
          </w:p>
        </w:tc>
      </w:tr>
      <w:tr w:rsidR="001B3AE5" w:rsidRPr="00335A14" w:rsidTr="008E412D">
        <w:trPr>
          <w:cantSplit/>
          <w:trHeight w:val="291"/>
          <w:jc w:val="center"/>
        </w:trPr>
        <w:tc>
          <w:tcPr>
            <w:tcW w:w="2602" w:type="dxa"/>
            <w:vMerge/>
            <w:vAlign w:val="center"/>
          </w:tcPr>
          <w:p w:rsidR="001B3AE5" w:rsidRPr="00335A14" w:rsidRDefault="001B3AE5" w:rsidP="008E412D">
            <w:pPr>
              <w:rPr>
                <w:rFonts w:ascii="Arial" w:hAnsi="Arial" w:cs="Arial"/>
                <w:b/>
                <w:i/>
                <w:sz w:val="18"/>
                <w:szCs w:val="18"/>
              </w:rPr>
            </w:pPr>
          </w:p>
        </w:tc>
        <w:tc>
          <w:tcPr>
            <w:tcW w:w="6588" w:type="dxa"/>
            <w:shd w:val="clear" w:color="auto" w:fill="C0C0C0"/>
            <w:vAlign w:val="center"/>
          </w:tcPr>
          <w:p w:rsidR="001B3AE5" w:rsidRPr="008267DD" w:rsidRDefault="001B3AE5" w:rsidP="008E412D">
            <w:pPr>
              <w:rPr>
                <w:rFonts w:ascii="Arial" w:hAnsi="Arial" w:cs="Arial"/>
              </w:rPr>
            </w:pPr>
            <w:r w:rsidRPr="008267DD">
              <w:rPr>
                <w:rFonts w:ascii="Arial" w:hAnsi="Arial"/>
              </w:rPr>
              <w:t>Coaches staff on the job to enhance individual capability and performance.</w:t>
            </w:r>
          </w:p>
        </w:tc>
      </w:tr>
      <w:tr w:rsidR="001B3AE5" w:rsidRPr="00335A14" w:rsidTr="008E412D">
        <w:trPr>
          <w:cantSplit/>
          <w:trHeight w:val="339"/>
          <w:jc w:val="center"/>
        </w:trPr>
        <w:tc>
          <w:tcPr>
            <w:tcW w:w="2602" w:type="dxa"/>
            <w:vMerge/>
            <w:vAlign w:val="center"/>
          </w:tcPr>
          <w:p w:rsidR="001B3AE5" w:rsidRPr="00335A14" w:rsidRDefault="001B3AE5" w:rsidP="008E412D">
            <w:pPr>
              <w:rPr>
                <w:rFonts w:ascii="Arial" w:hAnsi="Arial" w:cs="Arial"/>
                <w:b/>
                <w:i/>
                <w:sz w:val="18"/>
                <w:szCs w:val="18"/>
              </w:rPr>
            </w:pPr>
          </w:p>
        </w:tc>
        <w:tc>
          <w:tcPr>
            <w:tcW w:w="6588" w:type="dxa"/>
            <w:tcBorders>
              <w:bottom w:val="single" w:sz="12" w:space="0" w:color="auto"/>
            </w:tcBorders>
            <w:vAlign w:val="center"/>
          </w:tcPr>
          <w:p w:rsidR="001B3AE5" w:rsidRPr="008267DD" w:rsidRDefault="001B3AE5" w:rsidP="008E412D">
            <w:pPr>
              <w:rPr>
                <w:rFonts w:ascii="Arial" w:hAnsi="Arial" w:cs="Arial"/>
              </w:rPr>
            </w:pPr>
            <w:r w:rsidRPr="008267DD">
              <w:rPr>
                <w:rFonts w:ascii="Arial" w:hAnsi="Arial"/>
              </w:rPr>
              <w:t>Follows through and supports transfer of learning from training and development.</w:t>
            </w:r>
          </w:p>
        </w:tc>
      </w:tr>
      <w:tr w:rsidR="001B3AE5" w:rsidRPr="00335A14" w:rsidTr="008E412D">
        <w:trPr>
          <w:cantSplit/>
          <w:trHeight w:val="339"/>
          <w:jc w:val="center"/>
        </w:trPr>
        <w:tc>
          <w:tcPr>
            <w:tcW w:w="2602" w:type="dxa"/>
            <w:vMerge/>
            <w:vAlign w:val="center"/>
          </w:tcPr>
          <w:p w:rsidR="001B3AE5" w:rsidRPr="00335A14" w:rsidRDefault="001B3AE5" w:rsidP="008E412D">
            <w:pPr>
              <w:rPr>
                <w:rFonts w:ascii="Arial" w:hAnsi="Arial" w:cs="Arial"/>
                <w:b/>
                <w:i/>
                <w:sz w:val="18"/>
                <w:szCs w:val="18"/>
              </w:rPr>
            </w:pPr>
          </w:p>
        </w:tc>
        <w:tc>
          <w:tcPr>
            <w:tcW w:w="6588" w:type="dxa"/>
            <w:shd w:val="clear" w:color="auto" w:fill="C0C0C0"/>
            <w:vAlign w:val="center"/>
          </w:tcPr>
          <w:p w:rsidR="001B3AE5" w:rsidRPr="008267DD" w:rsidRDefault="001B3AE5" w:rsidP="008E412D">
            <w:pPr>
              <w:rPr>
                <w:rFonts w:ascii="Arial" w:hAnsi="Arial"/>
              </w:rPr>
            </w:pPr>
            <w:r w:rsidRPr="008267DD">
              <w:rPr>
                <w:rFonts w:ascii="Arial" w:hAnsi="Arial"/>
              </w:rPr>
              <w:t>Monitors ongoing progress and coaches those under their direction.</w:t>
            </w:r>
          </w:p>
        </w:tc>
      </w:tr>
      <w:tr w:rsidR="001B3AE5" w:rsidRPr="00335A14" w:rsidTr="008E412D">
        <w:trPr>
          <w:cantSplit/>
          <w:trHeight w:val="373"/>
          <w:jc w:val="center"/>
        </w:trPr>
        <w:tc>
          <w:tcPr>
            <w:tcW w:w="2602" w:type="dxa"/>
            <w:vMerge/>
            <w:vAlign w:val="center"/>
          </w:tcPr>
          <w:p w:rsidR="001B3AE5" w:rsidRPr="00335A14" w:rsidRDefault="001B3AE5" w:rsidP="008E412D">
            <w:pPr>
              <w:rPr>
                <w:rFonts w:ascii="Arial" w:hAnsi="Arial" w:cs="Arial"/>
                <w:b/>
                <w:i/>
                <w:sz w:val="18"/>
                <w:szCs w:val="18"/>
              </w:rPr>
            </w:pPr>
          </w:p>
        </w:tc>
        <w:tc>
          <w:tcPr>
            <w:tcW w:w="6588" w:type="dxa"/>
            <w:tcBorders>
              <w:bottom w:val="single" w:sz="12" w:space="0" w:color="auto"/>
            </w:tcBorders>
            <w:vAlign w:val="center"/>
          </w:tcPr>
          <w:p w:rsidR="001B3AE5" w:rsidRPr="008267DD" w:rsidRDefault="001B3AE5" w:rsidP="008E412D">
            <w:pPr>
              <w:rPr>
                <w:rFonts w:ascii="Arial" w:hAnsi="Arial" w:cs="Arial"/>
              </w:rPr>
            </w:pPr>
            <w:r w:rsidRPr="008267DD">
              <w:rPr>
                <w:rFonts w:ascii="Arial" w:hAnsi="Arial" w:cs="Arial"/>
              </w:rPr>
              <w:t>Makes effective use of communications and team facilitation in developing staff performance.</w:t>
            </w:r>
          </w:p>
        </w:tc>
      </w:tr>
      <w:tr w:rsidR="001B3AE5" w:rsidRPr="00335A14" w:rsidTr="008E412D">
        <w:trPr>
          <w:cantSplit/>
          <w:trHeight w:val="317"/>
          <w:jc w:val="center"/>
        </w:trPr>
        <w:tc>
          <w:tcPr>
            <w:tcW w:w="2602" w:type="dxa"/>
            <w:vMerge w:val="restart"/>
            <w:vAlign w:val="center"/>
          </w:tcPr>
          <w:p w:rsidR="001B3AE5" w:rsidRPr="00335A14" w:rsidRDefault="001B3AE5" w:rsidP="008E412D">
            <w:pPr>
              <w:rPr>
                <w:rFonts w:ascii="Arial" w:hAnsi="Arial" w:cs="Arial"/>
                <w:b/>
                <w:i/>
                <w:sz w:val="18"/>
                <w:szCs w:val="18"/>
              </w:rPr>
            </w:pPr>
            <w:r>
              <w:rPr>
                <w:rFonts w:ascii="Arial" w:hAnsi="Arial" w:cs="Arial"/>
                <w:b/>
                <w:i/>
                <w:sz w:val="18"/>
                <w:szCs w:val="18"/>
              </w:rPr>
              <w:t>Personal Management Skills</w:t>
            </w:r>
          </w:p>
          <w:p w:rsidR="001B3AE5" w:rsidRPr="00335A14" w:rsidRDefault="001B3AE5" w:rsidP="008E412D">
            <w:pPr>
              <w:rPr>
                <w:rFonts w:ascii="Arial" w:hAnsi="Arial" w:cs="Arial"/>
                <w:b/>
                <w:i/>
                <w:sz w:val="18"/>
                <w:szCs w:val="18"/>
              </w:rPr>
            </w:pPr>
          </w:p>
        </w:tc>
        <w:tc>
          <w:tcPr>
            <w:tcW w:w="6588" w:type="dxa"/>
            <w:shd w:val="clear" w:color="auto" w:fill="C0C0C0"/>
            <w:vAlign w:val="center"/>
          </w:tcPr>
          <w:p w:rsidR="001B3AE5" w:rsidRPr="008267DD" w:rsidRDefault="001B3AE5" w:rsidP="008E412D">
            <w:pPr>
              <w:rPr>
                <w:rFonts w:ascii="Arial" w:hAnsi="Arial" w:cs="Arial"/>
              </w:rPr>
            </w:pPr>
            <w:r>
              <w:rPr>
                <w:rFonts w:ascii="Arial" w:hAnsi="Arial" w:cs="Arial"/>
              </w:rPr>
              <w:t>Has an awareness of strengths and addresses development needs</w:t>
            </w:r>
          </w:p>
        </w:tc>
      </w:tr>
      <w:tr w:rsidR="001B3AE5" w:rsidRPr="00335A14" w:rsidTr="008E412D">
        <w:trPr>
          <w:cantSplit/>
          <w:trHeight w:val="145"/>
          <w:jc w:val="center"/>
        </w:trPr>
        <w:tc>
          <w:tcPr>
            <w:tcW w:w="2602" w:type="dxa"/>
            <w:vMerge/>
            <w:vAlign w:val="center"/>
          </w:tcPr>
          <w:p w:rsidR="001B3AE5" w:rsidRPr="00335A14" w:rsidRDefault="001B3AE5" w:rsidP="008E412D">
            <w:pPr>
              <w:rPr>
                <w:rFonts w:ascii="Arial" w:hAnsi="Arial" w:cs="Arial"/>
                <w:b/>
                <w:i/>
                <w:sz w:val="18"/>
                <w:szCs w:val="18"/>
              </w:rPr>
            </w:pPr>
          </w:p>
        </w:tc>
        <w:tc>
          <w:tcPr>
            <w:tcW w:w="6588" w:type="dxa"/>
            <w:tcBorders>
              <w:bottom w:val="single" w:sz="12" w:space="0" w:color="auto"/>
            </w:tcBorders>
            <w:vAlign w:val="center"/>
          </w:tcPr>
          <w:p w:rsidR="001B3AE5" w:rsidRPr="008267DD" w:rsidRDefault="001B3AE5" w:rsidP="008E412D">
            <w:pPr>
              <w:rPr>
                <w:rFonts w:ascii="Arial" w:hAnsi="Arial" w:cs="Arial"/>
              </w:rPr>
            </w:pPr>
            <w:r w:rsidRPr="008267DD">
              <w:rPr>
                <w:rFonts w:ascii="Arial" w:hAnsi="Arial" w:cs="Arial"/>
              </w:rPr>
              <w:t xml:space="preserve">Takes responsibility for the management of own </w:t>
            </w:r>
            <w:r>
              <w:rPr>
                <w:rFonts w:ascii="Arial" w:hAnsi="Arial" w:cs="Arial"/>
              </w:rPr>
              <w:t>personal development</w:t>
            </w:r>
          </w:p>
        </w:tc>
      </w:tr>
      <w:tr w:rsidR="001B3AE5" w:rsidRPr="00335A14" w:rsidTr="008E412D">
        <w:trPr>
          <w:cantSplit/>
          <w:trHeight w:val="145"/>
          <w:jc w:val="center"/>
        </w:trPr>
        <w:tc>
          <w:tcPr>
            <w:tcW w:w="2602" w:type="dxa"/>
            <w:vMerge/>
            <w:vAlign w:val="center"/>
          </w:tcPr>
          <w:p w:rsidR="001B3AE5" w:rsidRPr="00335A14" w:rsidRDefault="001B3AE5" w:rsidP="008E412D">
            <w:pPr>
              <w:rPr>
                <w:rFonts w:ascii="Arial" w:hAnsi="Arial" w:cs="Arial"/>
                <w:b/>
                <w:i/>
                <w:sz w:val="18"/>
                <w:szCs w:val="18"/>
              </w:rPr>
            </w:pPr>
          </w:p>
        </w:tc>
        <w:tc>
          <w:tcPr>
            <w:tcW w:w="6588" w:type="dxa"/>
            <w:shd w:val="clear" w:color="auto" w:fill="C0C0C0"/>
            <w:vAlign w:val="center"/>
          </w:tcPr>
          <w:p w:rsidR="001B3AE5" w:rsidRPr="008267DD" w:rsidRDefault="001B3AE5" w:rsidP="008E412D">
            <w:pPr>
              <w:rPr>
                <w:rFonts w:ascii="Arial" w:hAnsi="Arial" w:cs="Arial"/>
              </w:rPr>
            </w:pPr>
            <w:r>
              <w:rPr>
                <w:rFonts w:ascii="Arial" w:hAnsi="Arial" w:cs="Arial"/>
              </w:rPr>
              <w:t>Reflects,</w:t>
            </w:r>
            <w:r w:rsidRPr="008267DD">
              <w:rPr>
                <w:rFonts w:ascii="Arial" w:hAnsi="Arial" w:cs="Arial"/>
              </w:rPr>
              <w:t xml:space="preserve"> learns </w:t>
            </w:r>
            <w:r>
              <w:rPr>
                <w:rFonts w:ascii="Arial" w:hAnsi="Arial" w:cs="Arial"/>
              </w:rPr>
              <w:t xml:space="preserve">and builds on </w:t>
            </w:r>
            <w:r w:rsidRPr="008267DD">
              <w:rPr>
                <w:rFonts w:ascii="Arial" w:hAnsi="Arial" w:cs="Arial"/>
              </w:rPr>
              <w:t>past experience</w:t>
            </w:r>
            <w:r>
              <w:rPr>
                <w:rFonts w:ascii="Arial" w:hAnsi="Arial" w:cs="Arial"/>
              </w:rPr>
              <w:t>.</w:t>
            </w:r>
          </w:p>
        </w:tc>
      </w:tr>
      <w:tr w:rsidR="001B3AE5" w:rsidRPr="00335A14" w:rsidTr="008E412D">
        <w:trPr>
          <w:cantSplit/>
          <w:trHeight w:val="145"/>
          <w:jc w:val="center"/>
        </w:trPr>
        <w:tc>
          <w:tcPr>
            <w:tcW w:w="2602" w:type="dxa"/>
            <w:vMerge/>
            <w:vAlign w:val="center"/>
          </w:tcPr>
          <w:p w:rsidR="001B3AE5" w:rsidRPr="00335A14" w:rsidRDefault="001B3AE5" w:rsidP="008E412D">
            <w:pPr>
              <w:rPr>
                <w:rFonts w:ascii="Arial" w:hAnsi="Arial" w:cs="Arial"/>
                <w:b/>
                <w:i/>
                <w:sz w:val="18"/>
                <w:szCs w:val="18"/>
              </w:rPr>
            </w:pPr>
          </w:p>
        </w:tc>
        <w:tc>
          <w:tcPr>
            <w:tcW w:w="6588" w:type="dxa"/>
            <w:tcBorders>
              <w:bottom w:val="single" w:sz="12" w:space="0" w:color="auto"/>
            </w:tcBorders>
            <w:vAlign w:val="center"/>
          </w:tcPr>
          <w:p w:rsidR="001B3AE5" w:rsidRPr="008267DD" w:rsidRDefault="001B3AE5" w:rsidP="008E412D">
            <w:pPr>
              <w:rPr>
                <w:rFonts w:ascii="Arial" w:hAnsi="Arial" w:cs="Arial"/>
              </w:rPr>
            </w:pPr>
            <w:r w:rsidRPr="008267DD">
              <w:rPr>
                <w:rFonts w:ascii="Arial" w:hAnsi="Arial" w:cs="Arial"/>
              </w:rPr>
              <w:t xml:space="preserve">Continuously seeks to improve their communications and </w:t>
            </w:r>
            <w:proofErr w:type="spellStart"/>
            <w:r w:rsidRPr="008267DD">
              <w:rPr>
                <w:rFonts w:ascii="Arial" w:hAnsi="Arial" w:cs="Arial"/>
              </w:rPr>
              <w:t>teamworking</w:t>
            </w:r>
            <w:proofErr w:type="spellEnd"/>
            <w:r w:rsidRPr="008267DD">
              <w:rPr>
                <w:rFonts w:ascii="Arial" w:hAnsi="Arial" w:cs="Arial"/>
              </w:rPr>
              <w:t xml:space="preserve"> skills</w:t>
            </w:r>
            <w:r>
              <w:rPr>
                <w:rFonts w:ascii="Arial" w:hAnsi="Arial" w:cs="Arial"/>
              </w:rPr>
              <w:t>.</w:t>
            </w:r>
          </w:p>
        </w:tc>
      </w:tr>
      <w:tr w:rsidR="001B3AE5" w:rsidRPr="00335A14" w:rsidTr="008E412D">
        <w:trPr>
          <w:cantSplit/>
          <w:trHeight w:val="145"/>
          <w:jc w:val="center"/>
        </w:trPr>
        <w:tc>
          <w:tcPr>
            <w:tcW w:w="2602" w:type="dxa"/>
            <w:vMerge w:val="restart"/>
            <w:vAlign w:val="center"/>
          </w:tcPr>
          <w:p w:rsidR="001B3AE5" w:rsidRPr="00335A14" w:rsidRDefault="001B3AE5" w:rsidP="008E412D">
            <w:pPr>
              <w:rPr>
                <w:rFonts w:ascii="Arial" w:hAnsi="Arial" w:cs="Arial"/>
                <w:b/>
                <w:i/>
                <w:sz w:val="18"/>
                <w:szCs w:val="18"/>
              </w:rPr>
            </w:pPr>
            <w:r>
              <w:rPr>
                <w:rFonts w:ascii="Arial" w:hAnsi="Arial" w:cs="Arial"/>
                <w:b/>
                <w:i/>
                <w:sz w:val="18"/>
                <w:szCs w:val="18"/>
              </w:rPr>
              <w:t>Continuous Improvement or Innovation</w:t>
            </w:r>
          </w:p>
        </w:tc>
        <w:tc>
          <w:tcPr>
            <w:tcW w:w="6588" w:type="dxa"/>
            <w:shd w:val="clear" w:color="auto" w:fill="C0C0C0"/>
            <w:vAlign w:val="center"/>
          </w:tcPr>
          <w:p w:rsidR="001B3AE5" w:rsidRPr="008267DD" w:rsidRDefault="001B3AE5" w:rsidP="008E412D">
            <w:pPr>
              <w:rPr>
                <w:rFonts w:ascii="Arial" w:hAnsi="Arial" w:cs="Arial"/>
              </w:rPr>
            </w:pPr>
            <w:r w:rsidRPr="008267DD">
              <w:rPr>
                <w:rFonts w:ascii="Arial" w:hAnsi="Arial" w:cs="Arial"/>
              </w:rPr>
              <w:t>Evaluates the impact of evolving events, issues</w:t>
            </w:r>
            <w:r>
              <w:rPr>
                <w:rFonts w:ascii="Arial" w:hAnsi="Arial" w:cs="Arial"/>
              </w:rPr>
              <w:t>, opportunities</w:t>
            </w:r>
            <w:r w:rsidRPr="008267DD">
              <w:rPr>
                <w:rFonts w:ascii="Arial" w:hAnsi="Arial" w:cs="Arial"/>
              </w:rPr>
              <w:t xml:space="preserve"> and </w:t>
            </w:r>
            <w:r w:rsidRPr="005E3567">
              <w:rPr>
                <w:rFonts w:ascii="Arial" w:hAnsi="Arial" w:cs="Arial"/>
              </w:rPr>
              <w:t>challenges and identifies an appropriate course of action.</w:t>
            </w:r>
          </w:p>
        </w:tc>
      </w:tr>
      <w:tr w:rsidR="001B3AE5" w:rsidRPr="00335A14" w:rsidTr="008E412D">
        <w:trPr>
          <w:cantSplit/>
          <w:trHeight w:val="145"/>
          <w:jc w:val="center"/>
        </w:trPr>
        <w:tc>
          <w:tcPr>
            <w:tcW w:w="2602" w:type="dxa"/>
            <w:vMerge/>
            <w:vAlign w:val="center"/>
          </w:tcPr>
          <w:p w:rsidR="001B3AE5" w:rsidRPr="00335A14" w:rsidRDefault="001B3AE5" w:rsidP="008E412D">
            <w:pPr>
              <w:rPr>
                <w:rFonts w:ascii="Arial" w:hAnsi="Arial" w:cs="Arial"/>
                <w:b/>
                <w:i/>
                <w:sz w:val="18"/>
                <w:szCs w:val="18"/>
              </w:rPr>
            </w:pPr>
          </w:p>
        </w:tc>
        <w:tc>
          <w:tcPr>
            <w:tcW w:w="6588" w:type="dxa"/>
            <w:tcBorders>
              <w:bottom w:val="single" w:sz="12" w:space="0" w:color="auto"/>
            </w:tcBorders>
            <w:vAlign w:val="center"/>
          </w:tcPr>
          <w:p w:rsidR="001B3AE5" w:rsidRPr="008267DD" w:rsidRDefault="001B3AE5" w:rsidP="008E412D">
            <w:pPr>
              <w:rPr>
                <w:rFonts w:ascii="Arial" w:hAnsi="Arial" w:cs="Arial"/>
              </w:rPr>
            </w:pPr>
            <w:r w:rsidRPr="008267DD">
              <w:rPr>
                <w:rFonts w:ascii="Arial" w:hAnsi="Arial" w:cs="Arial"/>
              </w:rPr>
              <w:t xml:space="preserve">Creates </w:t>
            </w:r>
            <w:r>
              <w:rPr>
                <w:rFonts w:ascii="Arial" w:hAnsi="Arial" w:cs="Arial"/>
              </w:rPr>
              <w:t xml:space="preserve">and promotes </w:t>
            </w:r>
            <w:r w:rsidRPr="008267DD">
              <w:rPr>
                <w:rFonts w:ascii="Arial" w:hAnsi="Arial" w:cs="Arial"/>
              </w:rPr>
              <w:t>the environment that encourages initiative and creativity</w:t>
            </w:r>
            <w:r>
              <w:rPr>
                <w:rFonts w:ascii="Arial" w:hAnsi="Arial" w:cs="Arial"/>
              </w:rPr>
              <w:t>.</w:t>
            </w:r>
          </w:p>
        </w:tc>
      </w:tr>
      <w:tr w:rsidR="001B3AE5" w:rsidRPr="00335A14" w:rsidTr="008E412D">
        <w:trPr>
          <w:cantSplit/>
          <w:trHeight w:val="145"/>
          <w:jc w:val="center"/>
        </w:trPr>
        <w:tc>
          <w:tcPr>
            <w:tcW w:w="2602" w:type="dxa"/>
            <w:vMerge/>
            <w:vAlign w:val="center"/>
          </w:tcPr>
          <w:p w:rsidR="001B3AE5" w:rsidRPr="00335A14" w:rsidRDefault="001B3AE5" w:rsidP="008E412D">
            <w:pPr>
              <w:rPr>
                <w:rFonts w:ascii="Arial" w:hAnsi="Arial" w:cs="Arial"/>
                <w:b/>
                <w:i/>
                <w:sz w:val="18"/>
                <w:szCs w:val="18"/>
              </w:rPr>
            </w:pPr>
          </w:p>
        </w:tc>
        <w:tc>
          <w:tcPr>
            <w:tcW w:w="6588" w:type="dxa"/>
            <w:shd w:val="clear" w:color="auto" w:fill="C0C0C0"/>
            <w:vAlign w:val="center"/>
          </w:tcPr>
          <w:p w:rsidR="001B3AE5" w:rsidRPr="008267DD" w:rsidRDefault="001B3AE5" w:rsidP="008E412D">
            <w:pPr>
              <w:rPr>
                <w:rFonts w:ascii="Arial" w:hAnsi="Arial" w:cs="Arial"/>
              </w:rPr>
            </w:pPr>
            <w:r w:rsidRPr="008267DD">
              <w:rPr>
                <w:rFonts w:ascii="Arial" w:hAnsi="Arial"/>
              </w:rPr>
              <w:t>Looks for new and better ways of doing things</w:t>
            </w:r>
            <w:r>
              <w:rPr>
                <w:rFonts w:ascii="Arial" w:hAnsi="Arial"/>
              </w:rPr>
              <w:t>.</w:t>
            </w:r>
          </w:p>
        </w:tc>
      </w:tr>
      <w:tr w:rsidR="001B3AE5" w:rsidRPr="00335A14" w:rsidTr="008E412D">
        <w:trPr>
          <w:cantSplit/>
          <w:trHeight w:val="145"/>
          <w:jc w:val="center"/>
        </w:trPr>
        <w:tc>
          <w:tcPr>
            <w:tcW w:w="2602" w:type="dxa"/>
            <w:vMerge/>
            <w:vAlign w:val="center"/>
          </w:tcPr>
          <w:p w:rsidR="001B3AE5" w:rsidRPr="00335A14" w:rsidRDefault="001B3AE5" w:rsidP="008E412D">
            <w:pPr>
              <w:rPr>
                <w:rFonts w:ascii="Arial" w:hAnsi="Arial" w:cs="Arial"/>
                <w:b/>
                <w:i/>
                <w:sz w:val="18"/>
                <w:szCs w:val="18"/>
              </w:rPr>
            </w:pPr>
          </w:p>
        </w:tc>
        <w:tc>
          <w:tcPr>
            <w:tcW w:w="6588" w:type="dxa"/>
            <w:tcBorders>
              <w:bottom w:val="single" w:sz="12" w:space="0" w:color="auto"/>
            </w:tcBorders>
            <w:vAlign w:val="center"/>
          </w:tcPr>
          <w:p w:rsidR="001B3AE5" w:rsidRPr="008267DD" w:rsidRDefault="001B3AE5" w:rsidP="008E412D">
            <w:pPr>
              <w:rPr>
                <w:rFonts w:ascii="Arial" w:hAnsi="Arial" w:cs="Arial"/>
              </w:rPr>
            </w:pPr>
            <w:r w:rsidRPr="008267DD">
              <w:rPr>
                <w:rFonts w:ascii="Arial" w:hAnsi="Arial"/>
              </w:rPr>
              <w:t xml:space="preserve">Adapts to unforeseen circumstances that might </w:t>
            </w:r>
            <w:proofErr w:type="spellStart"/>
            <w:r w:rsidRPr="008267DD">
              <w:rPr>
                <w:rFonts w:ascii="Arial" w:hAnsi="Arial"/>
              </w:rPr>
              <w:t>effect</w:t>
            </w:r>
            <w:proofErr w:type="spellEnd"/>
            <w:r w:rsidRPr="008267DD">
              <w:rPr>
                <w:rFonts w:ascii="Arial" w:hAnsi="Arial"/>
              </w:rPr>
              <w:t xml:space="preserve"> the achievement of goals</w:t>
            </w:r>
            <w:r>
              <w:rPr>
                <w:rFonts w:ascii="Arial" w:hAnsi="Arial"/>
              </w:rPr>
              <w:t>.</w:t>
            </w:r>
          </w:p>
        </w:tc>
      </w:tr>
      <w:tr w:rsidR="001B3AE5" w:rsidRPr="00335A14" w:rsidTr="008E412D">
        <w:trPr>
          <w:cantSplit/>
          <w:trHeight w:val="145"/>
          <w:jc w:val="center"/>
        </w:trPr>
        <w:tc>
          <w:tcPr>
            <w:tcW w:w="2602" w:type="dxa"/>
            <w:vMerge/>
            <w:vAlign w:val="center"/>
          </w:tcPr>
          <w:p w:rsidR="001B3AE5" w:rsidRPr="00335A14" w:rsidRDefault="001B3AE5" w:rsidP="008E412D">
            <w:pPr>
              <w:rPr>
                <w:rFonts w:ascii="Arial" w:hAnsi="Arial" w:cs="Arial"/>
                <w:b/>
                <w:i/>
                <w:sz w:val="18"/>
                <w:szCs w:val="18"/>
              </w:rPr>
            </w:pPr>
          </w:p>
        </w:tc>
        <w:tc>
          <w:tcPr>
            <w:tcW w:w="6588" w:type="dxa"/>
            <w:shd w:val="clear" w:color="auto" w:fill="C0C0C0"/>
            <w:vAlign w:val="center"/>
          </w:tcPr>
          <w:p w:rsidR="001B3AE5" w:rsidRPr="008267DD" w:rsidRDefault="001B3AE5" w:rsidP="008E412D">
            <w:pPr>
              <w:rPr>
                <w:rFonts w:ascii="Arial" w:hAnsi="Arial" w:cs="Arial"/>
              </w:rPr>
            </w:pPr>
            <w:r w:rsidRPr="008267DD">
              <w:rPr>
                <w:rFonts w:ascii="Arial" w:hAnsi="Arial" w:cs="Arial"/>
              </w:rPr>
              <w:t>Takes responsibility for changing plans</w:t>
            </w:r>
            <w:r>
              <w:rPr>
                <w:rFonts w:ascii="Arial" w:hAnsi="Arial" w:cs="Arial"/>
              </w:rPr>
              <w:t>.</w:t>
            </w:r>
          </w:p>
        </w:tc>
      </w:tr>
      <w:tr w:rsidR="001B3AE5" w:rsidRPr="00335A14" w:rsidTr="008E412D">
        <w:trPr>
          <w:cantSplit/>
          <w:trHeight w:val="145"/>
          <w:jc w:val="center"/>
        </w:trPr>
        <w:tc>
          <w:tcPr>
            <w:tcW w:w="2602" w:type="dxa"/>
            <w:vMerge/>
            <w:vAlign w:val="center"/>
          </w:tcPr>
          <w:p w:rsidR="001B3AE5" w:rsidRPr="00335A14" w:rsidRDefault="001B3AE5" w:rsidP="008E412D">
            <w:pPr>
              <w:rPr>
                <w:rFonts w:ascii="Arial" w:hAnsi="Arial" w:cs="Arial"/>
                <w:b/>
                <w:i/>
                <w:sz w:val="18"/>
                <w:szCs w:val="18"/>
              </w:rPr>
            </w:pPr>
          </w:p>
        </w:tc>
        <w:tc>
          <w:tcPr>
            <w:tcW w:w="6588" w:type="dxa"/>
            <w:tcBorders>
              <w:bottom w:val="single" w:sz="12" w:space="0" w:color="auto"/>
            </w:tcBorders>
            <w:vAlign w:val="center"/>
          </w:tcPr>
          <w:p w:rsidR="001B3AE5" w:rsidRPr="008267DD" w:rsidRDefault="001B3AE5" w:rsidP="008E412D">
            <w:pPr>
              <w:rPr>
                <w:rFonts w:ascii="Arial" w:hAnsi="Arial" w:cs="Arial"/>
              </w:rPr>
            </w:pPr>
            <w:r w:rsidRPr="008267DD">
              <w:rPr>
                <w:rFonts w:ascii="Arial" w:hAnsi="Arial" w:cs="Arial"/>
              </w:rPr>
              <w:t>Finds communication channels to short-circuit ineffective processes</w:t>
            </w:r>
            <w:r>
              <w:rPr>
                <w:rFonts w:ascii="Arial" w:hAnsi="Arial" w:cs="Arial"/>
              </w:rPr>
              <w:t>.</w:t>
            </w:r>
          </w:p>
        </w:tc>
      </w:tr>
      <w:tr w:rsidR="001B3AE5" w:rsidRPr="00335A14" w:rsidTr="008E412D">
        <w:trPr>
          <w:cantSplit/>
          <w:trHeight w:val="302"/>
          <w:jc w:val="center"/>
        </w:trPr>
        <w:tc>
          <w:tcPr>
            <w:tcW w:w="2602" w:type="dxa"/>
            <w:vMerge w:val="restart"/>
            <w:vAlign w:val="center"/>
          </w:tcPr>
          <w:p w:rsidR="001B3AE5" w:rsidRPr="00335A14" w:rsidRDefault="001B3AE5" w:rsidP="008E412D">
            <w:pPr>
              <w:rPr>
                <w:rFonts w:ascii="Arial" w:hAnsi="Arial" w:cs="Arial"/>
                <w:b/>
                <w:i/>
                <w:sz w:val="18"/>
                <w:szCs w:val="18"/>
              </w:rPr>
            </w:pPr>
            <w:r>
              <w:rPr>
                <w:rFonts w:ascii="Arial" w:hAnsi="Arial" w:cs="Arial"/>
                <w:b/>
                <w:i/>
                <w:sz w:val="18"/>
                <w:szCs w:val="18"/>
              </w:rPr>
              <w:t>Customer Focus</w:t>
            </w:r>
          </w:p>
        </w:tc>
        <w:tc>
          <w:tcPr>
            <w:tcW w:w="6588" w:type="dxa"/>
            <w:shd w:val="clear" w:color="auto" w:fill="C0C0C0"/>
            <w:vAlign w:val="center"/>
          </w:tcPr>
          <w:p w:rsidR="001B3AE5" w:rsidRPr="008267DD" w:rsidRDefault="001B3AE5" w:rsidP="008E412D">
            <w:pPr>
              <w:rPr>
                <w:rFonts w:ascii="Arial" w:hAnsi="Arial" w:cs="Arial"/>
              </w:rPr>
            </w:pPr>
            <w:r w:rsidRPr="008267DD">
              <w:rPr>
                <w:rFonts w:ascii="Arial" w:hAnsi="Arial"/>
              </w:rPr>
              <w:t>Knows the customers and their broad needs/ concerns.</w:t>
            </w:r>
          </w:p>
        </w:tc>
      </w:tr>
      <w:tr w:rsidR="001B3AE5" w:rsidRPr="00335A14" w:rsidTr="008E412D">
        <w:trPr>
          <w:cantSplit/>
          <w:trHeight w:val="302"/>
          <w:jc w:val="center"/>
        </w:trPr>
        <w:tc>
          <w:tcPr>
            <w:tcW w:w="2602" w:type="dxa"/>
            <w:vMerge/>
            <w:vAlign w:val="center"/>
          </w:tcPr>
          <w:p w:rsidR="001B3AE5" w:rsidRDefault="001B3AE5" w:rsidP="008E412D">
            <w:pPr>
              <w:rPr>
                <w:rFonts w:ascii="Arial" w:hAnsi="Arial" w:cs="Arial"/>
                <w:b/>
                <w:i/>
                <w:sz w:val="18"/>
                <w:szCs w:val="18"/>
              </w:rPr>
            </w:pPr>
          </w:p>
        </w:tc>
        <w:tc>
          <w:tcPr>
            <w:tcW w:w="6588" w:type="dxa"/>
            <w:tcBorders>
              <w:bottom w:val="single" w:sz="12" w:space="0" w:color="auto"/>
            </w:tcBorders>
            <w:vAlign w:val="center"/>
          </w:tcPr>
          <w:p w:rsidR="001B3AE5" w:rsidRPr="008267DD" w:rsidRDefault="001B3AE5" w:rsidP="008E412D">
            <w:pPr>
              <w:rPr>
                <w:rFonts w:ascii="Arial" w:hAnsi="Arial"/>
              </w:rPr>
            </w:pPr>
            <w:r w:rsidRPr="008267DD">
              <w:rPr>
                <w:rFonts w:ascii="Arial" w:hAnsi="Arial"/>
              </w:rPr>
              <w:t>Builds trust/long-term relationships with inter</w:t>
            </w:r>
            <w:r>
              <w:rPr>
                <w:rFonts w:ascii="Arial" w:hAnsi="Arial"/>
              </w:rPr>
              <w:t>n</w:t>
            </w:r>
            <w:r w:rsidRPr="008267DD">
              <w:rPr>
                <w:rFonts w:ascii="Arial" w:hAnsi="Arial"/>
              </w:rPr>
              <w:t>al/external customers to better understand their needs/concerns.</w:t>
            </w:r>
          </w:p>
        </w:tc>
      </w:tr>
      <w:tr w:rsidR="001B3AE5" w:rsidRPr="00335A14" w:rsidTr="008E412D">
        <w:trPr>
          <w:cantSplit/>
          <w:trHeight w:val="302"/>
          <w:jc w:val="center"/>
        </w:trPr>
        <w:tc>
          <w:tcPr>
            <w:tcW w:w="2602" w:type="dxa"/>
            <w:vMerge/>
          </w:tcPr>
          <w:p w:rsidR="001B3AE5" w:rsidRPr="00335A14" w:rsidRDefault="001B3AE5" w:rsidP="008E412D">
            <w:pPr>
              <w:rPr>
                <w:rFonts w:ascii="Arial" w:hAnsi="Arial" w:cs="Arial"/>
                <w:b/>
                <w:i/>
                <w:sz w:val="18"/>
                <w:szCs w:val="18"/>
              </w:rPr>
            </w:pPr>
          </w:p>
        </w:tc>
        <w:tc>
          <w:tcPr>
            <w:tcW w:w="6588" w:type="dxa"/>
            <w:shd w:val="clear" w:color="auto" w:fill="C0C0C0"/>
          </w:tcPr>
          <w:p w:rsidR="001B3AE5" w:rsidRPr="008267DD" w:rsidRDefault="001B3AE5" w:rsidP="008E412D">
            <w:pPr>
              <w:rPr>
                <w:rFonts w:ascii="Arial" w:hAnsi="Arial"/>
              </w:rPr>
            </w:pPr>
            <w:r w:rsidRPr="008267DD">
              <w:rPr>
                <w:rFonts w:ascii="Arial" w:hAnsi="Arial"/>
              </w:rPr>
              <w:t>Makes a conscious effort to understand customer differences and establish common interests with customers.</w:t>
            </w:r>
          </w:p>
        </w:tc>
      </w:tr>
      <w:tr w:rsidR="001B3AE5" w:rsidRPr="00335A14" w:rsidTr="008E412D">
        <w:trPr>
          <w:cantSplit/>
          <w:trHeight w:val="302"/>
          <w:jc w:val="center"/>
        </w:trPr>
        <w:tc>
          <w:tcPr>
            <w:tcW w:w="2602" w:type="dxa"/>
            <w:vMerge/>
          </w:tcPr>
          <w:p w:rsidR="001B3AE5" w:rsidRPr="00335A14" w:rsidRDefault="001B3AE5" w:rsidP="008E412D">
            <w:pPr>
              <w:rPr>
                <w:rFonts w:ascii="Arial" w:hAnsi="Arial" w:cs="Arial"/>
                <w:b/>
                <w:i/>
                <w:sz w:val="18"/>
                <w:szCs w:val="18"/>
              </w:rPr>
            </w:pPr>
          </w:p>
        </w:tc>
        <w:tc>
          <w:tcPr>
            <w:tcW w:w="6588" w:type="dxa"/>
            <w:tcBorders>
              <w:bottom w:val="single" w:sz="12" w:space="0" w:color="auto"/>
            </w:tcBorders>
          </w:tcPr>
          <w:p w:rsidR="001B3AE5" w:rsidRPr="008267DD" w:rsidRDefault="001B3AE5" w:rsidP="008E412D">
            <w:pPr>
              <w:rPr>
                <w:rFonts w:ascii="Arial" w:hAnsi="Arial"/>
              </w:rPr>
            </w:pPr>
            <w:r w:rsidRPr="008267DD">
              <w:rPr>
                <w:rFonts w:ascii="Arial" w:hAnsi="Arial"/>
              </w:rPr>
              <w:t>Knows the stakeholders within the range of the job.</w:t>
            </w:r>
          </w:p>
        </w:tc>
      </w:tr>
      <w:tr w:rsidR="001B3AE5" w:rsidRPr="00335A14" w:rsidTr="008E412D">
        <w:trPr>
          <w:cantSplit/>
          <w:trHeight w:val="302"/>
          <w:jc w:val="center"/>
        </w:trPr>
        <w:tc>
          <w:tcPr>
            <w:tcW w:w="2602" w:type="dxa"/>
            <w:vMerge/>
          </w:tcPr>
          <w:p w:rsidR="001B3AE5" w:rsidRPr="00335A14" w:rsidRDefault="001B3AE5" w:rsidP="008E412D">
            <w:pPr>
              <w:rPr>
                <w:rFonts w:ascii="Arial" w:hAnsi="Arial" w:cs="Arial"/>
                <w:b/>
                <w:i/>
                <w:sz w:val="18"/>
                <w:szCs w:val="18"/>
              </w:rPr>
            </w:pPr>
          </w:p>
        </w:tc>
        <w:tc>
          <w:tcPr>
            <w:tcW w:w="6588" w:type="dxa"/>
            <w:shd w:val="clear" w:color="auto" w:fill="C0C0C0"/>
          </w:tcPr>
          <w:p w:rsidR="001B3AE5" w:rsidRPr="008267DD" w:rsidRDefault="001B3AE5" w:rsidP="008E412D">
            <w:pPr>
              <w:rPr>
                <w:rFonts w:ascii="Arial" w:hAnsi="Arial"/>
              </w:rPr>
            </w:pPr>
            <w:r w:rsidRPr="008267DD">
              <w:rPr>
                <w:rFonts w:ascii="Arial" w:hAnsi="Arial"/>
              </w:rPr>
              <w:t>Develops relationships with internal/external stakeholders to understand their interests.</w:t>
            </w:r>
          </w:p>
        </w:tc>
      </w:tr>
      <w:tr w:rsidR="001B3AE5" w:rsidRPr="00335A14" w:rsidTr="008E412D">
        <w:trPr>
          <w:cantSplit/>
          <w:trHeight w:val="302"/>
          <w:jc w:val="center"/>
        </w:trPr>
        <w:tc>
          <w:tcPr>
            <w:tcW w:w="2602" w:type="dxa"/>
            <w:vMerge/>
          </w:tcPr>
          <w:p w:rsidR="001B3AE5" w:rsidRPr="00335A14" w:rsidRDefault="001B3AE5" w:rsidP="008E412D">
            <w:pPr>
              <w:rPr>
                <w:rFonts w:ascii="Arial" w:hAnsi="Arial" w:cs="Arial"/>
                <w:b/>
                <w:i/>
                <w:sz w:val="18"/>
                <w:szCs w:val="18"/>
              </w:rPr>
            </w:pPr>
          </w:p>
        </w:tc>
        <w:tc>
          <w:tcPr>
            <w:tcW w:w="6588" w:type="dxa"/>
            <w:tcBorders>
              <w:bottom w:val="single" w:sz="12" w:space="0" w:color="auto"/>
            </w:tcBorders>
          </w:tcPr>
          <w:p w:rsidR="001B3AE5" w:rsidRPr="008267DD" w:rsidRDefault="001B3AE5" w:rsidP="008E412D">
            <w:pPr>
              <w:rPr>
                <w:rFonts w:ascii="Arial" w:hAnsi="Arial"/>
              </w:rPr>
            </w:pPr>
            <w:r w:rsidRPr="008267DD">
              <w:rPr>
                <w:rFonts w:ascii="Arial" w:hAnsi="Arial"/>
              </w:rPr>
              <w:t>Uses stakeholder knowledge to promote organisational goals.</w:t>
            </w:r>
          </w:p>
        </w:tc>
      </w:tr>
      <w:tr w:rsidR="001B3AE5" w:rsidRPr="00335A14" w:rsidTr="008E412D">
        <w:trPr>
          <w:cantSplit/>
          <w:trHeight w:val="302"/>
          <w:jc w:val="center"/>
        </w:trPr>
        <w:tc>
          <w:tcPr>
            <w:tcW w:w="2602" w:type="dxa"/>
            <w:vMerge/>
            <w:vAlign w:val="center"/>
          </w:tcPr>
          <w:p w:rsidR="001B3AE5" w:rsidRPr="00335A14" w:rsidRDefault="001B3AE5" w:rsidP="008E412D">
            <w:pPr>
              <w:rPr>
                <w:rFonts w:ascii="Arial" w:hAnsi="Arial" w:cs="Arial"/>
                <w:b/>
                <w:i/>
                <w:sz w:val="18"/>
                <w:szCs w:val="18"/>
              </w:rPr>
            </w:pPr>
          </w:p>
        </w:tc>
        <w:tc>
          <w:tcPr>
            <w:tcW w:w="6588" w:type="dxa"/>
            <w:shd w:val="clear" w:color="auto" w:fill="C0C0C0"/>
            <w:vAlign w:val="center"/>
          </w:tcPr>
          <w:p w:rsidR="001B3AE5" w:rsidRPr="008267DD" w:rsidRDefault="001B3AE5" w:rsidP="008E412D">
            <w:pPr>
              <w:rPr>
                <w:rFonts w:ascii="Arial" w:hAnsi="Arial" w:cs="Arial"/>
              </w:rPr>
            </w:pPr>
            <w:r w:rsidRPr="008267DD">
              <w:rPr>
                <w:rFonts w:ascii="Arial" w:hAnsi="Arial" w:cs="Arial"/>
              </w:rPr>
              <w:t>Makes effective use of communications and team working in helping to meet the requirements and expectations of stakeholders.</w:t>
            </w:r>
          </w:p>
        </w:tc>
      </w:tr>
    </w:tbl>
    <w:p w:rsidR="001B3AE5" w:rsidRDefault="001B3AE5" w:rsidP="001B3AE5">
      <w:pPr>
        <w:rPr>
          <w:rFonts w:ascii="Arial" w:hAnsi="Arial" w:cs="Arial"/>
        </w:rPr>
      </w:pPr>
    </w:p>
    <w:p w:rsidR="001B3AE5" w:rsidRDefault="001B3AE5" w:rsidP="001B3AE5">
      <w:pPr>
        <w:rPr>
          <w:b/>
          <w:color w:val="FF0000"/>
          <w:sz w:val="24"/>
        </w:rPr>
      </w:pPr>
    </w:p>
    <w:p w:rsidR="001B3AE5" w:rsidRDefault="001B3AE5" w:rsidP="001B3AE5"/>
    <w:p w:rsidR="00B973AA" w:rsidRDefault="00491063">
      <w:r>
        <w:rPr>
          <w:noProof/>
          <w:lang w:val="en-US"/>
        </w:rPr>
        <w:drawing>
          <wp:inline distT="0" distB="0" distL="0" distR="0" wp14:anchorId="0CAD6F2C" wp14:editId="748EA4C0">
            <wp:extent cx="2773680" cy="723900"/>
            <wp:effectExtent l="0" t="0" r="7620" b="0"/>
            <wp:docPr id="3" name="Picture 3"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773680" cy="723900"/>
                    </a:xfrm>
                    <a:prstGeom prst="rect">
                      <a:avLst/>
                    </a:prstGeom>
                    <a:noFill/>
                    <a:ln>
                      <a:noFill/>
                    </a:ln>
                  </pic:spPr>
                </pic:pic>
              </a:graphicData>
            </a:graphic>
          </wp:inline>
        </w:drawing>
      </w:r>
      <w:r>
        <w:rPr>
          <w:noProof/>
          <w:lang w:val="en-US"/>
        </w:rPr>
        <w:drawing>
          <wp:inline distT="0" distB="0" distL="0" distR="0" wp14:anchorId="739BFD26" wp14:editId="424BA0B4">
            <wp:extent cx="1530350" cy="6711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30350" cy="671195"/>
                    </a:xfrm>
                    <a:prstGeom prst="rect">
                      <a:avLst/>
                    </a:prstGeom>
                  </pic:spPr>
                </pic:pic>
              </a:graphicData>
            </a:graphic>
          </wp:inline>
        </w:drawing>
      </w:r>
      <w:r>
        <w:rPr>
          <w:noProof/>
          <w:lang w:val="en-US"/>
        </w:rPr>
        <w:drawing>
          <wp:inline distT="0" distB="0" distL="0" distR="0" wp14:anchorId="76550BF0" wp14:editId="37B7E994">
            <wp:extent cx="655320" cy="685800"/>
            <wp:effectExtent l="0" t="0" r="0" b="0"/>
            <wp:docPr id="5" name="Picture 5"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55320" cy="685800"/>
                    </a:xfrm>
                    <a:prstGeom prst="rect">
                      <a:avLst/>
                    </a:prstGeom>
                    <a:noFill/>
                    <a:ln>
                      <a:noFill/>
                    </a:ln>
                  </pic:spPr>
                </pic:pic>
              </a:graphicData>
            </a:graphic>
          </wp:inline>
        </w:drawing>
      </w:r>
      <w:r>
        <w:rPr>
          <w:noProof/>
          <w:lang w:val="en-US"/>
        </w:rPr>
        <w:drawing>
          <wp:inline distT="0" distB="0" distL="0" distR="0" wp14:anchorId="35B598E2" wp14:editId="12B6D63E">
            <wp:extent cx="1052195" cy="671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52195" cy="671195"/>
                    </a:xfrm>
                    <a:prstGeom prst="rect">
                      <a:avLst/>
                    </a:prstGeom>
                  </pic:spPr>
                </pic:pic>
              </a:graphicData>
            </a:graphic>
          </wp:inline>
        </w:drawing>
      </w:r>
      <w:bookmarkStart w:id="0" w:name="_GoBack"/>
      <w:bookmarkEnd w:id="0"/>
    </w:p>
    <w:sectPr w:rsidR="00B973AA" w:rsidSect="00F93CCD">
      <w:pgSz w:w="11906" w:h="16838"/>
      <w:pgMar w:top="1440" w:right="1274"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60EE5"/>
    <w:multiLevelType w:val="hybridMultilevel"/>
    <w:tmpl w:val="A1FCACFE"/>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4F8149B4"/>
    <w:multiLevelType w:val="hybridMultilevel"/>
    <w:tmpl w:val="89DAE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040D0A"/>
    <w:multiLevelType w:val="hybridMultilevel"/>
    <w:tmpl w:val="6C3CB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E5"/>
    <w:rsid w:val="000013C7"/>
    <w:rsid w:val="000021CE"/>
    <w:rsid w:val="0000274B"/>
    <w:rsid w:val="00002F74"/>
    <w:rsid w:val="000053A6"/>
    <w:rsid w:val="0001096A"/>
    <w:rsid w:val="0002238A"/>
    <w:rsid w:val="000246D8"/>
    <w:rsid w:val="000274B1"/>
    <w:rsid w:val="00033F44"/>
    <w:rsid w:val="0003514C"/>
    <w:rsid w:val="0003534C"/>
    <w:rsid w:val="00040637"/>
    <w:rsid w:val="000412EF"/>
    <w:rsid w:val="00043D9B"/>
    <w:rsid w:val="0005320C"/>
    <w:rsid w:val="000535C3"/>
    <w:rsid w:val="00054C15"/>
    <w:rsid w:val="0005514F"/>
    <w:rsid w:val="0005727F"/>
    <w:rsid w:val="0006392C"/>
    <w:rsid w:val="00064214"/>
    <w:rsid w:val="00065D85"/>
    <w:rsid w:val="00066B5A"/>
    <w:rsid w:val="000713F5"/>
    <w:rsid w:val="00071823"/>
    <w:rsid w:val="00072115"/>
    <w:rsid w:val="00072581"/>
    <w:rsid w:val="00084E51"/>
    <w:rsid w:val="0008629D"/>
    <w:rsid w:val="000874C7"/>
    <w:rsid w:val="000917E1"/>
    <w:rsid w:val="00095BD0"/>
    <w:rsid w:val="000967EC"/>
    <w:rsid w:val="00096D5B"/>
    <w:rsid w:val="00097AA6"/>
    <w:rsid w:val="000A1AA2"/>
    <w:rsid w:val="000A2495"/>
    <w:rsid w:val="000A3619"/>
    <w:rsid w:val="000A37C2"/>
    <w:rsid w:val="000B1167"/>
    <w:rsid w:val="000B1E59"/>
    <w:rsid w:val="000B391A"/>
    <w:rsid w:val="000B50AD"/>
    <w:rsid w:val="000B5C7D"/>
    <w:rsid w:val="000C3899"/>
    <w:rsid w:val="000C640B"/>
    <w:rsid w:val="000C68D7"/>
    <w:rsid w:val="000C7BF1"/>
    <w:rsid w:val="000D392E"/>
    <w:rsid w:val="000D3D2C"/>
    <w:rsid w:val="000D57DF"/>
    <w:rsid w:val="000D5A69"/>
    <w:rsid w:val="000D787C"/>
    <w:rsid w:val="000D7932"/>
    <w:rsid w:val="000D7E8C"/>
    <w:rsid w:val="000E169B"/>
    <w:rsid w:val="000E4D9F"/>
    <w:rsid w:val="000E68E2"/>
    <w:rsid w:val="000F5E50"/>
    <w:rsid w:val="0010266D"/>
    <w:rsid w:val="00102AF7"/>
    <w:rsid w:val="00106C06"/>
    <w:rsid w:val="0011198A"/>
    <w:rsid w:val="00115CB8"/>
    <w:rsid w:val="001168D2"/>
    <w:rsid w:val="001205C0"/>
    <w:rsid w:val="00121D95"/>
    <w:rsid w:val="001229BB"/>
    <w:rsid w:val="00126108"/>
    <w:rsid w:val="001271C5"/>
    <w:rsid w:val="001312E6"/>
    <w:rsid w:val="001375DD"/>
    <w:rsid w:val="0014074F"/>
    <w:rsid w:val="00140D98"/>
    <w:rsid w:val="00143B8F"/>
    <w:rsid w:val="00143E93"/>
    <w:rsid w:val="001470BC"/>
    <w:rsid w:val="00147E04"/>
    <w:rsid w:val="00151FC9"/>
    <w:rsid w:val="00152618"/>
    <w:rsid w:val="00164C81"/>
    <w:rsid w:val="001650AC"/>
    <w:rsid w:val="00167C6B"/>
    <w:rsid w:val="00167EDC"/>
    <w:rsid w:val="00174AC4"/>
    <w:rsid w:val="0017565D"/>
    <w:rsid w:val="00175A14"/>
    <w:rsid w:val="0018324B"/>
    <w:rsid w:val="00184B55"/>
    <w:rsid w:val="00186338"/>
    <w:rsid w:val="0018652F"/>
    <w:rsid w:val="001875F5"/>
    <w:rsid w:val="00190426"/>
    <w:rsid w:val="001909F7"/>
    <w:rsid w:val="00192A60"/>
    <w:rsid w:val="00196BE6"/>
    <w:rsid w:val="001973C9"/>
    <w:rsid w:val="0019782D"/>
    <w:rsid w:val="001978D2"/>
    <w:rsid w:val="001A2B85"/>
    <w:rsid w:val="001A3006"/>
    <w:rsid w:val="001A5A3D"/>
    <w:rsid w:val="001B3AE5"/>
    <w:rsid w:val="001B6A40"/>
    <w:rsid w:val="001B6CF5"/>
    <w:rsid w:val="001C10BD"/>
    <w:rsid w:val="001C1A94"/>
    <w:rsid w:val="001D1D9B"/>
    <w:rsid w:val="001D20A2"/>
    <w:rsid w:val="001D2797"/>
    <w:rsid w:val="001D5F7E"/>
    <w:rsid w:val="001D771F"/>
    <w:rsid w:val="001E2145"/>
    <w:rsid w:val="001E2F33"/>
    <w:rsid w:val="001E3302"/>
    <w:rsid w:val="001E3742"/>
    <w:rsid w:val="001E46BC"/>
    <w:rsid w:val="001E5242"/>
    <w:rsid w:val="001E75F7"/>
    <w:rsid w:val="001F107B"/>
    <w:rsid w:val="001F2B9B"/>
    <w:rsid w:val="001F4E1F"/>
    <w:rsid w:val="001F65B5"/>
    <w:rsid w:val="00200330"/>
    <w:rsid w:val="00200F29"/>
    <w:rsid w:val="00202586"/>
    <w:rsid w:val="002034D7"/>
    <w:rsid w:val="00216BB6"/>
    <w:rsid w:val="00217519"/>
    <w:rsid w:val="00220771"/>
    <w:rsid w:val="002227C9"/>
    <w:rsid w:val="002240DD"/>
    <w:rsid w:val="00232355"/>
    <w:rsid w:val="002328C0"/>
    <w:rsid w:val="00234989"/>
    <w:rsid w:val="00235C46"/>
    <w:rsid w:val="00240ACA"/>
    <w:rsid w:val="00240AE4"/>
    <w:rsid w:val="00241938"/>
    <w:rsid w:val="00241D18"/>
    <w:rsid w:val="00242135"/>
    <w:rsid w:val="002447EC"/>
    <w:rsid w:val="00244F13"/>
    <w:rsid w:val="00245B43"/>
    <w:rsid w:val="002517DB"/>
    <w:rsid w:val="00252A14"/>
    <w:rsid w:val="00253335"/>
    <w:rsid w:val="0025338E"/>
    <w:rsid w:val="002565A6"/>
    <w:rsid w:val="00256B60"/>
    <w:rsid w:val="00260FC8"/>
    <w:rsid w:val="00261666"/>
    <w:rsid w:val="00261AAF"/>
    <w:rsid w:val="002622DF"/>
    <w:rsid w:val="0026320C"/>
    <w:rsid w:val="00263342"/>
    <w:rsid w:val="00267D80"/>
    <w:rsid w:val="00270B59"/>
    <w:rsid w:val="00274E70"/>
    <w:rsid w:val="00275878"/>
    <w:rsid w:val="00276788"/>
    <w:rsid w:val="00276FD7"/>
    <w:rsid w:val="00280492"/>
    <w:rsid w:val="00282187"/>
    <w:rsid w:val="0028715C"/>
    <w:rsid w:val="00287F29"/>
    <w:rsid w:val="002A11A6"/>
    <w:rsid w:val="002A560D"/>
    <w:rsid w:val="002A63B6"/>
    <w:rsid w:val="002B193B"/>
    <w:rsid w:val="002B21CD"/>
    <w:rsid w:val="002B2660"/>
    <w:rsid w:val="002B27A6"/>
    <w:rsid w:val="002B322A"/>
    <w:rsid w:val="002B33D2"/>
    <w:rsid w:val="002B3DD0"/>
    <w:rsid w:val="002B49BE"/>
    <w:rsid w:val="002B690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F1"/>
    <w:rsid w:val="002E215D"/>
    <w:rsid w:val="002E6282"/>
    <w:rsid w:val="002F1355"/>
    <w:rsid w:val="002F29CB"/>
    <w:rsid w:val="002F4FED"/>
    <w:rsid w:val="00302600"/>
    <w:rsid w:val="00304287"/>
    <w:rsid w:val="003056F8"/>
    <w:rsid w:val="00306D6A"/>
    <w:rsid w:val="00307003"/>
    <w:rsid w:val="00311AB4"/>
    <w:rsid w:val="003139E3"/>
    <w:rsid w:val="00315F41"/>
    <w:rsid w:val="0031794D"/>
    <w:rsid w:val="00317EE4"/>
    <w:rsid w:val="003202AE"/>
    <w:rsid w:val="00320EC4"/>
    <w:rsid w:val="003219CB"/>
    <w:rsid w:val="00325DE6"/>
    <w:rsid w:val="00326554"/>
    <w:rsid w:val="003330FC"/>
    <w:rsid w:val="003334AE"/>
    <w:rsid w:val="003338FE"/>
    <w:rsid w:val="003370F0"/>
    <w:rsid w:val="00337117"/>
    <w:rsid w:val="0033788F"/>
    <w:rsid w:val="00341789"/>
    <w:rsid w:val="00341998"/>
    <w:rsid w:val="00343DF4"/>
    <w:rsid w:val="00345C72"/>
    <w:rsid w:val="003471CB"/>
    <w:rsid w:val="00347948"/>
    <w:rsid w:val="00347983"/>
    <w:rsid w:val="0035045F"/>
    <w:rsid w:val="003509BE"/>
    <w:rsid w:val="0035556B"/>
    <w:rsid w:val="00355E9E"/>
    <w:rsid w:val="003611A9"/>
    <w:rsid w:val="00366913"/>
    <w:rsid w:val="00366AE5"/>
    <w:rsid w:val="003918FD"/>
    <w:rsid w:val="00391EF2"/>
    <w:rsid w:val="00394CEB"/>
    <w:rsid w:val="00396BA7"/>
    <w:rsid w:val="003A0D67"/>
    <w:rsid w:val="003A5DD6"/>
    <w:rsid w:val="003A6D41"/>
    <w:rsid w:val="003A7449"/>
    <w:rsid w:val="003B1847"/>
    <w:rsid w:val="003B549A"/>
    <w:rsid w:val="003B6D20"/>
    <w:rsid w:val="003C0143"/>
    <w:rsid w:val="003C1A74"/>
    <w:rsid w:val="003C6E73"/>
    <w:rsid w:val="003D20B2"/>
    <w:rsid w:val="003E48FF"/>
    <w:rsid w:val="003E71AF"/>
    <w:rsid w:val="003F01A3"/>
    <w:rsid w:val="003F3377"/>
    <w:rsid w:val="003F3B7B"/>
    <w:rsid w:val="003F5433"/>
    <w:rsid w:val="003F5993"/>
    <w:rsid w:val="003F61EA"/>
    <w:rsid w:val="003F72B1"/>
    <w:rsid w:val="00403B88"/>
    <w:rsid w:val="00403BB8"/>
    <w:rsid w:val="004043EB"/>
    <w:rsid w:val="0040696D"/>
    <w:rsid w:val="00410CB9"/>
    <w:rsid w:val="00415E68"/>
    <w:rsid w:val="004166BA"/>
    <w:rsid w:val="00422FC0"/>
    <w:rsid w:val="00430F06"/>
    <w:rsid w:val="00433D5A"/>
    <w:rsid w:val="00435220"/>
    <w:rsid w:val="00437A95"/>
    <w:rsid w:val="00437B9F"/>
    <w:rsid w:val="0044373E"/>
    <w:rsid w:val="00446CBF"/>
    <w:rsid w:val="0045091B"/>
    <w:rsid w:val="0045405C"/>
    <w:rsid w:val="00460983"/>
    <w:rsid w:val="00462E3C"/>
    <w:rsid w:val="0046408E"/>
    <w:rsid w:val="0046427F"/>
    <w:rsid w:val="00466772"/>
    <w:rsid w:val="004679CB"/>
    <w:rsid w:val="004704B3"/>
    <w:rsid w:val="0047256C"/>
    <w:rsid w:val="00474B13"/>
    <w:rsid w:val="00475A75"/>
    <w:rsid w:val="0048222C"/>
    <w:rsid w:val="00483004"/>
    <w:rsid w:val="0048390D"/>
    <w:rsid w:val="00483CFF"/>
    <w:rsid w:val="004902DB"/>
    <w:rsid w:val="00491063"/>
    <w:rsid w:val="0049444A"/>
    <w:rsid w:val="004A3074"/>
    <w:rsid w:val="004A6741"/>
    <w:rsid w:val="004B0F14"/>
    <w:rsid w:val="004B11EC"/>
    <w:rsid w:val="004B1FD1"/>
    <w:rsid w:val="004B78ED"/>
    <w:rsid w:val="004C1736"/>
    <w:rsid w:val="004C3791"/>
    <w:rsid w:val="004C4042"/>
    <w:rsid w:val="004C53D0"/>
    <w:rsid w:val="004C7190"/>
    <w:rsid w:val="004D37C1"/>
    <w:rsid w:val="004D3D50"/>
    <w:rsid w:val="004D4A54"/>
    <w:rsid w:val="004D67EB"/>
    <w:rsid w:val="004E33B9"/>
    <w:rsid w:val="004E72FF"/>
    <w:rsid w:val="004E7BC7"/>
    <w:rsid w:val="004F0DDC"/>
    <w:rsid w:val="004F22ED"/>
    <w:rsid w:val="004F238C"/>
    <w:rsid w:val="004F270D"/>
    <w:rsid w:val="004F49CE"/>
    <w:rsid w:val="004F5788"/>
    <w:rsid w:val="004F58CC"/>
    <w:rsid w:val="00500BC2"/>
    <w:rsid w:val="00504E71"/>
    <w:rsid w:val="00514994"/>
    <w:rsid w:val="00516A17"/>
    <w:rsid w:val="00521CFB"/>
    <w:rsid w:val="005246F9"/>
    <w:rsid w:val="00530A49"/>
    <w:rsid w:val="005316D7"/>
    <w:rsid w:val="00535445"/>
    <w:rsid w:val="00541D3D"/>
    <w:rsid w:val="00544EDB"/>
    <w:rsid w:val="00547DE5"/>
    <w:rsid w:val="0056049C"/>
    <w:rsid w:val="00561263"/>
    <w:rsid w:val="00564C9F"/>
    <w:rsid w:val="005671BB"/>
    <w:rsid w:val="005677F6"/>
    <w:rsid w:val="00573C44"/>
    <w:rsid w:val="00573FE5"/>
    <w:rsid w:val="0057799C"/>
    <w:rsid w:val="00581574"/>
    <w:rsid w:val="00581783"/>
    <w:rsid w:val="00582418"/>
    <w:rsid w:val="005832E0"/>
    <w:rsid w:val="00585DF9"/>
    <w:rsid w:val="005867B2"/>
    <w:rsid w:val="005903DD"/>
    <w:rsid w:val="00591F87"/>
    <w:rsid w:val="005A15C3"/>
    <w:rsid w:val="005A635C"/>
    <w:rsid w:val="005A63CE"/>
    <w:rsid w:val="005B03DC"/>
    <w:rsid w:val="005B1909"/>
    <w:rsid w:val="005B52AF"/>
    <w:rsid w:val="005C3478"/>
    <w:rsid w:val="005C510D"/>
    <w:rsid w:val="005C69C2"/>
    <w:rsid w:val="005D396F"/>
    <w:rsid w:val="005D4F87"/>
    <w:rsid w:val="005E327D"/>
    <w:rsid w:val="005E50AE"/>
    <w:rsid w:val="005E553C"/>
    <w:rsid w:val="005E560C"/>
    <w:rsid w:val="005F0015"/>
    <w:rsid w:val="005F02B9"/>
    <w:rsid w:val="005F08A5"/>
    <w:rsid w:val="005F0FFE"/>
    <w:rsid w:val="005F47C1"/>
    <w:rsid w:val="005F73F3"/>
    <w:rsid w:val="00600503"/>
    <w:rsid w:val="00601B74"/>
    <w:rsid w:val="00605FE4"/>
    <w:rsid w:val="006075C6"/>
    <w:rsid w:val="00612630"/>
    <w:rsid w:val="00612FB9"/>
    <w:rsid w:val="006148DC"/>
    <w:rsid w:val="00615327"/>
    <w:rsid w:val="00617116"/>
    <w:rsid w:val="00621630"/>
    <w:rsid w:val="00623F9D"/>
    <w:rsid w:val="006244BA"/>
    <w:rsid w:val="00627E63"/>
    <w:rsid w:val="006313A8"/>
    <w:rsid w:val="00637942"/>
    <w:rsid w:val="00640557"/>
    <w:rsid w:val="00643158"/>
    <w:rsid w:val="006444DC"/>
    <w:rsid w:val="00645D58"/>
    <w:rsid w:val="0064626B"/>
    <w:rsid w:val="00646BA9"/>
    <w:rsid w:val="00647BA0"/>
    <w:rsid w:val="0065050F"/>
    <w:rsid w:val="00655B0E"/>
    <w:rsid w:val="00660039"/>
    <w:rsid w:val="00660336"/>
    <w:rsid w:val="00663C32"/>
    <w:rsid w:val="0068206B"/>
    <w:rsid w:val="0068379A"/>
    <w:rsid w:val="00684F46"/>
    <w:rsid w:val="00693A4B"/>
    <w:rsid w:val="0069407F"/>
    <w:rsid w:val="006A17D0"/>
    <w:rsid w:val="006A3E26"/>
    <w:rsid w:val="006B1490"/>
    <w:rsid w:val="006B2658"/>
    <w:rsid w:val="006B3F73"/>
    <w:rsid w:val="006B3F99"/>
    <w:rsid w:val="006B51F3"/>
    <w:rsid w:val="006C09B9"/>
    <w:rsid w:val="006C2886"/>
    <w:rsid w:val="006C58FB"/>
    <w:rsid w:val="006C6916"/>
    <w:rsid w:val="006C7688"/>
    <w:rsid w:val="006D09C0"/>
    <w:rsid w:val="006D4218"/>
    <w:rsid w:val="006D6068"/>
    <w:rsid w:val="006D752B"/>
    <w:rsid w:val="006E14D7"/>
    <w:rsid w:val="006F343A"/>
    <w:rsid w:val="006F776C"/>
    <w:rsid w:val="006F7A66"/>
    <w:rsid w:val="007015B9"/>
    <w:rsid w:val="00712C7D"/>
    <w:rsid w:val="0071589E"/>
    <w:rsid w:val="00716317"/>
    <w:rsid w:val="00724080"/>
    <w:rsid w:val="007254F6"/>
    <w:rsid w:val="007277C2"/>
    <w:rsid w:val="0073363F"/>
    <w:rsid w:val="00733B80"/>
    <w:rsid w:val="00736676"/>
    <w:rsid w:val="00740748"/>
    <w:rsid w:val="00744A90"/>
    <w:rsid w:val="00750D34"/>
    <w:rsid w:val="0076153B"/>
    <w:rsid w:val="00761AC3"/>
    <w:rsid w:val="00763FAC"/>
    <w:rsid w:val="00773ED3"/>
    <w:rsid w:val="007806E9"/>
    <w:rsid w:val="0078076D"/>
    <w:rsid w:val="00780A4F"/>
    <w:rsid w:val="00780A90"/>
    <w:rsid w:val="00785182"/>
    <w:rsid w:val="007905E9"/>
    <w:rsid w:val="00795FB1"/>
    <w:rsid w:val="0079600B"/>
    <w:rsid w:val="007967E2"/>
    <w:rsid w:val="00796834"/>
    <w:rsid w:val="00796A48"/>
    <w:rsid w:val="007B0556"/>
    <w:rsid w:val="007B198B"/>
    <w:rsid w:val="007B2DD1"/>
    <w:rsid w:val="007B5E1E"/>
    <w:rsid w:val="007C19ED"/>
    <w:rsid w:val="007C214E"/>
    <w:rsid w:val="007C331D"/>
    <w:rsid w:val="007C70CB"/>
    <w:rsid w:val="007C7756"/>
    <w:rsid w:val="007C7C68"/>
    <w:rsid w:val="007D003E"/>
    <w:rsid w:val="007D6493"/>
    <w:rsid w:val="007E0A68"/>
    <w:rsid w:val="007E217B"/>
    <w:rsid w:val="007E6AC1"/>
    <w:rsid w:val="007E6D18"/>
    <w:rsid w:val="007F303D"/>
    <w:rsid w:val="007F47A9"/>
    <w:rsid w:val="007F47C5"/>
    <w:rsid w:val="007F7FA5"/>
    <w:rsid w:val="00800A96"/>
    <w:rsid w:val="00810592"/>
    <w:rsid w:val="00811FDC"/>
    <w:rsid w:val="00813280"/>
    <w:rsid w:val="008170DB"/>
    <w:rsid w:val="00821EC7"/>
    <w:rsid w:val="0082771A"/>
    <w:rsid w:val="00830EFA"/>
    <w:rsid w:val="0083143A"/>
    <w:rsid w:val="00831E51"/>
    <w:rsid w:val="00833943"/>
    <w:rsid w:val="0083779E"/>
    <w:rsid w:val="008377D0"/>
    <w:rsid w:val="008404BD"/>
    <w:rsid w:val="00841209"/>
    <w:rsid w:val="00847FC2"/>
    <w:rsid w:val="008524E2"/>
    <w:rsid w:val="00854FE7"/>
    <w:rsid w:val="00857237"/>
    <w:rsid w:val="008606CB"/>
    <w:rsid w:val="00862956"/>
    <w:rsid w:val="008639EB"/>
    <w:rsid w:val="008672B1"/>
    <w:rsid w:val="008702A5"/>
    <w:rsid w:val="00871710"/>
    <w:rsid w:val="0087362D"/>
    <w:rsid w:val="00880FCC"/>
    <w:rsid w:val="00882554"/>
    <w:rsid w:val="0088421E"/>
    <w:rsid w:val="00884370"/>
    <w:rsid w:val="00887945"/>
    <w:rsid w:val="00890088"/>
    <w:rsid w:val="008910B8"/>
    <w:rsid w:val="008955F7"/>
    <w:rsid w:val="008962FD"/>
    <w:rsid w:val="008A08D8"/>
    <w:rsid w:val="008A2F7A"/>
    <w:rsid w:val="008A4A58"/>
    <w:rsid w:val="008A590B"/>
    <w:rsid w:val="008B0BDF"/>
    <w:rsid w:val="008B2485"/>
    <w:rsid w:val="008B6EA4"/>
    <w:rsid w:val="008C05BC"/>
    <w:rsid w:val="008D24C2"/>
    <w:rsid w:val="008D5DA8"/>
    <w:rsid w:val="008D645E"/>
    <w:rsid w:val="008D68CE"/>
    <w:rsid w:val="008E441F"/>
    <w:rsid w:val="008E6081"/>
    <w:rsid w:val="008F10F0"/>
    <w:rsid w:val="008F2991"/>
    <w:rsid w:val="008F32DB"/>
    <w:rsid w:val="008F380C"/>
    <w:rsid w:val="008F47F8"/>
    <w:rsid w:val="008F4B44"/>
    <w:rsid w:val="00905A7E"/>
    <w:rsid w:val="00907408"/>
    <w:rsid w:val="00907B55"/>
    <w:rsid w:val="00907E34"/>
    <w:rsid w:val="00913A53"/>
    <w:rsid w:val="00914DD0"/>
    <w:rsid w:val="0092094E"/>
    <w:rsid w:val="00921508"/>
    <w:rsid w:val="00924612"/>
    <w:rsid w:val="00924BB7"/>
    <w:rsid w:val="00924EA3"/>
    <w:rsid w:val="00930534"/>
    <w:rsid w:val="009306F0"/>
    <w:rsid w:val="00932527"/>
    <w:rsid w:val="00933063"/>
    <w:rsid w:val="009342F0"/>
    <w:rsid w:val="00936443"/>
    <w:rsid w:val="009369C5"/>
    <w:rsid w:val="00940565"/>
    <w:rsid w:val="009409B6"/>
    <w:rsid w:val="00941A7E"/>
    <w:rsid w:val="00941EC7"/>
    <w:rsid w:val="00956B10"/>
    <w:rsid w:val="00956CBB"/>
    <w:rsid w:val="009634E0"/>
    <w:rsid w:val="0096443B"/>
    <w:rsid w:val="00967D6D"/>
    <w:rsid w:val="0097008B"/>
    <w:rsid w:val="00975FBA"/>
    <w:rsid w:val="0097721C"/>
    <w:rsid w:val="00981383"/>
    <w:rsid w:val="009819A7"/>
    <w:rsid w:val="00987F52"/>
    <w:rsid w:val="00991B12"/>
    <w:rsid w:val="00995AAD"/>
    <w:rsid w:val="0099612F"/>
    <w:rsid w:val="009970CD"/>
    <w:rsid w:val="00997C78"/>
    <w:rsid w:val="009A2745"/>
    <w:rsid w:val="009A314B"/>
    <w:rsid w:val="009B4ECC"/>
    <w:rsid w:val="009B718D"/>
    <w:rsid w:val="009C0C12"/>
    <w:rsid w:val="009C16D6"/>
    <w:rsid w:val="009C2268"/>
    <w:rsid w:val="009C6968"/>
    <w:rsid w:val="009C7BF9"/>
    <w:rsid w:val="009D2284"/>
    <w:rsid w:val="009D30B9"/>
    <w:rsid w:val="009D685F"/>
    <w:rsid w:val="009D7F44"/>
    <w:rsid w:val="009E0C0C"/>
    <w:rsid w:val="009E2AC9"/>
    <w:rsid w:val="009E5B44"/>
    <w:rsid w:val="009E6777"/>
    <w:rsid w:val="009F0C6F"/>
    <w:rsid w:val="009F4856"/>
    <w:rsid w:val="009F540F"/>
    <w:rsid w:val="009F67F9"/>
    <w:rsid w:val="009F6A67"/>
    <w:rsid w:val="009F6C0F"/>
    <w:rsid w:val="00A009A9"/>
    <w:rsid w:val="00A00CF4"/>
    <w:rsid w:val="00A023AB"/>
    <w:rsid w:val="00A023DC"/>
    <w:rsid w:val="00A02650"/>
    <w:rsid w:val="00A045E7"/>
    <w:rsid w:val="00A068BC"/>
    <w:rsid w:val="00A1232F"/>
    <w:rsid w:val="00A13DB0"/>
    <w:rsid w:val="00A1738E"/>
    <w:rsid w:val="00A20C73"/>
    <w:rsid w:val="00A20FE1"/>
    <w:rsid w:val="00A2255B"/>
    <w:rsid w:val="00A24DB4"/>
    <w:rsid w:val="00A30A55"/>
    <w:rsid w:val="00A37D94"/>
    <w:rsid w:val="00A42B2E"/>
    <w:rsid w:val="00A42C24"/>
    <w:rsid w:val="00A55578"/>
    <w:rsid w:val="00A63B08"/>
    <w:rsid w:val="00A65191"/>
    <w:rsid w:val="00A66FC2"/>
    <w:rsid w:val="00A712C8"/>
    <w:rsid w:val="00A7589D"/>
    <w:rsid w:val="00A76CD2"/>
    <w:rsid w:val="00A855A4"/>
    <w:rsid w:val="00A87B66"/>
    <w:rsid w:val="00A90774"/>
    <w:rsid w:val="00A90F82"/>
    <w:rsid w:val="00A941A2"/>
    <w:rsid w:val="00A9510E"/>
    <w:rsid w:val="00A977C2"/>
    <w:rsid w:val="00AA0920"/>
    <w:rsid w:val="00AA0BD6"/>
    <w:rsid w:val="00AA175A"/>
    <w:rsid w:val="00AA7DA8"/>
    <w:rsid w:val="00AB18D6"/>
    <w:rsid w:val="00AB2341"/>
    <w:rsid w:val="00AB2A95"/>
    <w:rsid w:val="00AB4E0A"/>
    <w:rsid w:val="00AB6104"/>
    <w:rsid w:val="00AC089A"/>
    <w:rsid w:val="00AC12DA"/>
    <w:rsid w:val="00AC29DE"/>
    <w:rsid w:val="00AC3D8F"/>
    <w:rsid w:val="00AC3DB4"/>
    <w:rsid w:val="00AC4F1F"/>
    <w:rsid w:val="00AC6851"/>
    <w:rsid w:val="00AD0180"/>
    <w:rsid w:val="00AD2E24"/>
    <w:rsid w:val="00AD5149"/>
    <w:rsid w:val="00AD7C5F"/>
    <w:rsid w:val="00AE25C3"/>
    <w:rsid w:val="00AE3246"/>
    <w:rsid w:val="00AE50D9"/>
    <w:rsid w:val="00AE5611"/>
    <w:rsid w:val="00AE58FC"/>
    <w:rsid w:val="00AF2715"/>
    <w:rsid w:val="00AF2C04"/>
    <w:rsid w:val="00AF2F98"/>
    <w:rsid w:val="00AF4E8A"/>
    <w:rsid w:val="00B102AA"/>
    <w:rsid w:val="00B110F6"/>
    <w:rsid w:val="00B120C7"/>
    <w:rsid w:val="00B135E9"/>
    <w:rsid w:val="00B13891"/>
    <w:rsid w:val="00B23C7A"/>
    <w:rsid w:val="00B24C21"/>
    <w:rsid w:val="00B32D39"/>
    <w:rsid w:val="00B41548"/>
    <w:rsid w:val="00B4479F"/>
    <w:rsid w:val="00B52103"/>
    <w:rsid w:val="00B52F12"/>
    <w:rsid w:val="00B53768"/>
    <w:rsid w:val="00B539F7"/>
    <w:rsid w:val="00B53A14"/>
    <w:rsid w:val="00B544AC"/>
    <w:rsid w:val="00B550ED"/>
    <w:rsid w:val="00B5594C"/>
    <w:rsid w:val="00B622DA"/>
    <w:rsid w:val="00B633D0"/>
    <w:rsid w:val="00B63BB1"/>
    <w:rsid w:val="00B64011"/>
    <w:rsid w:val="00B640E7"/>
    <w:rsid w:val="00B64970"/>
    <w:rsid w:val="00B737D5"/>
    <w:rsid w:val="00B76248"/>
    <w:rsid w:val="00B85AE1"/>
    <w:rsid w:val="00B876C5"/>
    <w:rsid w:val="00B923AF"/>
    <w:rsid w:val="00B92A30"/>
    <w:rsid w:val="00B973AA"/>
    <w:rsid w:val="00B97938"/>
    <w:rsid w:val="00BA6817"/>
    <w:rsid w:val="00BA7C36"/>
    <w:rsid w:val="00BB5AEE"/>
    <w:rsid w:val="00BD626E"/>
    <w:rsid w:val="00BE2324"/>
    <w:rsid w:val="00BE59DB"/>
    <w:rsid w:val="00BF60E4"/>
    <w:rsid w:val="00C01D2B"/>
    <w:rsid w:val="00C13A2E"/>
    <w:rsid w:val="00C166D3"/>
    <w:rsid w:val="00C17E45"/>
    <w:rsid w:val="00C23076"/>
    <w:rsid w:val="00C30294"/>
    <w:rsid w:val="00C321D9"/>
    <w:rsid w:val="00C347F7"/>
    <w:rsid w:val="00C34A04"/>
    <w:rsid w:val="00C35EB3"/>
    <w:rsid w:val="00C3624A"/>
    <w:rsid w:val="00C40439"/>
    <w:rsid w:val="00C42A03"/>
    <w:rsid w:val="00C52368"/>
    <w:rsid w:val="00C552D1"/>
    <w:rsid w:val="00C57B31"/>
    <w:rsid w:val="00C57F83"/>
    <w:rsid w:val="00C600DD"/>
    <w:rsid w:val="00C614B4"/>
    <w:rsid w:val="00C62C76"/>
    <w:rsid w:val="00C630AE"/>
    <w:rsid w:val="00C647FA"/>
    <w:rsid w:val="00C652CD"/>
    <w:rsid w:val="00C661CC"/>
    <w:rsid w:val="00C671EC"/>
    <w:rsid w:val="00C72BEA"/>
    <w:rsid w:val="00C75FDB"/>
    <w:rsid w:val="00C81337"/>
    <w:rsid w:val="00C8193F"/>
    <w:rsid w:val="00C81C01"/>
    <w:rsid w:val="00C81FDC"/>
    <w:rsid w:val="00C84F1A"/>
    <w:rsid w:val="00C8556C"/>
    <w:rsid w:val="00C8610A"/>
    <w:rsid w:val="00C90904"/>
    <w:rsid w:val="00C90919"/>
    <w:rsid w:val="00C90E32"/>
    <w:rsid w:val="00C919B4"/>
    <w:rsid w:val="00C96531"/>
    <w:rsid w:val="00CA06D9"/>
    <w:rsid w:val="00CA291E"/>
    <w:rsid w:val="00CA3E3B"/>
    <w:rsid w:val="00CA4C51"/>
    <w:rsid w:val="00CA65A7"/>
    <w:rsid w:val="00CA763D"/>
    <w:rsid w:val="00CB5CC1"/>
    <w:rsid w:val="00CB76BE"/>
    <w:rsid w:val="00CC0C32"/>
    <w:rsid w:val="00CC0C73"/>
    <w:rsid w:val="00CC1294"/>
    <w:rsid w:val="00CC2CF2"/>
    <w:rsid w:val="00CC4545"/>
    <w:rsid w:val="00CC7827"/>
    <w:rsid w:val="00CC78ED"/>
    <w:rsid w:val="00CD4ED9"/>
    <w:rsid w:val="00CE249A"/>
    <w:rsid w:val="00CE50A9"/>
    <w:rsid w:val="00CE5905"/>
    <w:rsid w:val="00CE6DA4"/>
    <w:rsid w:val="00CF4D93"/>
    <w:rsid w:val="00CF7908"/>
    <w:rsid w:val="00CF7BC4"/>
    <w:rsid w:val="00D00C29"/>
    <w:rsid w:val="00D03565"/>
    <w:rsid w:val="00D05283"/>
    <w:rsid w:val="00D062C8"/>
    <w:rsid w:val="00D07546"/>
    <w:rsid w:val="00D150F7"/>
    <w:rsid w:val="00D204F7"/>
    <w:rsid w:val="00D21963"/>
    <w:rsid w:val="00D2694C"/>
    <w:rsid w:val="00D26EF1"/>
    <w:rsid w:val="00D26F8C"/>
    <w:rsid w:val="00D358F1"/>
    <w:rsid w:val="00D363FA"/>
    <w:rsid w:val="00D364B6"/>
    <w:rsid w:val="00D410D6"/>
    <w:rsid w:val="00D441EA"/>
    <w:rsid w:val="00D45EE9"/>
    <w:rsid w:val="00D46ED7"/>
    <w:rsid w:val="00D55DE4"/>
    <w:rsid w:val="00D605A4"/>
    <w:rsid w:val="00D6245B"/>
    <w:rsid w:val="00D649C2"/>
    <w:rsid w:val="00D66D20"/>
    <w:rsid w:val="00D6783B"/>
    <w:rsid w:val="00D71246"/>
    <w:rsid w:val="00D74D8C"/>
    <w:rsid w:val="00D74F55"/>
    <w:rsid w:val="00D755D0"/>
    <w:rsid w:val="00D80D85"/>
    <w:rsid w:val="00D812B6"/>
    <w:rsid w:val="00D83183"/>
    <w:rsid w:val="00D857E3"/>
    <w:rsid w:val="00D8710D"/>
    <w:rsid w:val="00D94379"/>
    <w:rsid w:val="00DA016D"/>
    <w:rsid w:val="00DA03F1"/>
    <w:rsid w:val="00DA5284"/>
    <w:rsid w:val="00DA5E73"/>
    <w:rsid w:val="00DA659D"/>
    <w:rsid w:val="00DB03A6"/>
    <w:rsid w:val="00DB0901"/>
    <w:rsid w:val="00DB10A0"/>
    <w:rsid w:val="00DB1DDD"/>
    <w:rsid w:val="00DB6075"/>
    <w:rsid w:val="00DC6116"/>
    <w:rsid w:val="00DC64C8"/>
    <w:rsid w:val="00DD2874"/>
    <w:rsid w:val="00DD6F52"/>
    <w:rsid w:val="00DE1248"/>
    <w:rsid w:val="00DF0213"/>
    <w:rsid w:val="00DF3C78"/>
    <w:rsid w:val="00DF583C"/>
    <w:rsid w:val="00E0772E"/>
    <w:rsid w:val="00E07AA5"/>
    <w:rsid w:val="00E07FC8"/>
    <w:rsid w:val="00E10666"/>
    <w:rsid w:val="00E10890"/>
    <w:rsid w:val="00E140D7"/>
    <w:rsid w:val="00E1444A"/>
    <w:rsid w:val="00E21E7D"/>
    <w:rsid w:val="00E229A4"/>
    <w:rsid w:val="00E23787"/>
    <w:rsid w:val="00E2549A"/>
    <w:rsid w:val="00E254A6"/>
    <w:rsid w:val="00E3114F"/>
    <w:rsid w:val="00E3221E"/>
    <w:rsid w:val="00E367B4"/>
    <w:rsid w:val="00E37F27"/>
    <w:rsid w:val="00E40590"/>
    <w:rsid w:val="00E4338C"/>
    <w:rsid w:val="00E44253"/>
    <w:rsid w:val="00E46B6F"/>
    <w:rsid w:val="00E531EB"/>
    <w:rsid w:val="00E541F1"/>
    <w:rsid w:val="00E543D1"/>
    <w:rsid w:val="00E55E4C"/>
    <w:rsid w:val="00E56844"/>
    <w:rsid w:val="00E63A76"/>
    <w:rsid w:val="00E65AC0"/>
    <w:rsid w:val="00E74D51"/>
    <w:rsid w:val="00E767BC"/>
    <w:rsid w:val="00E76E53"/>
    <w:rsid w:val="00E77D89"/>
    <w:rsid w:val="00E85843"/>
    <w:rsid w:val="00E8693C"/>
    <w:rsid w:val="00E86DEE"/>
    <w:rsid w:val="00E92098"/>
    <w:rsid w:val="00E960B4"/>
    <w:rsid w:val="00E97457"/>
    <w:rsid w:val="00EA55C9"/>
    <w:rsid w:val="00EB4578"/>
    <w:rsid w:val="00EB7644"/>
    <w:rsid w:val="00EC0FB3"/>
    <w:rsid w:val="00EC54BF"/>
    <w:rsid w:val="00EC7BED"/>
    <w:rsid w:val="00ED21D5"/>
    <w:rsid w:val="00EE09A6"/>
    <w:rsid w:val="00EE17EC"/>
    <w:rsid w:val="00EE1EE8"/>
    <w:rsid w:val="00EE31BB"/>
    <w:rsid w:val="00EE74DD"/>
    <w:rsid w:val="00EF25AC"/>
    <w:rsid w:val="00EF3A31"/>
    <w:rsid w:val="00EF54FE"/>
    <w:rsid w:val="00EF7739"/>
    <w:rsid w:val="00EF7E34"/>
    <w:rsid w:val="00F07808"/>
    <w:rsid w:val="00F1239B"/>
    <w:rsid w:val="00F12904"/>
    <w:rsid w:val="00F136BD"/>
    <w:rsid w:val="00F13E0A"/>
    <w:rsid w:val="00F13E8E"/>
    <w:rsid w:val="00F144DE"/>
    <w:rsid w:val="00F2032D"/>
    <w:rsid w:val="00F20A10"/>
    <w:rsid w:val="00F24026"/>
    <w:rsid w:val="00F24F74"/>
    <w:rsid w:val="00F2517E"/>
    <w:rsid w:val="00F310EE"/>
    <w:rsid w:val="00F32B3D"/>
    <w:rsid w:val="00F3363D"/>
    <w:rsid w:val="00F420D6"/>
    <w:rsid w:val="00F42D54"/>
    <w:rsid w:val="00F46FAC"/>
    <w:rsid w:val="00F526A1"/>
    <w:rsid w:val="00F52C39"/>
    <w:rsid w:val="00F53955"/>
    <w:rsid w:val="00F60D12"/>
    <w:rsid w:val="00F61FDA"/>
    <w:rsid w:val="00F6279F"/>
    <w:rsid w:val="00F64A2E"/>
    <w:rsid w:val="00F711CF"/>
    <w:rsid w:val="00F712BA"/>
    <w:rsid w:val="00F71A64"/>
    <w:rsid w:val="00F73D17"/>
    <w:rsid w:val="00F743F9"/>
    <w:rsid w:val="00F7478E"/>
    <w:rsid w:val="00F76C35"/>
    <w:rsid w:val="00F81E0A"/>
    <w:rsid w:val="00F826BF"/>
    <w:rsid w:val="00F866BD"/>
    <w:rsid w:val="00F86AF1"/>
    <w:rsid w:val="00F87244"/>
    <w:rsid w:val="00F95680"/>
    <w:rsid w:val="00F95DC6"/>
    <w:rsid w:val="00F96779"/>
    <w:rsid w:val="00FA1165"/>
    <w:rsid w:val="00FA1F21"/>
    <w:rsid w:val="00FA7DEF"/>
    <w:rsid w:val="00FB02AE"/>
    <w:rsid w:val="00FB0659"/>
    <w:rsid w:val="00FB267C"/>
    <w:rsid w:val="00FD04A5"/>
    <w:rsid w:val="00FD367A"/>
    <w:rsid w:val="00FD460E"/>
    <w:rsid w:val="00FE098B"/>
    <w:rsid w:val="00FE2C09"/>
    <w:rsid w:val="00FE7071"/>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4C9BE-8B5A-42EE-9272-4C00FBAD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AE5"/>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AE5"/>
    <w:pPr>
      <w:ind w:left="720"/>
    </w:pPr>
    <w:rPr>
      <w:rFonts w:ascii="Calibri" w:eastAsia="Calibri" w:hAnsi="Calibri"/>
      <w:sz w:val="22"/>
      <w:szCs w:val="22"/>
      <w:lang w:val="en-IE"/>
    </w:rPr>
  </w:style>
  <w:style w:type="paragraph" w:styleId="BalloonText">
    <w:name w:val="Balloon Text"/>
    <w:basedOn w:val="Normal"/>
    <w:link w:val="BalloonTextChar"/>
    <w:uiPriority w:val="99"/>
    <w:semiHidden/>
    <w:unhideWhenUsed/>
    <w:rsid w:val="00987F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F52"/>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90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image001.jpg@01D4445B.64C8F03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cid:image003.jpg@01D4445B.64C8F030"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5</cp:revision>
  <cp:lastPrinted>2019-06-24T11:37:00Z</cp:lastPrinted>
  <dcterms:created xsi:type="dcterms:W3CDTF">2020-12-01T14:36:00Z</dcterms:created>
  <dcterms:modified xsi:type="dcterms:W3CDTF">2020-12-10T09:27:00Z</dcterms:modified>
</cp:coreProperties>
</file>