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0E2B8C" w:rsidRPr="00A3199F" w:rsidRDefault="000E2B8C" w:rsidP="000E2B8C">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0E2B8C" w:rsidRDefault="000E2B8C" w:rsidP="000E2B8C">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Community Education Facilitator </w:t>
      </w:r>
    </w:p>
    <w:p w:rsidR="000E2B8C" w:rsidRPr="000E2B8C" w:rsidRDefault="000E2B8C" w:rsidP="000E2B8C">
      <w:pPr>
        <w:pBdr>
          <w:top w:val="single" w:sz="4" w:space="1" w:color="auto"/>
          <w:left w:val="single" w:sz="4" w:space="4" w:color="auto"/>
          <w:bottom w:val="single" w:sz="4" w:space="1" w:color="auto"/>
          <w:right w:val="single" w:sz="4" w:space="4" w:color="auto"/>
        </w:pBdr>
        <w:shd w:val="clear" w:color="auto" w:fill="E0E0E0"/>
        <w:jc w:val="center"/>
        <w:rPr>
          <w:b/>
        </w:rPr>
      </w:pPr>
      <w:r w:rsidRPr="000E2B8C">
        <w:rPr>
          <w:b/>
        </w:rPr>
        <w:t xml:space="preserve">Initial responsibility for Management of Tech Amergin, Further Education and Training Centre </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DB073A">
      <w:pPr>
        <w:pStyle w:val="BodyText1"/>
        <w:numPr>
          <w:ilvl w:val="0"/>
          <w:numId w:val="7"/>
        </w:numPr>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Default="00E339EA" w:rsidP="00E339EA">
      <w:pPr>
        <w:rPr>
          <w:b/>
          <w:smallCaps/>
        </w:rPr>
      </w:pPr>
    </w:p>
    <w:p w:rsidR="00DB073A" w:rsidRDefault="00DB073A" w:rsidP="00E339EA">
      <w:pPr>
        <w:rPr>
          <w:b/>
          <w:smallCaps/>
        </w:rPr>
      </w:pPr>
    </w:p>
    <w:p w:rsidR="00DB073A" w:rsidRDefault="00DB073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p of a recognised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B1D70" w:rsidRDefault="000B1D70" w:rsidP="00764E02">
      <w:pPr>
        <w:rPr>
          <w:rFonts w:ascii="Arial" w:hAnsi="Arial" w:cs="Arial"/>
        </w:rPr>
      </w:pPr>
    </w:p>
    <w:p w:rsidR="000B1D70" w:rsidRDefault="000B1D70" w:rsidP="00764E02">
      <w:pPr>
        <w:rPr>
          <w:rFonts w:ascii="Arial" w:hAnsi="Arial" w:cs="Arial"/>
        </w:rPr>
      </w:pPr>
    </w:p>
    <w:p w:rsidR="000B1D70" w:rsidRDefault="000B1D70" w:rsidP="00764E02">
      <w:pPr>
        <w:rPr>
          <w:rFonts w:ascii="Arial" w:hAnsi="Arial" w:cs="Arial"/>
        </w:rPr>
      </w:pPr>
    </w:p>
    <w:p w:rsidR="000B1D70" w:rsidRDefault="000B1D70" w:rsidP="000B1D70">
      <w:pPr>
        <w:rPr>
          <w:b/>
          <w:bCs/>
          <w:smallCaps/>
          <w:sz w:val="20"/>
          <w:szCs w:val="20"/>
          <w:lang w:val="en-IE"/>
        </w:rPr>
      </w:pPr>
      <w:r>
        <w:rPr>
          <w:b/>
          <w:bCs/>
          <w:smallCaps/>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535"/>
      </w:tblGrid>
      <w:tr w:rsidR="000B1D70" w:rsidTr="000B1D70">
        <w:trPr>
          <w:trHeight w:val="633"/>
        </w:trPr>
        <w:tc>
          <w:tcPr>
            <w:tcW w:w="10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D70" w:rsidRDefault="000B1D70">
            <w:pPr>
              <w:spacing w:line="256" w:lineRule="auto"/>
              <w:jc w:val="both"/>
              <w:rPr>
                <w:b/>
                <w:bCs/>
                <w:smallCaps/>
              </w:rPr>
            </w:pPr>
          </w:p>
          <w:p w:rsidR="000B1D70" w:rsidRDefault="000B1D70">
            <w:pPr>
              <w:spacing w:line="256" w:lineRule="auto"/>
              <w:jc w:val="both"/>
              <w:rPr>
                <w:b/>
                <w:bCs/>
                <w:smallCaps/>
                <w:lang w:val="en-GB"/>
              </w:rPr>
            </w:pPr>
          </w:p>
          <w:p w:rsidR="000B1D70" w:rsidRDefault="000B1D70">
            <w:pPr>
              <w:spacing w:line="256" w:lineRule="auto"/>
              <w:jc w:val="both"/>
              <w:rPr>
                <w:b/>
                <w:bCs/>
                <w:smallCaps/>
              </w:rPr>
            </w:pPr>
          </w:p>
          <w:p w:rsidR="000B1D70" w:rsidRDefault="000B1D70">
            <w:pPr>
              <w:spacing w:line="256" w:lineRule="auto"/>
              <w:jc w:val="both"/>
              <w:rPr>
                <w:b/>
                <w:bCs/>
                <w:smallCaps/>
              </w:rPr>
            </w:pPr>
          </w:p>
          <w:p w:rsidR="000B1D70" w:rsidRDefault="000B1D70">
            <w:pPr>
              <w:spacing w:line="256" w:lineRule="auto"/>
              <w:jc w:val="both"/>
              <w:rPr>
                <w:b/>
                <w:bCs/>
                <w:smallCaps/>
              </w:rPr>
            </w:pPr>
          </w:p>
        </w:tc>
      </w:tr>
    </w:tbl>
    <w:p w:rsidR="000B1D70" w:rsidRDefault="000B1D70" w:rsidP="00764E02">
      <w:pPr>
        <w:rPr>
          <w:rFonts w:ascii="Arial" w:hAnsi="Arial" w:cs="Arial"/>
        </w:rPr>
      </w:pPr>
    </w:p>
    <w:p w:rsidR="000B1D70" w:rsidRDefault="000B1D70" w:rsidP="00764E02">
      <w:pPr>
        <w:rPr>
          <w:rFonts w:ascii="Arial" w:hAnsi="Arial" w:cs="Arial"/>
        </w:rPr>
      </w:pP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r w:rsidR="005C35C5">
              <w:rPr>
                <w:b/>
                <w:lang w:val="en-GB"/>
              </w:rPr>
              <w:t xml:space="preserve">  </w:t>
            </w:r>
            <w:r w:rsidR="00DD7A1B">
              <w:rPr>
                <w:b/>
                <w:lang w:val="en-GB"/>
              </w:rPr>
              <w:t>Max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E2B8C" w:rsidRPr="00C61ACC" w:rsidTr="002D202D">
        <w:tc>
          <w:tcPr>
            <w:tcW w:w="10188" w:type="dxa"/>
            <w:shd w:val="clear" w:color="auto" w:fill="auto"/>
          </w:tcPr>
          <w:p w:rsidR="000E2B8C" w:rsidRPr="00C61ACC" w:rsidRDefault="000E2B8C" w:rsidP="000E2B8C">
            <w:pPr>
              <w:numPr>
                <w:ilvl w:val="0"/>
                <w:numId w:val="1"/>
              </w:numPr>
              <w:ind w:hanging="720"/>
              <w:rPr>
                <w:b/>
              </w:rPr>
            </w:pPr>
            <w:r>
              <w:rPr>
                <w:b/>
              </w:rPr>
              <w:t>Leadership &amp; Management (100 Words Max)</w:t>
            </w:r>
          </w:p>
        </w:tc>
      </w:tr>
      <w:tr w:rsidR="000E2B8C" w:rsidRPr="00C61ACC" w:rsidTr="002D202D">
        <w:tc>
          <w:tcPr>
            <w:tcW w:w="10188" w:type="dxa"/>
            <w:shd w:val="clear" w:color="auto" w:fill="auto"/>
          </w:tcPr>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Pr="00C61ACC" w:rsidRDefault="000E2B8C" w:rsidP="000E2B8C">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E2B8C" w:rsidRPr="00C61ACC" w:rsidTr="00A95E10">
        <w:tc>
          <w:tcPr>
            <w:tcW w:w="10188" w:type="dxa"/>
            <w:shd w:val="clear" w:color="auto" w:fill="auto"/>
          </w:tcPr>
          <w:p w:rsidR="000E2B8C" w:rsidRPr="00C61ACC" w:rsidRDefault="000E2B8C" w:rsidP="000E2B8C">
            <w:pPr>
              <w:numPr>
                <w:ilvl w:val="0"/>
                <w:numId w:val="1"/>
              </w:numPr>
              <w:ind w:hanging="720"/>
              <w:rPr>
                <w:b/>
              </w:rPr>
            </w:pPr>
            <w:r>
              <w:rPr>
                <w:b/>
                <w:lang w:val="en-IE" w:eastAsia="en-IE"/>
              </w:rPr>
              <w:t xml:space="preserve">Specialist Knowledge, Expertise and Self Development </w:t>
            </w:r>
            <w:r>
              <w:rPr>
                <w:b/>
              </w:rPr>
              <w:t>(100 Words Max)</w:t>
            </w:r>
          </w:p>
        </w:tc>
      </w:tr>
      <w:tr w:rsidR="000E2B8C" w:rsidRPr="00C61ACC" w:rsidTr="00A95E10">
        <w:tc>
          <w:tcPr>
            <w:tcW w:w="10188" w:type="dxa"/>
            <w:shd w:val="clear" w:color="auto" w:fill="auto"/>
          </w:tcPr>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Pr="00C61ACC" w:rsidRDefault="000E2B8C" w:rsidP="000E2B8C">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E2B8C" w:rsidRPr="00C61ACC" w:rsidTr="00A95E10">
        <w:tc>
          <w:tcPr>
            <w:tcW w:w="10188" w:type="dxa"/>
            <w:shd w:val="clear" w:color="auto" w:fill="auto"/>
          </w:tcPr>
          <w:p w:rsidR="000E2B8C" w:rsidRPr="00C61ACC" w:rsidRDefault="000E2B8C" w:rsidP="000E2B8C">
            <w:pPr>
              <w:numPr>
                <w:ilvl w:val="0"/>
                <w:numId w:val="1"/>
              </w:numPr>
              <w:ind w:hanging="720"/>
              <w:rPr>
                <w:b/>
              </w:rPr>
            </w:pPr>
            <w:r>
              <w:rPr>
                <w:b/>
                <w:lang w:eastAsia="en-IE"/>
              </w:rPr>
              <w:t xml:space="preserve">Management and Delivery of Results </w:t>
            </w:r>
            <w:r>
              <w:rPr>
                <w:b/>
              </w:rPr>
              <w:t>(100 Words Max)</w:t>
            </w:r>
          </w:p>
        </w:tc>
      </w:tr>
      <w:tr w:rsidR="000E2B8C" w:rsidRPr="00C61ACC" w:rsidTr="00A95E10">
        <w:tc>
          <w:tcPr>
            <w:tcW w:w="10188" w:type="dxa"/>
            <w:shd w:val="clear" w:color="auto" w:fill="auto"/>
          </w:tcPr>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Pr="00C61ACC" w:rsidRDefault="000E2B8C" w:rsidP="000E2B8C">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0E2B8C" w:rsidP="00A95E10">
            <w:pPr>
              <w:numPr>
                <w:ilvl w:val="0"/>
                <w:numId w:val="1"/>
              </w:numPr>
              <w:ind w:hanging="720"/>
              <w:rPr>
                <w:b/>
              </w:rPr>
            </w:pPr>
            <w:r>
              <w:rPr>
                <w:b/>
                <w:lang w:val="en-IE" w:eastAsia="en-IE"/>
              </w:rPr>
              <w:t xml:space="preserve">Interpersonal and Communication Skills </w:t>
            </w:r>
            <w:r>
              <w:rPr>
                <w:b/>
              </w:rPr>
              <w:t>(100 Words Max)</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0E2B8C" w:rsidRPr="00C61ACC" w:rsidTr="00A95E10">
        <w:tc>
          <w:tcPr>
            <w:tcW w:w="10188" w:type="dxa"/>
            <w:shd w:val="clear" w:color="auto" w:fill="auto"/>
          </w:tcPr>
          <w:p w:rsidR="000E2B8C" w:rsidRPr="00C61ACC" w:rsidRDefault="000E2B8C" w:rsidP="000E2B8C">
            <w:pPr>
              <w:numPr>
                <w:ilvl w:val="0"/>
                <w:numId w:val="1"/>
              </w:numPr>
              <w:ind w:hanging="720"/>
              <w:rPr>
                <w:b/>
              </w:rPr>
            </w:pPr>
            <w:r>
              <w:rPr>
                <w:b/>
                <w:lang w:val="en-IE" w:eastAsia="en-IE"/>
              </w:rPr>
              <w:t xml:space="preserve">Drive &amp; Commitment to Kerry ETB and Public Service Values </w:t>
            </w:r>
            <w:r>
              <w:rPr>
                <w:b/>
              </w:rPr>
              <w:t xml:space="preserve">(100 Words Max) </w:t>
            </w:r>
          </w:p>
        </w:tc>
      </w:tr>
      <w:tr w:rsidR="000E2B8C" w:rsidRPr="00C61ACC" w:rsidTr="00A95E10">
        <w:tc>
          <w:tcPr>
            <w:tcW w:w="10188" w:type="dxa"/>
            <w:shd w:val="clear" w:color="auto" w:fill="auto"/>
          </w:tcPr>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Default="000E2B8C" w:rsidP="000E2B8C">
            <w:pPr>
              <w:rPr>
                <w:b/>
              </w:rPr>
            </w:pPr>
          </w:p>
          <w:p w:rsidR="000E2B8C" w:rsidRPr="00C61ACC" w:rsidRDefault="000E2B8C" w:rsidP="000E2B8C">
            <w:pPr>
              <w:rPr>
                <w:b/>
              </w:rPr>
            </w:pPr>
          </w:p>
        </w:tc>
      </w:tr>
    </w:tbl>
    <w:p w:rsidR="00E339EA" w:rsidRPr="00C61ACC" w:rsidRDefault="00E339EA" w:rsidP="00E339EA">
      <w:pPr>
        <w:rPr>
          <w:b/>
        </w:rPr>
      </w:pPr>
    </w:p>
    <w:p w:rsidR="00E339EA" w:rsidRPr="00C61ACC" w:rsidRDefault="00E339EA" w:rsidP="00E339EA">
      <w:pPr>
        <w:rPr>
          <w:b/>
        </w:rPr>
      </w:pPr>
    </w:p>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tabs>
          <w:tab w:val="left" w:pos="540"/>
          <w:tab w:val="left" w:pos="2520"/>
          <w:tab w:val="left" w:pos="4320"/>
          <w:tab w:val="left" w:pos="8460"/>
        </w:tabs>
        <w:contextualSpacing/>
        <w:rPr>
          <w:b/>
        </w:rPr>
      </w:pPr>
      <w:bookmarkStart w:id="0" w:name="_GoBack"/>
      <w:bookmarkEnd w:id="0"/>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r w:rsidRPr="001D70E6">
        <w:rPr>
          <w:b/>
          <w:bCs/>
        </w:rPr>
        <w:t>Cuirfear</w:t>
      </w:r>
      <w:r w:rsidR="00FD5B96">
        <w:rPr>
          <w:b/>
          <w:bCs/>
        </w:rPr>
        <w:t xml:space="preserve"> </w:t>
      </w:r>
      <w:r w:rsidRPr="001D70E6">
        <w:rPr>
          <w:b/>
          <w:bCs/>
        </w:rPr>
        <w:t>fáilte</w:t>
      </w:r>
      <w:r w:rsidR="00FD5B96">
        <w:rPr>
          <w:b/>
          <w:bCs/>
        </w:rPr>
        <w:t xml:space="preserve"> </w:t>
      </w:r>
      <w:r w:rsidRPr="001D70E6">
        <w:rPr>
          <w:b/>
          <w:bCs/>
        </w:rPr>
        <w:t>roimh</w:t>
      </w:r>
      <w:r w:rsidR="00FD5B96">
        <w:rPr>
          <w:b/>
          <w:bCs/>
        </w:rPr>
        <w:t xml:space="preserve"> </w:t>
      </w:r>
      <w:r w:rsidRPr="001D70E6">
        <w:rPr>
          <w:b/>
          <w:bCs/>
        </w:rPr>
        <w:t>chomh</w:t>
      </w:r>
      <w:r w:rsidR="00FD5B96">
        <w:rPr>
          <w:b/>
          <w:bCs/>
        </w:rPr>
        <w:t xml:space="preserve"> </w:t>
      </w:r>
      <w:r w:rsidRPr="001D70E6">
        <w:rPr>
          <w:b/>
          <w:bCs/>
        </w:rPr>
        <w:t>fhreagras</w:t>
      </w:r>
      <w:r w:rsidR="00FD5B96">
        <w:rPr>
          <w:b/>
          <w:bCs/>
        </w:rPr>
        <w:t xml:space="preserve"> I </w:t>
      </w:r>
      <w:r w:rsidRPr="001D70E6">
        <w:rPr>
          <w:b/>
          <w:bCs/>
        </w:rPr>
        <w:t>nGaeilge.</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t>the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0E2B8C">
          <w:rPr>
            <w:noProof/>
          </w:rPr>
          <w:t>2</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5F9638D4"/>
    <w:multiLevelType w:val="hybridMultilevel"/>
    <w:tmpl w:val="07BACDB8"/>
    <w:lvl w:ilvl="0" w:tplc="686A0F30">
      <w:start w:val="1"/>
      <w:numFmt w:val="upp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1EE3"/>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D70"/>
    <w:rsid w:val="000B1E59"/>
    <w:rsid w:val="000B20B3"/>
    <w:rsid w:val="000B391A"/>
    <w:rsid w:val="000B4C30"/>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2B8C"/>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07B9"/>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406"/>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73A"/>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C4D6"/>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57316">
      <w:bodyDiv w:val="1"/>
      <w:marLeft w:val="0"/>
      <w:marRight w:val="0"/>
      <w:marTop w:val="0"/>
      <w:marBottom w:val="0"/>
      <w:divBdr>
        <w:top w:val="none" w:sz="0" w:space="0" w:color="auto"/>
        <w:left w:val="none" w:sz="0" w:space="0" w:color="auto"/>
        <w:bottom w:val="none" w:sz="0" w:space="0" w:color="auto"/>
        <w:right w:val="none" w:sz="0" w:space="0" w:color="auto"/>
      </w:divBdr>
    </w:div>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2</cp:revision>
  <cp:lastPrinted>2019-07-16T14:46:00Z</cp:lastPrinted>
  <dcterms:created xsi:type="dcterms:W3CDTF">2021-11-29T16:28:00Z</dcterms:created>
  <dcterms:modified xsi:type="dcterms:W3CDTF">2021-11-29T16:28:00Z</dcterms:modified>
</cp:coreProperties>
</file>