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F2C84" w14:textId="191D3911" w:rsidR="008D6FC3" w:rsidRPr="008D6FC3" w:rsidRDefault="00040FC7" w:rsidP="008D6FC3">
      <w:pPr>
        <w:jc w:val="both"/>
        <w:rPr>
          <w:rFonts w:cstheme="minorHAnsi"/>
          <w:b/>
          <w:bCs/>
          <w:lang w:val="en-GB"/>
        </w:rPr>
        <w:sectPr w:rsidR="008D6FC3" w:rsidRPr="008D6FC3" w:rsidSect="00E27657">
          <w:headerReference w:type="even" r:id="rId11"/>
          <w:footerReference w:type="even" r:id="rId12"/>
          <w:footerReference w:type="default" r:id="rId13"/>
          <w:headerReference w:type="first" r:id="rId14"/>
          <w:footerReference w:type="first" r:id="rId15"/>
          <w:pgSz w:w="11900" w:h="16840"/>
          <w:pgMar w:top="1440" w:right="1440" w:bottom="1440" w:left="1440" w:header="708" w:footer="708" w:gutter="0"/>
          <w:cols w:space="708"/>
          <w:titlePg/>
          <w:docGrid w:linePitch="360"/>
        </w:sectPr>
      </w:pPr>
      <w:bookmarkStart w:id="0" w:name="_Hlk150349428"/>
      <w:bookmarkStart w:id="1" w:name="_Hlk150349647"/>
      <w:bookmarkStart w:id="2" w:name="_GoBack"/>
      <w:r w:rsidRPr="008D6FC3">
        <w:rPr>
          <w:rFonts w:cstheme="minorHAnsi"/>
          <w:noProof/>
        </w:rPr>
        <w:drawing>
          <wp:anchor distT="0" distB="0" distL="114300" distR="114300" simplePos="0" relativeHeight="251659776" behindDoc="1" locked="0" layoutInCell="1" allowOverlap="1" wp14:anchorId="0E5B7BA6" wp14:editId="05D963DA">
            <wp:simplePos x="0" y="0"/>
            <wp:positionH relativeFrom="page">
              <wp:posOffset>-114300</wp:posOffset>
            </wp:positionH>
            <wp:positionV relativeFrom="paragraph">
              <wp:posOffset>3735070</wp:posOffset>
            </wp:positionV>
            <wp:extent cx="6372225" cy="5610225"/>
            <wp:effectExtent l="0" t="0" r="9525" b="9525"/>
            <wp:wrapNone/>
            <wp:docPr id="32" name="Graphic 15">
              <a:extLst xmlns:a="http://schemas.openxmlformats.org/drawingml/2006/main">
                <a:ext uri="{FF2B5EF4-FFF2-40B4-BE49-F238E27FC236}">
                  <a16:creationId xmlns:a16="http://schemas.microsoft.com/office/drawing/2014/main" id="{F6E7AB96-B25B-2963-D531-B3E1217648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5">
                      <a:extLst>
                        <a:ext uri="{FF2B5EF4-FFF2-40B4-BE49-F238E27FC236}">
                          <a16:creationId xmlns:a16="http://schemas.microsoft.com/office/drawing/2014/main" id="{F6E7AB96-B25B-2963-D531-B3E121764829}"/>
                        </a:ext>
                      </a:extLst>
                    </pic:cNvPr>
                    <pic:cNvPicPr>
                      <a:picLocks noChangeAspect="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372225" cy="5610225"/>
                    </a:xfrm>
                    <a:prstGeom prst="rect">
                      <a:avLst/>
                    </a:prstGeom>
                  </pic:spPr>
                </pic:pic>
              </a:graphicData>
            </a:graphic>
            <wp14:sizeRelH relativeFrom="page">
              <wp14:pctWidth>0</wp14:pctWidth>
            </wp14:sizeRelH>
            <wp14:sizeRelV relativeFrom="page">
              <wp14:pctHeight>0</wp14:pctHeight>
            </wp14:sizeRelV>
          </wp:anchor>
        </w:drawing>
      </w:r>
      <w:bookmarkEnd w:id="2"/>
      <w:r w:rsidRPr="00040FC7">
        <w:rPr>
          <w:rFonts w:cstheme="minorHAnsi"/>
          <w:b/>
          <w:bCs/>
          <w:lang w:val="en-GB"/>
        </w:rPr>
        <w:drawing>
          <wp:anchor distT="0" distB="0" distL="114300" distR="114300" simplePos="0" relativeHeight="251675136" behindDoc="1" locked="0" layoutInCell="1" allowOverlap="1" wp14:anchorId="6E910B2A" wp14:editId="3CEE8B27">
            <wp:simplePos x="0" y="0"/>
            <wp:positionH relativeFrom="column">
              <wp:posOffset>1163320</wp:posOffset>
            </wp:positionH>
            <wp:positionV relativeFrom="paragraph">
              <wp:posOffset>8192770</wp:posOffset>
            </wp:positionV>
            <wp:extent cx="1896745" cy="5746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ingual Co-funded EU Logo.jf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96745" cy="574675"/>
                    </a:xfrm>
                    <a:prstGeom prst="rect">
                      <a:avLst/>
                    </a:prstGeom>
                  </pic:spPr>
                </pic:pic>
              </a:graphicData>
            </a:graphic>
            <wp14:sizeRelH relativeFrom="margin">
              <wp14:pctWidth>0</wp14:pctWidth>
            </wp14:sizeRelH>
            <wp14:sizeRelV relativeFrom="margin">
              <wp14:pctHeight>0</wp14:pctHeight>
            </wp14:sizeRelV>
          </wp:anchor>
        </w:drawing>
      </w:r>
      <w:r w:rsidRPr="00040FC7">
        <w:rPr>
          <w:rFonts w:cstheme="minorHAnsi"/>
          <w:b/>
          <w:bCs/>
          <w:lang w:val="en-GB"/>
        </w:rPr>
        <w:drawing>
          <wp:anchor distT="0" distB="0" distL="114300" distR="114300" simplePos="0" relativeHeight="251674112" behindDoc="1" locked="0" layoutInCell="1" allowOverlap="1" wp14:anchorId="7F4138E9" wp14:editId="4EF69BD1">
            <wp:simplePos x="0" y="0"/>
            <wp:positionH relativeFrom="column">
              <wp:posOffset>-781050</wp:posOffset>
            </wp:positionH>
            <wp:positionV relativeFrom="paragraph">
              <wp:posOffset>8021320</wp:posOffset>
            </wp:positionV>
            <wp:extent cx="1897200" cy="76843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ialtas_MARK_MASTER_Std_Colour.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97200" cy="768438"/>
                    </a:xfrm>
                    <a:prstGeom prst="rect">
                      <a:avLst/>
                    </a:prstGeom>
                  </pic:spPr>
                </pic:pic>
              </a:graphicData>
            </a:graphic>
            <wp14:sizeRelH relativeFrom="margin">
              <wp14:pctWidth>0</wp14:pctWidth>
            </wp14:sizeRelH>
            <wp14:sizeRelV relativeFrom="margin">
              <wp14:pctHeight>0</wp14:pctHeight>
            </wp14:sizeRelV>
          </wp:anchor>
        </w:drawing>
      </w:r>
      <w:r w:rsidR="008D6FC3" w:rsidRPr="008D6FC3">
        <w:rPr>
          <w:rFonts w:cstheme="minorHAnsi"/>
          <w:noProof/>
        </w:rPr>
        <w:drawing>
          <wp:anchor distT="0" distB="0" distL="114300" distR="114300" simplePos="0" relativeHeight="251653632" behindDoc="1" locked="0" layoutInCell="1" allowOverlap="1" wp14:anchorId="36663986" wp14:editId="3FDE2AEE">
            <wp:simplePos x="0" y="0"/>
            <wp:positionH relativeFrom="margin">
              <wp:align>center</wp:align>
            </wp:positionH>
            <wp:positionV relativeFrom="paragraph">
              <wp:posOffset>-1744980</wp:posOffset>
            </wp:positionV>
            <wp:extent cx="7820025" cy="6964045"/>
            <wp:effectExtent l="0" t="0" r="9525" b="8255"/>
            <wp:wrapNone/>
            <wp:docPr id="13" name="Graphic 13">
              <a:extLst xmlns:a="http://schemas.openxmlformats.org/drawingml/2006/main">
                <a:ext uri="{FF2B5EF4-FFF2-40B4-BE49-F238E27FC236}">
                  <a16:creationId xmlns:a16="http://schemas.microsoft.com/office/drawing/2014/main" id="{42EF9DA3-A23D-9ACA-3ED6-0AF06EB817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8">
                      <a:extLst>
                        <a:ext uri="{FF2B5EF4-FFF2-40B4-BE49-F238E27FC236}">
                          <a16:creationId xmlns:a16="http://schemas.microsoft.com/office/drawing/2014/main" id="{42EF9DA3-A23D-9ACA-3ED6-0AF06EB817E1}"/>
                        </a:ext>
                      </a:extLst>
                    </pic:cNvPr>
                    <pic:cNvPicPr>
                      <a:picLocks noChangeAspect="1"/>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7820025" cy="6964045"/>
                    </a:xfrm>
                    <a:prstGeom prst="rect">
                      <a:avLst/>
                    </a:prstGeom>
                  </pic:spPr>
                </pic:pic>
              </a:graphicData>
            </a:graphic>
            <wp14:sizeRelH relativeFrom="page">
              <wp14:pctWidth>0</wp14:pctWidth>
            </wp14:sizeRelH>
            <wp14:sizeRelV relativeFrom="page">
              <wp14:pctHeight>0</wp14:pctHeight>
            </wp14:sizeRelV>
          </wp:anchor>
        </w:drawing>
      </w:r>
      <w:r w:rsidR="008D6FC3" w:rsidRPr="008D6FC3">
        <w:rPr>
          <w:rFonts w:cstheme="minorHAnsi"/>
          <w:noProof/>
        </w:rPr>
        <mc:AlternateContent>
          <mc:Choice Requires="wps">
            <w:drawing>
              <wp:anchor distT="0" distB="0" distL="114300" distR="114300" simplePos="0" relativeHeight="251672064" behindDoc="0" locked="0" layoutInCell="1" allowOverlap="1" wp14:anchorId="1F710DE7" wp14:editId="4F2F07FF">
                <wp:simplePos x="0" y="0"/>
                <wp:positionH relativeFrom="column">
                  <wp:posOffset>1047750</wp:posOffset>
                </wp:positionH>
                <wp:positionV relativeFrom="paragraph">
                  <wp:posOffset>3979545</wp:posOffset>
                </wp:positionV>
                <wp:extent cx="4891405" cy="954107"/>
                <wp:effectExtent l="0" t="0" r="0" b="0"/>
                <wp:wrapNone/>
                <wp:docPr id="34" name="TextBox 12">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4891405" cy="954107"/>
                        </a:xfrm>
                        <a:prstGeom prst="rect">
                          <a:avLst/>
                        </a:prstGeom>
                        <a:noFill/>
                      </wps:spPr>
                      <wps:txbx>
                        <w:txbxContent>
                          <w:p w14:paraId="6C0DB642" w14:textId="77777777" w:rsidR="00657D0D" w:rsidRDefault="00657D0D" w:rsidP="008D6FC3">
                            <w:pPr>
                              <w:pStyle w:val="NormalWeb"/>
                              <w:spacing w:before="0" w:beforeAutospacing="0" w:after="0" w:afterAutospacing="0"/>
                              <w:rPr>
                                <w:rFonts w:ascii="Calibri" w:hAnsi="Calibri" w:cs="Calibri"/>
                                <w:b/>
                                <w:bCs/>
                                <w:color w:val="000000" w:themeColor="text1"/>
                                <w:kern w:val="24"/>
                                <w:sz w:val="60"/>
                                <w:szCs w:val="60"/>
                              </w:rPr>
                            </w:pPr>
                            <w:r w:rsidRPr="008D6FC3">
                              <w:rPr>
                                <w:rFonts w:ascii="Calibri" w:hAnsi="Calibri" w:cs="Calibri"/>
                                <w:b/>
                                <w:bCs/>
                                <w:color w:val="000000" w:themeColor="text1"/>
                                <w:kern w:val="24"/>
                                <w:sz w:val="60"/>
                                <w:szCs w:val="60"/>
                              </w:rPr>
                              <w:t xml:space="preserve">Tuarascáil Bhliantúil </w:t>
                            </w:r>
                          </w:p>
                          <w:p w14:paraId="3D0717F4" w14:textId="6EDEF71D" w:rsidR="00657D0D" w:rsidRPr="00E27657" w:rsidRDefault="00657D0D" w:rsidP="008D6FC3">
                            <w:pPr>
                              <w:pStyle w:val="NormalWeb"/>
                              <w:spacing w:before="0" w:beforeAutospacing="0" w:after="0" w:afterAutospacing="0"/>
                              <w:rPr>
                                <w:rFonts w:ascii="Calibri" w:hAnsi="Calibri" w:cs="Calibri"/>
                                <w:b/>
                                <w:bCs/>
                                <w:color w:val="000000" w:themeColor="text1"/>
                                <w:kern w:val="24"/>
                                <w:sz w:val="60"/>
                                <w:szCs w:val="60"/>
                              </w:rPr>
                            </w:pPr>
                            <w:r w:rsidRPr="008D6FC3">
                              <w:rPr>
                                <w:rFonts w:ascii="Calibri" w:hAnsi="Calibri" w:cs="Calibri"/>
                                <w:b/>
                                <w:bCs/>
                                <w:color w:val="000000" w:themeColor="text1"/>
                                <w:kern w:val="24"/>
                                <w:sz w:val="60"/>
                                <w:szCs w:val="60"/>
                              </w:rPr>
                              <w:t>2022</w:t>
                            </w:r>
                          </w:p>
                        </w:txbxContent>
                      </wps:txbx>
                      <wps:bodyPr wrap="square" rtlCol="0">
                        <a:spAutoFit/>
                      </wps:bodyPr>
                    </wps:wsp>
                  </a:graphicData>
                </a:graphic>
                <wp14:sizeRelH relativeFrom="margin">
                  <wp14:pctWidth>0</wp14:pctWidth>
                </wp14:sizeRelH>
              </wp:anchor>
            </w:drawing>
          </mc:Choice>
          <mc:Fallback>
            <w:pict>
              <v:shapetype w14:anchorId="1F710DE7" id="_x0000_t202" coordsize="21600,21600" o:spt="202" path="m,l,21600r21600,l21600,xe">
                <v:stroke joinstyle="miter"/>
                <v:path gradientshapeok="t" o:connecttype="rect"/>
              </v:shapetype>
              <v:shape id="TextBox 12" o:spid="_x0000_s1026" type="#_x0000_t202" style="position:absolute;left:0;text-align:left;margin-left:82.5pt;margin-top:313.35pt;width:385.15pt;height:75.15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" filled="f" stroked="f">
                <v:textbox style="mso-fit-shape-to-text:t">
                  <w:txbxContent>
                    <w:p w14:paraId="6C0DB642" w14:textId="77777777" w:rsidR="00657D0D" w:rsidRDefault="00657D0D" w:rsidP="008D6FC3">
                      <w:pPr>
                        <w:pStyle w:val="NormalWeb"/>
                        <w:spacing w:before="0" w:beforeAutospacing="0" w:after="0" w:afterAutospacing="0"/>
                        <w:rPr>
                          <w:rFonts w:ascii="Calibri" w:hAnsi="Calibri" w:cs="Calibri"/>
                          <w:b/>
                          <w:bCs/>
                          <w:color w:val="000000" w:themeColor="text1"/>
                          <w:kern w:val="24"/>
                          <w:sz w:val="60"/>
                          <w:szCs w:val="60"/>
                        </w:rPr>
                      </w:pPr>
                      <w:r w:rsidRPr="008D6FC3">
                        <w:rPr>
                          <w:rFonts w:ascii="Calibri" w:hAnsi="Calibri" w:cs="Calibri"/>
                          <w:b/>
                          <w:bCs/>
                          <w:color w:val="000000" w:themeColor="text1"/>
                          <w:kern w:val="24"/>
                          <w:sz w:val="60"/>
                          <w:szCs w:val="60"/>
                        </w:rPr>
                        <w:t xml:space="preserve">Tuarascáil Bhliantúil </w:t>
                      </w:r>
                    </w:p>
                    <w:p w14:paraId="3D0717F4" w14:textId="6EDEF71D" w:rsidR="00657D0D" w:rsidRPr="00E27657" w:rsidRDefault="00657D0D" w:rsidP="008D6FC3">
                      <w:pPr>
                        <w:pStyle w:val="NormalWeb"/>
                        <w:spacing w:before="0" w:beforeAutospacing="0" w:after="0" w:afterAutospacing="0"/>
                        <w:rPr>
                          <w:rFonts w:ascii="Calibri" w:hAnsi="Calibri" w:cs="Calibri"/>
                          <w:b/>
                          <w:bCs/>
                          <w:color w:val="000000" w:themeColor="text1"/>
                          <w:kern w:val="24"/>
                          <w:sz w:val="60"/>
                          <w:szCs w:val="60"/>
                        </w:rPr>
                      </w:pPr>
                      <w:r w:rsidRPr="008D6FC3">
                        <w:rPr>
                          <w:rFonts w:ascii="Calibri" w:hAnsi="Calibri" w:cs="Calibri"/>
                          <w:b/>
                          <w:bCs/>
                          <w:color w:val="000000" w:themeColor="text1"/>
                          <w:kern w:val="24"/>
                          <w:sz w:val="60"/>
                          <w:szCs w:val="60"/>
                        </w:rPr>
                        <w:t>2022</w:t>
                      </w:r>
                    </w:p>
                  </w:txbxContent>
                </v:textbox>
              </v:shape>
            </w:pict>
          </mc:Fallback>
        </mc:AlternateContent>
      </w:r>
      <w:r w:rsidR="008D6FC3" w:rsidRPr="008D6FC3">
        <w:rPr>
          <w:rFonts w:cstheme="minorHAnsi"/>
          <w:noProof/>
        </w:rPr>
        <w:drawing>
          <wp:anchor distT="0" distB="0" distL="114300" distR="114300" simplePos="0" relativeHeight="251665920" behindDoc="1" locked="0" layoutInCell="1" allowOverlap="1" wp14:anchorId="5A529A80" wp14:editId="2DFE0AAD">
            <wp:simplePos x="0" y="0"/>
            <wp:positionH relativeFrom="column">
              <wp:posOffset>-514350</wp:posOffset>
            </wp:positionH>
            <wp:positionV relativeFrom="paragraph">
              <wp:posOffset>-1144905</wp:posOffset>
            </wp:positionV>
            <wp:extent cx="1896648" cy="559443"/>
            <wp:effectExtent l="0" t="0" r="8890" b="0"/>
            <wp:wrapNone/>
            <wp:docPr id="4" name="Graphic 2">
              <a:extLst xmlns:a="http://schemas.openxmlformats.org/drawingml/2006/main">
                <a:ext uri="{FF2B5EF4-FFF2-40B4-BE49-F238E27FC236}">
                  <a16:creationId xmlns:a16="http://schemas.microsoft.com/office/drawing/2014/main" id="{AE82F94C-7436-0BA6-EED3-C105ABE045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2">
                      <a:extLst>
                        <a:ext uri="{FF2B5EF4-FFF2-40B4-BE49-F238E27FC236}">
                          <a16:creationId xmlns:a16="http://schemas.microsoft.com/office/drawing/2014/main" id="{AE82F94C-7436-0BA6-EED3-C105ABE045A8}"/>
                        </a:ext>
                      </a:extLst>
                    </pic:cNvPr>
                    <pic:cNvPicPr>
                      <a:picLocks noChangeAspect="1"/>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896648" cy="559443"/>
                    </a:xfrm>
                    <a:prstGeom prst="rect">
                      <a:avLst/>
                    </a:prstGeom>
                  </pic:spPr>
                </pic:pic>
              </a:graphicData>
            </a:graphic>
          </wp:anchor>
        </w:drawing>
      </w:r>
    </w:p>
    <w:bookmarkEnd w:id="0"/>
    <w:bookmarkEnd w:id="1"/>
    <w:p w14:paraId="14524F8D" w14:textId="77777777" w:rsidR="00053C1B" w:rsidRPr="008D6FC3" w:rsidRDefault="00053C1B" w:rsidP="00053C1B">
      <w:pPr>
        <w:pBdr>
          <w:bottom w:val="single" w:sz="4" w:space="1" w:color="auto"/>
        </w:pBdr>
        <w:spacing w:before="1440" w:after="1440"/>
        <w:jc w:val="both"/>
        <w:rPr>
          <w:rFonts w:cstheme="minorHAnsi"/>
          <w:b/>
        </w:rPr>
      </w:pPr>
    </w:p>
    <w:p w14:paraId="34C28F45" w14:textId="77777777" w:rsidR="0068688A" w:rsidRPr="008D6FC3" w:rsidRDefault="0068688A" w:rsidP="00053C1B">
      <w:pPr>
        <w:pBdr>
          <w:bottom w:val="single" w:sz="4" w:space="1" w:color="auto"/>
        </w:pBdr>
        <w:spacing w:before="1440" w:after="1440"/>
        <w:jc w:val="both"/>
        <w:rPr>
          <w:rFonts w:cstheme="minorHAnsi"/>
          <w:b/>
        </w:rPr>
      </w:pPr>
    </w:p>
    <w:p w14:paraId="26FF0E24" w14:textId="77777777" w:rsidR="0068688A" w:rsidRPr="008D6FC3" w:rsidRDefault="0068688A" w:rsidP="00053C1B">
      <w:pPr>
        <w:pBdr>
          <w:bottom w:val="single" w:sz="4" w:space="1" w:color="auto"/>
        </w:pBdr>
        <w:spacing w:before="1440" w:after="1440"/>
        <w:jc w:val="both"/>
        <w:rPr>
          <w:rFonts w:cstheme="minorHAnsi"/>
          <w:b/>
        </w:rPr>
      </w:pPr>
    </w:p>
    <w:p w14:paraId="21CE4286" w14:textId="77777777" w:rsidR="00053C1B" w:rsidRPr="008D6FC3" w:rsidRDefault="00053C1B" w:rsidP="00053C1B">
      <w:pPr>
        <w:pBdr>
          <w:bottom w:val="single" w:sz="4" w:space="1" w:color="auto"/>
        </w:pBdr>
        <w:spacing w:before="1440" w:after="1440"/>
        <w:jc w:val="both"/>
        <w:rPr>
          <w:rFonts w:cstheme="minorHAnsi"/>
          <w:b/>
        </w:rPr>
      </w:pPr>
    </w:p>
    <w:p w14:paraId="00DADCCC" w14:textId="77777777" w:rsidR="00053C1B" w:rsidRPr="008D6FC3" w:rsidRDefault="00053C1B" w:rsidP="00053C1B">
      <w:pPr>
        <w:pBdr>
          <w:bottom w:val="single" w:sz="4" w:space="1" w:color="auto"/>
        </w:pBdr>
        <w:spacing w:before="1440" w:after="1440"/>
        <w:jc w:val="both"/>
        <w:rPr>
          <w:rFonts w:cstheme="minorHAnsi"/>
          <w:b/>
        </w:rPr>
      </w:pPr>
    </w:p>
    <w:p w14:paraId="67552C3A" w14:textId="2D05547D" w:rsidR="00053C1B" w:rsidRPr="008D6FC3" w:rsidRDefault="00053C1B" w:rsidP="00053C1B">
      <w:pPr>
        <w:pBdr>
          <w:bottom w:val="single" w:sz="4" w:space="1" w:color="auto"/>
        </w:pBdr>
        <w:spacing w:before="1440" w:after="1440"/>
        <w:jc w:val="both"/>
        <w:rPr>
          <w:rFonts w:cstheme="minorHAnsi"/>
          <w:b/>
          <w:sz w:val="28"/>
          <w:szCs w:val="21"/>
        </w:rPr>
      </w:pPr>
      <w:r w:rsidRPr="008D6FC3">
        <w:rPr>
          <w:rFonts w:cstheme="minorHAnsi"/>
          <w:b/>
          <w:sz w:val="28"/>
          <w:lang w:bidi="ga-IE"/>
        </w:rPr>
        <w:t xml:space="preserve">Bord BOO Chiarraí </w:t>
      </w:r>
    </w:p>
    <w:p w14:paraId="498E9269" w14:textId="77777777" w:rsidR="00053C1B" w:rsidRPr="008D6FC3" w:rsidRDefault="00053C1B" w:rsidP="00053C1B">
      <w:pPr>
        <w:jc w:val="both"/>
        <w:rPr>
          <w:rFonts w:cstheme="minorHAnsi"/>
          <w:sz w:val="21"/>
          <w:szCs w:val="21"/>
        </w:rPr>
        <w:sectPr w:rsidR="00053C1B" w:rsidRPr="008D6FC3">
          <w:footerReference w:type="default" r:id="rId24"/>
          <w:pgSz w:w="11906" w:h="16838"/>
          <w:pgMar w:top="1440" w:right="1440" w:bottom="1440" w:left="1440" w:header="708" w:footer="708" w:gutter="0"/>
          <w:cols w:space="708"/>
          <w:docGrid w:linePitch="360"/>
        </w:sectPr>
      </w:pPr>
    </w:p>
    <w:p w14:paraId="7D93B1F7" w14:textId="77777777" w:rsidR="00053C1B" w:rsidRPr="008D6FC3" w:rsidRDefault="002D7176" w:rsidP="003828CC">
      <w:pPr>
        <w:spacing w:before="0" w:beforeAutospacing="0" w:after="0" w:afterAutospacing="0"/>
        <w:jc w:val="left"/>
        <w:rPr>
          <w:rFonts w:cstheme="minorHAnsi"/>
          <w:sz w:val="21"/>
          <w:szCs w:val="21"/>
        </w:rPr>
      </w:pPr>
      <w:r w:rsidRPr="008D6FC3">
        <w:rPr>
          <w:rFonts w:cstheme="minorHAnsi"/>
          <w:sz w:val="21"/>
          <w:lang w:bidi="ga-IE"/>
        </w:rPr>
        <w:t>An Comhairleoir Aoife Thornton</w:t>
      </w:r>
    </w:p>
    <w:p w14:paraId="261F392F" w14:textId="77777777" w:rsidR="00053C1B" w:rsidRPr="008D6FC3" w:rsidRDefault="002D7176" w:rsidP="003828CC">
      <w:pPr>
        <w:spacing w:before="0" w:beforeAutospacing="0" w:after="0" w:afterAutospacing="0"/>
        <w:jc w:val="left"/>
        <w:rPr>
          <w:rFonts w:cstheme="minorHAnsi"/>
          <w:sz w:val="21"/>
          <w:szCs w:val="21"/>
        </w:rPr>
      </w:pPr>
      <w:r w:rsidRPr="008D6FC3">
        <w:rPr>
          <w:rFonts w:cstheme="minorHAnsi"/>
          <w:sz w:val="21"/>
          <w:lang w:bidi="ga-IE"/>
        </w:rPr>
        <w:t>An Comhairleoir Cathal Foley</w:t>
      </w:r>
    </w:p>
    <w:p w14:paraId="16E17BA5" w14:textId="77777777" w:rsidR="00053C1B" w:rsidRPr="008D6FC3" w:rsidRDefault="002D7176" w:rsidP="003828CC">
      <w:pPr>
        <w:spacing w:before="0" w:beforeAutospacing="0" w:after="0" w:afterAutospacing="0"/>
        <w:jc w:val="left"/>
        <w:rPr>
          <w:rFonts w:cstheme="minorHAnsi"/>
          <w:sz w:val="21"/>
          <w:szCs w:val="21"/>
        </w:rPr>
      </w:pPr>
      <w:r w:rsidRPr="008D6FC3">
        <w:rPr>
          <w:rFonts w:cstheme="minorHAnsi"/>
          <w:sz w:val="21"/>
          <w:lang w:bidi="ga-IE"/>
        </w:rPr>
        <w:t>An Comhairleoir Deirdre Ferris</w:t>
      </w:r>
    </w:p>
    <w:p w14:paraId="63512BED" w14:textId="77777777" w:rsidR="00053C1B" w:rsidRPr="008D6FC3" w:rsidRDefault="002D7176" w:rsidP="003828CC">
      <w:pPr>
        <w:spacing w:before="0" w:beforeAutospacing="0" w:after="0" w:afterAutospacing="0"/>
        <w:jc w:val="left"/>
        <w:rPr>
          <w:rFonts w:cstheme="minorHAnsi"/>
          <w:sz w:val="21"/>
          <w:szCs w:val="21"/>
        </w:rPr>
      </w:pPr>
      <w:r w:rsidRPr="008D6FC3">
        <w:rPr>
          <w:rFonts w:cstheme="minorHAnsi"/>
          <w:sz w:val="21"/>
          <w:lang w:bidi="ga-IE"/>
        </w:rPr>
        <w:t>An Comhairleoir Fionnán Fitzgerald</w:t>
      </w:r>
    </w:p>
    <w:p w14:paraId="3C0F0BC6" w14:textId="6D951622" w:rsidR="00053C1B" w:rsidRPr="008D6FC3" w:rsidRDefault="002D7176" w:rsidP="003828CC">
      <w:pPr>
        <w:spacing w:before="0" w:beforeAutospacing="0" w:after="0" w:afterAutospacing="0"/>
        <w:jc w:val="left"/>
        <w:rPr>
          <w:rFonts w:cstheme="minorHAnsi"/>
          <w:sz w:val="21"/>
          <w:szCs w:val="21"/>
        </w:rPr>
      </w:pPr>
      <w:r w:rsidRPr="008D6FC3">
        <w:rPr>
          <w:rFonts w:cstheme="minorHAnsi"/>
          <w:sz w:val="21"/>
          <w:lang w:bidi="ga-IE"/>
        </w:rPr>
        <w:t>An Comhairleoir Jim Finucane (Cathaoirleach)</w:t>
      </w:r>
    </w:p>
    <w:p w14:paraId="28437B41" w14:textId="77777777" w:rsidR="00053C1B" w:rsidRPr="008D6FC3" w:rsidRDefault="002D7176" w:rsidP="003828CC">
      <w:pPr>
        <w:spacing w:before="0" w:beforeAutospacing="0" w:after="0" w:afterAutospacing="0"/>
        <w:jc w:val="left"/>
        <w:rPr>
          <w:rFonts w:cstheme="minorHAnsi"/>
          <w:sz w:val="21"/>
          <w:szCs w:val="21"/>
        </w:rPr>
      </w:pPr>
      <w:r w:rsidRPr="008D6FC3">
        <w:rPr>
          <w:rFonts w:cstheme="minorHAnsi"/>
          <w:sz w:val="21"/>
          <w:lang w:bidi="ga-IE"/>
        </w:rPr>
        <w:t>An Comhairleoir Johnnie Wall</w:t>
      </w:r>
    </w:p>
    <w:p w14:paraId="3FDC3BAA" w14:textId="77777777" w:rsidR="00053C1B" w:rsidRPr="008D6FC3" w:rsidRDefault="002D7176" w:rsidP="003828CC">
      <w:pPr>
        <w:spacing w:before="0" w:beforeAutospacing="0" w:after="0" w:afterAutospacing="0"/>
        <w:jc w:val="left"/>
        <w:rPr>
          <w:rFonts w:cstheme="minorHAnsi"/>
          <w:sz w:val="21"/>
          <w:szCs w:val="21"/>
        </w:rPr>
      </w:pPr>
      <w:r w:rsidRPr="008D6FC3">
        <w:rPr>
          <w:rFonts w:cstheme="minorHAnsi"/>
          <w:sz w:val="21"/>
          <w:lang w:bidi="ga-IE"/>
        </w:rPr>
        <w:t>An Comhairleoir Marie Moloney</w:t>
      </w:r>
    </w:p>
    <w:p w14:paraId="7EE9B46F" w14:textId="77777777" w:rsidR="00053C1B" w:rsidRPr="008D6FC3" w:rsidRDefault="002D7176" w:rsidP="003828CC">
      <w:pPr>
        <w:spacing w:before="0" w:beforeAutospacing="0" w:after="0" w:afterAutospacing="0"/>
        <w:jc w:val="left"/>
        <w:rPr>
          <w:rFonts w:cstheme="minorHAnsi"/>
          <w:sz w:val="21"/>
          <w:szCs w:val="21"/>
        </w:rPr>
      </w:pPr>
      <w:r w:rsidRPr="008D6FC3">
        <w:rPr>
          <w:rFonts w:cstheme="minorHAnsi"/>
          <w:sz w:val="21"/>
          <w:lang w:bidi="ga-IE"/>
        </w:rPr>
        <w:t>An Comhairleoir Maura Healy-Rae</w:t>
      </w:r>
    </w:p>
    <w:p w14:paraId="66BBF1B2" w14:textId="77777777" w:rsidR="00053C1B" w:rsidRPr="008D6FC3" w:rsidRDefault="002D7176" w:rsidP="003828CC">
      <w:pPr>
        <w:spacing w:before="0" w:beforeAutospacing="0" w:after="0" w:afterAutospacing="0"/>
        <w:jc w:val="left"/>
        <w:rPr>
          <w:rFonts w:cstheme="minorHAnsi"/>
          <w:sz w:val="21"/>
          <w:szCs w:val="21"/>
        </w:rPr>
      </w:pPr>
      <w:r w:rsidRPr="008D6FC3">
        <w:rPr>
          <w:rFonts w:cstheme="minorHAnsi"/>
          <w:sz w:val="21"/>
          <w:lang w:bidi="ga-IE"/>
        </w:rPr>
        <w:t>An Comhairleoir Michael Cahill</w:t>
      </w:r>
    </w:p>
    <w:p w14:paraId="53341EBE" w14:textId="77777777" w:rsidR="00053C1B" w:rsidRPr="008D6FC3" w:rsidRDefault="002D7176" w:rsidP="003828CC">
      <w:pPr>
        <w:spacing w:before="0" w:beforeAutospacing="0" w:after="0" w:afterAutospacing="0"/>
        <w:jc w:val="left"/>
        <w:rPr>
          <w:rFonts w:cstheme="minorHAnsi"/>
          <w:sz w:val="21"/>
          <w:szCs w:val="21"/>
        </w:rPr>
      </w:pPr>
      <w:r w:rsidRPr="008D6FC3">
        <w:rPr>
          <w:rFonts w:cstheme="minorHAnsi"/>
          <w:sz w:val="21"/>
          <w:lang w:bidi="ga-IE"/>
        </w:rPr>
        <w:t>An Comhairleoir Niall O'Callaghan</w:t>
      </w:r>
    </w:p>
    <w:p w14:paraId="118C3A24" w14:textId="77777777" w:rsidR="00053C1B" w:rsidRPr="008D6FC3" w:rsidRDefault="002D7176" w:rsidP="003828CC">
      <w:pPr>
        <w:spacing w:before="0" w:beforeAutospacing="0" w:after="0" w:afterAutospacing="0"/>
        <w:jc w:val="left"/>
        <w:rPr>
          <w:rFonts w:cstheme="minorHAnsi"/>
          <w:sz w:val="21"/>
          <w:szCs w:val="21"/>
        </w:rPr>
      </w:pPr>
      <w:r w:rsidRPr="008D6FC3">
        <w:rPr>
          <w:rFonts w:cstheme="minorHAnsi"/>
          <w:sz w:val="21"/>
          <w:lang w:bidi="ga-IE"/>
        </w:rPr>
        <w:t>An Comhairleoir Norma Moriarty</w:t>
      </w:r>
    </w:p>
    <w:p w14:paraId="4B9F25C2" w14:textId="3ACDB26A" w:rsidR="00053C1B" w:rsidRPr="008D6FC3" w:rsidRDefault="002D7176" w:rsidP="003828CC">
      <w:pPr>
        <w:spacing w:before="0" w:beforeAutospacing="0" w:after="0" w:afterAutospacing="0"/>
        <w:jc w:val="left"/>
        <w:rPr>
          <w:rFonts w:cstheme="minorHAnsi"/>
          <w:sz w:val="21"/>
          <w:szCs w:val="21"/>
        </w:rPr>
      </w:pPr>
      <w:r w:rsidRPr="008D6FC3">
        <w:rPr>
          <w:rFonts w:cstheme="minorHAnsi"/>
          <w:sz w:val="21"/>
          <w:lang w:bidi="ga-IE"/>
        </w:rPr>
        <w:t>An Comhairleoir Terry O'Brien (Leas-Chathaoirleach)</w:t>
      </w:r>
    </w:p>
    <w:p w14:paraId="33786389" w14:textId="77777777" w:rsidR="00053C1B" w:rsidRPr="008D6FC3" w:rsidRDefault="00053C1B" w:rsidP="003828CC">
      <w:pPr>
        <w:spacing w:before="0" w:beforeAutospacing="0" w:after="0" w:afterAutospacing="0"/>
        <w:jc w:val="left"/>
        <w:rPr>
          <w:rFonts w:cstheme="minorHAnsi"/>
          <w:sz w:val="21"/>
          <w:szCs w:val="21"/>
        </w:rPr>
      </w:pPr>
      <w:r w:rsidRPr="008D6FC3">
        <w:rPr>
          <w:rFonts w:cstheme="minorHAnsi"/>
          <w:sz w:val="21"/>
          <w:lang w:bidi="ga-IE"/>
        </w:rPr>
        <w:t>Tara Donoghue, Uasal</w:t>
      </w:r>
    </w:p>
    <w:p w14:paraId="2C8F535D" w14:textId="77777777" w:rsidR="00053C1B" w:rsidRPr="008D6FC3" w:rsidRDefault="00053C1B" w:rsidP="003828CC">
      <w:pPr>
        <w:spacing w:before="0" w:beforeAutospacing="0" w:after="0" w:afterAutospacing="0"/>
        <w:jc w:val="left"/>
        <w:rPr>
          <w:rFonts w:cstheme="minorHAnsi"/>
          <w:sz w:val="21"/>
          <w:szCs w:val="21"/>
        </w:rPr>
      </w:pPr>
      <w:r w:rsidRPr="008D6FC3">
        <w:rPr>
          <w:rFonts w:cstheme="minorHAnsi"/>
          <w:sz w:val="21"/>
          <w:lang w:bidi="ga-IE"/>
        </w:rPr>
        <w:t>An tUasal Niall Lucey</w:t>
      </w:r>
    </w:p>
    <w:p w14:paraId="117DF366" w14:textId="77777777" w:rsidR="00053C1B" w:rsidRPr="008D6FC3" w:rsidRDefault="00053C1B" w:rsidP="003828CC">
      <w:pPr>
        <w:spacing w:before="0" w:beforeAutospacing="0" w:after="0" w:afterAutospacing="0"/>
        <w:jc w:val="left"/>
        <w:rPr>
          <w:rFonts w:cstheme="minorHAnsi"/>
          <w:sz w:val="21"/>
          <w:szCs w:val="21"/>
        </w:rPr>
      </w:pPr>
      <w:r w:rsidRPr="008D6FC3">
        <w:rPr>
          <w:rFonts w:cstheme="minorHAnsi"/>
          <w:sz w:val="21"/>
          <w:lang w:bidi="ga-IE"/>
        </w:rPr>
        <w:t>Celia O'Shea, Uasal</w:t>
      </w:r>
    </w:p>
    <w:p w14:paraId="27EF5703" w14:textId="77777777" w:rsidR="00053C1B" w:rsidRPr="008D6FC3" w:rsidRDefault="00053C1B" w:rsidP="003828CC">
      <w:pPr>
        <w:spacing w:before="0" w:beforeAutospacing="0" w:after="0" w:afterAutospacing="0"/>
        <w:jc w:val="left"/>
        <w:rPr>
          <w:rFonts w:cstheme="minorHAnsi"/>
          <w:sz w:val="21"/>
          <w:szCs w:val="21"/>
        </w:rPr>
      </w:pPr>
      <w:r w:rsidRPr="008D6FC3">
        <w:rPr>
          <w:rFonts w:cstheme="minorHAnsi"/>
          <w:sz w:val="21"/>
          <w:lang w:bidi="ga-IE"/>
        </w:rPr>
        <w:t>An tUasal Joseph Brennan</w:t>
      </w:r>
    </w:p>
    <w:p w14:paraId="23E9E875" w14:textId="77777777" w:rsidR="00053C1B" w:rsidRPr="008D6FC3" w:rsidRDefault="00053C1B" w:rsidP="003828CC">
      <w:pPr>
        <w:spacing w:before="0" w:beforeAutospacing="0" w:after="0" w:afterAutospacing="0"/>
        <w:jc w:val="left"/>
        <w:rPr>
          <w:rFonts w:cstheme="minorHAnsi"/>
          <w:sz w:val="21"/>
          <w:szCs w:val="21"/>
        </w:rPr>
      </w:pPr>
      <w:r w:rsidRPr="008D6FC3">
        <w:rPr>
          <w:rFonts w:cstheme="minorHAnsi"/>
          <w:sz w:val="21"/>
          <w:lang w:bidi="ga-IE"/>
        </w:rPr>
        <w:t>Joan McCrohan, Uasal</w:t>
      </w:r>
    </w:p>
    <w:p w14:paraId="5F87863A" w14:textId="77777777" w:rsidR="00053C1B" w:rsidRPr="008D6FC3" w:rsidRDefault="00053C1B" w:rsidP="003828CC">
      <w:pPr>
        <w:spacing w:before="0" w:beforeAutospacing="0" w:after="0" w:afterAutospacing="0"/>
        <w:jc w:val="left"/>
        <w:rPr>
          <w:rFonts w:cstheme="minorHAnsi"/>
          <w:sz w:val="21"/>
          <w:szCs w:val="21"/>
        </w:rPr>
      </w:pPr>
      <w:r w:rsidRPr="008D6FC3">
        <w:rPr>
          <w:rFonts w:cstheme="minorHAnsi"/>
          <w:sz w:val="21"/>
          <w:lang w:bidi="ga-IE"/>
        </w:rPr>
        <w:t>An tUasal John O'Roarke</w:t>
      </w:r>
    </w:p>
    <w:p w14:paraId="6D3541F9" w14:textId="77777777" w:rsidR="00053C1B" w:rsidRPr="008D6FC3" w:rsidRDefault="00053C1B" w:rsidP="003828CC">
      <w:pPr>
        <w:spacing w:before="0" w:beforeAutospacing="0" w:after="0" w:afterAutospacing="0"/>
        <w:jc w:val="left"/>
        <w:rPr>
          <w:rFonts w:cstheme="minorHAnsi"/>
          <w:sz w:val="21"/>
          <w:szCs w:val="21"/>
        </w:rPr>
      </w:pPr>
      <w:r w:rsidRPr="008D6FC3">
        <w:rPr>
          <w:rFonts w:cstheme="minorHAnsi"/>
          <w:sz w:val="21"/>
          <w:lang w:bidi="ga-IE"/>
        </w:rPr>
        <w:t>Maria O’Gorman, Uasal</w:t>
      </w:r>
    </w:p>
    <w:p w14:paraId="2F30E4AB" w14:textId="77777777" w:rsidR="00053C1B" w:rsidRPr="008D6FC3" w:rsidRDefault="00053C1B" w:rsidP="003828CC">
      <w:pPr>
        <w:spacing w:before="0" w:beforeAutospacing="0" w:after="0" w:afterAutospacing="0"/>
        <w:jc w:val="left"/>
        <w:rPr>
          <w:rFonts w:cstheme="minorHAnsi"/>
          <w:sz w:val="21"/>
          <w:szCs w:val="21"/>
        </w:rPr>
      </w:pPr>
      <w:r w:rsidRPr="008D6FC3">
        <w:rPr>
          <w:rFonts w:cstheme="minorHAnsi"/>
          <w:sz w:val="21"/>
          <w:lang w:bidi="ga-IE"/>
        </w:rPr>
        <w:t>An tUasal Tim Daly</w:t>
      </w:r>
    </w:p>
    <w:p w14:paraId="01C14DAA" w14:textId="52D9B7AF" w:rsidR="00053C1B" w:rsidRPr="008D6FC3" w:rsidRDefault="0083568A" w:rsidP="00053C1B">
      <w:pPr>
        <w:spacing w:before="0" w:beforeAutospacing="0" w:after="0" w:afterAutospacing="0"/>
        <w:jc w:val="both"/>
        <w:rPr>
          <w:rFonts w:cstheme="minorHAnsi"/>
          <w:sz w:val="21"/>
          <w:szCs w:val="21"/>
        </w:rPr>
      </w:pPr>
      <w:r w:rsidRPr="0083568A">
        <w:rPr>
          <w:rFonts w:cstheme="minorHAnsi"/>
          <w:sz w:val="21"/>
          <w:lang w:bidi="ga-IE"/>
        </w:rPr>
        <w:t xml:space="preserve">An tUasal </w:t>
      </w:r>
      <w:r w:rsidR="00053C1B" w:rsidRPr="008D6FC3">
        <w:rPr>
          <w:rFonts w:cstheme="minorHAnsi"/>
          <w:sz w:val="21"/>
          <w:lang w:bidi="ga-IE"/>
        </w:rPr>
        <w:t>Zaid Kassoob</w:t>
      </w:r>
    </w:p>
    <w:p w14:paraId="6FCD288E" w14:textId="77777777" w:rsidR="00053C1B" w:rsidRPr="008D6FC3" w:rsidRDefault="00053C1B" w:rsidP="00053C1B">
      <w:pPr>
        <w:spacing w:before="1440" w:after="1440"/>
        <w:jc w:val="both"/>
        <w:rPr>
          <w:rFonts w:cstheme="minorHAnsi"/>
          <w:sz w:val="21"/>
          <w:szCs w:val="21"/>
        </w:rPr>
        <w:sectPr w:rsidR="00053C1B" w:rsidRPr="008D6FC3" w:rsidSect="00053C1B">
          <w:type w:val="continuous"/>
          <w:pgSz w:w="11906" w:h="16838"/>
          <w:pgMar w:top="1440" w:right="1440" w:bottom="1440" w:left="1440" w:header="708" w:footer="708" w:gutter="0"/>
          <w:cols w:num="2" w:space="708"/>
          <w:docGrid w:linePitch="360"/>
        </w:sectPr>
      </w:pPr>
    </w:p>
    <w:p w14:paraId="2C99B977" w14:textId="77777777" w:rsidR="00053C1B" w:rsidRPr="008D6FC3" w:rsidRDefault="00053C1B" w:rsidP="00053C1B">
      <w:pPr>
        <w:spacing w:before="1440" w:after="1440"/>
        <w:jc w:val="both"/>
        <w:rPr>
          <w:rFonts w:cstheme="minorHAnsi"/>
          <w:sz w:val="21"/>
          <w:szCs w:val="21"/>
        </w:rPr>
      </w:pPr>
    </w:p>
    <w:p w14:paraId="206CC799" w14:textId="40871068" w:rsidR="00053C1B" w:rsidRPr="008D6FC3" w:rsidRDefault="00053C1B" w:rsidP="00053C1B">
      <w:pPr>
        <w:pBdr>
          <w:bottom w:val="single" w:sz="4" w:space="1" w:color="auto"/>
        </w:pBdr>
        <w:spacing w:before="1440" w:after="1440"/>
        <w:jc w:val="both"/>
        <w:rPr>
          <w:rFonts w:cstheme="minorHAnsi"/>
          <w:b/>
          <w:sz w:val="28"/>
          <w:szCs w:val="21"/>
        </w:rPr>
      </w:pPr>
      <w:r w:rsidRPr="008D6FC3">
        <w:rPr>
          <w:rFonts w:cstheme="minorHAnsi"/>
          <w:b/>
          <w:sz w:val="28"/>
          <w:lang w:bidi="ga-IE"/>
        </w:rPr>
        <w:t xml:space="preserve">Feidhmeannas BOO Chiarraí </w:t>
      </w:r>
    </w:p>
    <w:p w14:paraId="0832095C" w14:textId="4172198A" w:rsidR="00053C1B" w:rsidRPr="008D6FC3" w:rsidRDefault="0083568A" w:rsidP="00053C1B">
      <w:pPr>
        <w:spacing w:before="0" w:beforeAutospacing="0" w:after="0" w:afterAutospacing="0"/>
        <w:jc w:val="both"/>
        <w:rPr>
          <w:rFonts w:cstheme="minorHAnsi"/>
          <w:sz w:val="21"/>
          <w:szCs w:val="21"/>
        </w:rPr>
      </w:pPr>
      <w:r w:rsidRPr="0083568A">
        <w:rPr>
          <w:rFonts w:cstheme="minorHAnsi"/>
          <w:sz w:val="21"/>
          <w:lang w:bidi="ga-IE"/>
        </w:rPr>
        <w:t>An tUasal Colm Mac Gíolla Bhuí</w:t>
      </w:r>
      <w:r w:rsidR="007850F3" w:rsidRPr="008D6FC3">
        <w:rPr>
          <w:rFonts w:cstheme="minorHAnsi"/>
          <w:sz w:val="21"/>
          <w:lang w:bidi="ga-IE"/>
        </w:rPr>
        <w:tab/>
      </w:r>
      <w:r w:rsidR="007850F3" w:rsidRPr="008D6FC3">
        <w:rPr>
          <w:rFonts w:cstheme="minorHAnsi"/>
          <w:sz w:val="21"/>
          <w:lang w:bidi="ga-IE"/>
        </w:rPr>
        <w:tab/>
        <w:t>Príomhoifigeach Feidhmiúcháin</w:t>
      </w:r>
    </w:p>
    <w:p w14:paraId="029DBA8F" w14:textId="514AA25E" w:rsidR="00053C1B" w:rsidRPr="008D6FC3" w:rsidRDefault="00053C1B" w:rsidP="00053C1B">
      <w:pPr>
        <w:spacing w:before="0" w:beforeAutospacing="0" w:after="0" w:afterAutospacing="0"/>
        <w:jc w:val="both"/>
        <w:rPr>
          <w:rFonts w:cstheme="minorHAnsi"/>
          <w:sz w:val="21"/>
          <w:szCs w:val="21"/>
        </w:rPr>
      </w:pPr>
      <w:r w:rsidRPr="008D6FC3">
        <w:rPr>
          <w:rFonts w:cstheme="minorHAnsi"/>
          <w:sz w:val="21"/>
          <w:lang w:bidi="ga-IE"/>
        </w:rPr>
        <w:t>Ann O'Dwyer, Uasal</w:t>
      </w:r>
      <w:r w:rsidRPr="008D6FC3">
        <w:rPr>
          <w:rFonts w:cstheme="minorHAnsi"/>
          <w:sz w:val="21"/>
          <w:lang w:bidi="ga-IE"/>
        </w:rPr>
        <w:tab/>
      </w:r>
      <w:r w:rsidRPr="008D6FC3">
        <w:rPr>
          <w:rFonts w:cstheme="minorHAnsi"/>
          <w:sz w:val="21"/>
          <w:lang w:bidi="ga-IE"/>
        </w:rPr>
        <w:tab/>
      </w:r>
      <w:r w:rsidR="0083568A">
        <w:rPr>
          <w:rFonts w:cstheme="minorHAnsi"/>
          <w:sz w:val="21"/>
          <w:lang w:bidi="ga-IE"/>
        </w:rPr>
        <w:tab/>
      </w:r>
      <w:r w:rsidRPr="008D6FC3">
        <w:rPr>
          <w:rFonts w:cstheme="minorHAnsi"/>
          <w:sz w:val="21"/>
          <w:lang w:bidi="ga-IE"/>
        </w:rPr>
        <w:t>Stiúrthóir Scoileanna, Óige agus Ceoil</w:t>
      </w:r>
    </w:p>
    <w:p w14:paraId="780AB2E6" w14:textId="3743C4D1" w:rsidR="00053C1B" w:rsidRPr="008D6FC3" w:rsidRDefault="00053C1B" w:rsidP="00053C1B">
      <w:pPr>
        <w:spacing w:before="0" w:beforeAutospacing="0" w:after="0" w:afterAutospacing="0"/>
        <w:jc w:val="both"/>
        <w:rPr>
          <w:rFonts w:cstheme="minorHAnsi"/>
          <w:sz w:val="21"/>
          <w:szCs w:val="21"/>
        </w:rPr>
      </w:pPr>
      <w:r w:rsidRPr="008D6FC3">
        <w:rPr>
          <w:rFonts w:cstheme="minorHAnsi"/>
          <w:sz w:val="21"/>
          <w:lang w:bidi="ga-IE"/>
        </w:rPr>
        <w:t>Maria Brennan, Uasal</w:t>
      </w:r>
      <w:r w:rsidRPr="008D6FC3">
        <w:rPr>
          <w:rFonts w:cstheme="minorHAnsi"/>
          <w:sz w:val="21"/>
          <w:lang w:bidi="ga-IE"/>
        </w:rPr>
        <w:tab/>
      </w:r>
      <w:r w:rsidRPr="008D6FC3">
        <w:rPr>
          <w:rFonts w:cstheme="minorHAnsi"/>
          <w:sz w:val="21"/>
          <w:lang w:bidi="ga-IE"/>
        </w:rPr>
        <w:tab/>
      </w:r>
      <w:r w:rsidR="0083568A">
        <w:rPr>
          <w:rFonts w:cstheme="minorHAnsi"/>
          <w:sz w:val="21"/>
          <w:lang w:bidi="ga-IE"/>
        </w:rPr>
        <w:tab/>
      </w:r>
      <w:r w:rsidRPr="008D6FC3">
        <w:rPr>
          <w:rFonts w:cstheme="minorHAnsi"/>
          <w:sz w:val="21"/>
          <w:lang w:bidi="ga-IE"/>
        </w:rPr>
        <w:t>Stiúrthóir um Thacaíocht agus Forbairt Eagraíochta</w:t>
      </w:r>
    </w:p>
    <w:p w14:paraId="4D7E0F2D" w14:textId="161B3678" w:rsidR="00053C1B" w:rsidRPr="008D6FC3" w:rsidRDefault="0083568A" w:rsidP="00053C1B">
      <w:pPr>
        <w:spacing w:before="0" w:beforeAutospacing="0" w:after="0" w:afterAutospacing="0"/>
        <w:jc w:val="both"/>
        <w:rPr>
          <w:rFonts w:cstheme="minorHAnsi"/>
          <w:sz w:val="21"/>
          <w:szCs w:val="21"/>
        </w:rPr>
      </w:pPr>
      <w:r w:rsidRPr="0083568A">
        <w:rPr>
          <w:rFonts w:cstheme="minorHAnsi"/>
          <w:sz w:val="21"/>
          <w:lang w:bidi="ga-IE"/>
        </w:rPr>
        <w:t xml:space="preserve">An tUasal </w:t>
      </w:r>
      <w:r w:rsidR="00053C1B" w:rsidRPr="008D6FC3">
        <w:rPr>
          <w:rFonts w:cstheme="minorHAnsi"/>
          <w:sz w:val="21"/>
          <w:lang w:bidi="ga-IE"/>
        </w:rPr>
        <w:t>Owen O'Donnell</w:t>
      </w:r>
      <w:r w:rsidR="00053C1B" w:rsidRPr="008D6FC3">
        <w:rPr>
          <w:rFonts w:cstheme="minorHAnsi"/>
          <w:sz w:val="21"/>
          <w:lang w:bidi="ga-IE"/>
        </w:rPr>
        <w:tab/>
      </w:r>
      <w:r>
        <w:rPr>
          <w:rFonts w:cstheme="minorHAnsi"/>
          <w:sz w:val="21"/>
          <w:lang w:bidi="ga-IE"/>
        </w:rPr>
        <w:tab/>
      </w:r>
      <w:r w:rsidR="00053C1B" w:rsidRPr="008D6FC3">
        <w:rPr>
          <w:rFonts w:cstheme="minorHAnsi"/>
          <w:sz w:val="21"/>
          <w:lang w:bidi="ga-IE"/>
        </w:rPr>
        <w:t>Stiúrthóir Breisoideachais agus Oiliúna</w:t>
      </w:r>
    </w:p>
    <w:p w14:paraId="78191839" w14:textId="77777777" w:rsidR="00053C1B" w:rsidRPr="008D6FC3" w:rsidRDefault="00053C1B">
      <w:pPr>
        <w:spacing w:before="0" w:beforeAutospacing="0" w:after="0" w:afterAutospacing="0"/>
        <w:jc w:val="left"/>
        <w:rPr>
          <w:rFonts w:cstheme="minorHAnsi"/>
        </w:rPr>
      </w:pPr>
      <w:r w:rsidRPr="008D6FC3">
        <w:rPr>
          <w:rFonts w:cstheme="minorHAnsi"/>
          <w:lang w:bidi="ga-IE"/>
        </w:rPr>
        <w:br w:type="page"/>
      </w:r>
    </w:p>
    <w:sdt>
      <w:sdtPr>
        <w:rPr>
          <w:rFonts w:asciiTheme="minorHAnsi" w:eastAsiaTheme="minorHAnsi" w:hAnsiTheme="minorHAnsi" w:cstheme="minorHAnsi"/>
          <w:color w:val="auto"/>
          <w:sz w:val="22"/>
          <w:szCs w:val="22"/>
          <w:lang w:val="en-IE"/>
        </w:rPr>
        <w:id w:val="-1608418322"/>
        <w:docPartObj>
          <w:docPartGallery w:val="Table of Contents"/>
          <w:docPartUnique/>
        </w:docPartObj>
      </w:sdtPr>
      <w:sdtEndPr>
        <w:rPr>
          <w:bCs/>
          <w:noProof/>
        </w:rPr>
      </w:sdtEndPr>
      <w:sdtContent>
        <w:p w14:paraId="75C32B9B" w14:textId="77777777" w:rsidR="003727A1" w:rsidRPr="008D6FC3" w:rsidRDefault="003727A1" w:rsidP="0068688A">
          <w:pPr>
            <w:pStyle w:val="TOCHeading"/>
            <w:pBdr>
              <w:bottom w:val="single" w:sz="4" w:space="1" w:color="auto"/>
            </w:pBdr>
            <w:spacing w:before="0" w:line="240" w:lineRule="auto"/>
            <w:rPr>
              <w:rFonts w:asciiTheme="minorHAnsi" w:hAnsiTheme="minorHAnsi" w:cstheme="minorHAnsi"/>
              <w:b/>
              <w:color w:val="auto"/>
              <w:szCs w:val="24"/>
            </w:rPr>
          </w:pPr>
          <w:r w:rsidRPr="008D6FC3">
            <w:rPr>
              <w:rFonts w:asciiTheme="minorHAnsi" w:hAnsiTheme="minorHAnsi" w:cstheme="minorHAnsi"/>
              <w:b/>
              <w:color w:val="auto"/>
              <w:lang w:val="ga-IE" w:bidi="ga-IE"/>
            </w:rPr>
            <w:t>Clár Ábhair</w:t>
          </w:r>
        </w:p>
        <w:p w14:paraId="571418F4" w14:textId="6F70AEF6" w:rsidR="00567B93" w:rsidRPr="00567B93" w:rsidRDefault="003727A1">
          <w:pPr>
            <w:pStyle w:val="TOC1"/>
            <w:rPr>
              <w:rFonts w:asciiTheme="minorHAnsi" w:eastAsiaTheme="minorEastAsia" w:hAnsiTheme="minorHAnsi" w:cstheme="minorHAnsi"/>
              <w:noProof/>
              <w:lang w:val="en-IE" w:eastAsia="en-IE"/>
            </w:rPr>
          </w:pPr>
          <w:r w:rsidRPr="00567B93">
            <w:rPr>
              <w:rFonts w:asciiTheme="minorHAnsi" w:hAnsiTheme="minorHAnsi" w:cstheme="minorHAnsi"/>
              <w:sz w:val="24"/>
              <w:lang w:bidi="ga-IE"/>
            </w:rPr>
            <w:fldChar w:fldCharType="begin"/>
          </w:r>
          <w:r w:rsidRPr="00567B93">
            <w:rPr>
              <w:rFonts w:asciiTheme="minorHAnsi" w:hAnsiTheme="minorHAnsi" w:cstheme="minorHAnsi"/>
              <w:sz w:val="24"/>
              <w:lang w:bidi="ga-IE"/>
            </w:rPr>
            <w:instrText xml:space="preserve"> TOC \o "1-3" \h \z \u </w:instrText>
          </w:r>
          <w:r w:rsidRPr="00567B93">
            <w:rPr>
              <w:rFonts w:asciiTheme="minorHAnsi" w:hAnsiTheme="minorHAnsi" w:cstheme="minorHAnsi"/>
              <w:sz w:val="24"/>
              <w:lang w:bidi="ga-IE"/>
            </w:rPr>
            <w:fldChar w:fldCharType="separate"/>
          </w:r>
          <w:hyperlink w:anchor="_Toc150952542" w:history="1">
            <w:r w:rsidR="00567B93" w:rsidRPr="00567B93">
              <w:rPr>
                <w:rStyle w:val="Hyperlink"/>
                <w:rFonts w:asciiTheme="minorHAnsi" w:hAnsiTheme="minorHAnsi" w:cstheme="minorHAnsi"/>
                <w:noProof/>
                <w:lang w:bidi="ga-IE"/>
              </w:rPr>
              <w:t>Réamhrá lenár gCathaoirleach agus Príomhoifigeach Feidhmiúcháin</w:t>
            </w:r>
            <w:r w:rsidR="00567B93" w:rsidRPr="00567B93">
              <w:rPr>
                <w:rFonts w:asciiTheme="minorHAnsi" w:hAnsiTheme="minorHAnsi" w:cstheme="minorHAnsi"/>
                <w:noProof/>
                <w:webHidden/>
              </w:rPr>
              <w:tab/>
            </w:r>
            <w:r w:rsidR="00567B93" w:rsidRPr="00567B93">
              <w:rPr>
                <w:rFonts w:asciiTheme="minorHAnsi" w:hAnsiTheme="minorHAnsi" w:cstheme="minorHAnsi"/>
                <w:noProof/>
                <w:webHidden/>
              </w:rPr>
              <w:fldChar w:fldCharType="begin"/>
            </w:r>
            <w:r w:rsidR="00567B93" w:rsidRPr="00567B93">
              <w:rPr>
                <w:rFonts w:asciiTheme="minorHAnsi" w:hAnsiTheme="minorHAnsi" w:cstheme="minorHAnsi"/>
                <w:noProof/>
                <w:webHidden/>
              </w:rPr>
              <w:instrText xml:space="preserve"> PAGEREF _Toc150952542 \h </w:instrText>
            </w:r>
            <w:r w:rsidR="00567B93" w:rsidRPr="00567B93">
              <w:rPr>
                <w:rFonts w:asciiTheme="minorHAnsi" w:hAnsiTheme="minorHAnsi" w:cstheme="minorHAnsi"/>
                <w:noProof/>
                <w:webHidden/>
              </w:rPr>
            </w:r>
            <w:r w:rsidR="00567B93" w:rsidRPr="00567B93">
              <w:rPr>
                <w:rFonts w:asciiTheme="minorHAnsi" w:hAnsiTheme="minorHAnsi" w:cstheme="minorHAnsi"/>
                <w:noProof/>
                <w:webHidden/>
              </w:rPr>
              <w:fldChar w:fldCharType="separate"/>
            </w:r>
            <w:r w:rsidR="00567B93" w:rsidRPr="00567B93">
              <w:rPr>
                <w:rFonts w:asciiTheme="minorHAnsi" w:hAnsiTheme="minorHAnsi" w:cstheme="minorHAnsi"/>
                <w:noProof/>
                <w:webHidden/>
              </w:rPr>
              <w:t>4</w:t>
            </w:r>
            <w:r w:rsidR="00567B93" w:rsidRPr="00567B93">
              <w:rPr>
                <w:rFonts w:asciiTheme="minorHAnsi" w:hAnsiTheme="minorHAnsi" w:cstheme="minorHAnsi"/>
                <w:noProof/>
                <w:webHidden/>
              </w:rPr>
              <w:fldChar w:fldCharType="end"/>
            </w:r>
          </w:hyperlink>
        </w:p>
        <w:p w14:paraId="390E1E96" w14:textId="7EC16C97" w:rsidR="00567B93" w:rsidRPr="00567B93" w:rsidRDefault="00040FC7">
          <w:pPr>
            <w:pStyle w:val="TOC1"/>
            <w:rPr>
              <w:rFonts w:asciiTheme="minorHAnsi" w:eastAsiaTheme="minorEastAsia" w:hAnsiTheme="minorHAnsi" w:cstheme="minorHAnsi"/>
              <w:noProof/>
              <w:lang w:val="en-IE" w:eastAsia="en-IE"/>
            </w:rPr>
          </w:pPr>
          <w:hyperlink w:anchor="_Toc150952543" w:history="1">
            <w:r w:rsidR="00567B93" w:rsidRPr="00567B93">
              <w:rPr>
                <w:rStyle w:val="Hyperlink"/>
                <w:rFonts w:asciiTheme="minorHAnsi" w:hAnsiTheme="minorHAnsi" w:cstheme="minorHAnsi"/>
                <w:noProof/>
                <w:lang w:bidi="ga-IE"/>
              </w:rPr>
              <w:t>Ráiteas Bhord BOO Chiarraí</w:t>
            </w:r>
            <w:r w:rsidR="00567B93" w:rsidRPr="00567B93">
              <w:rPr>
                <w:rFonts w:asciiTheme="minorHAnsi" w:hAnsiTheme="minorHAnsi" w:cstheme="minorHAnsi"/>
                <w:noProof/>
                <w:webHidden/>
              </w:rPr>
              <w:tab/>
            </w:r>
            <w:r w:rsidR="00567B93" w:rsidRPr="00567B93">
              <w:rPr>
                <w:rFonts w:asciiTheme="minorHAnsi" w:hAnsiTheme="minorHAnsi" w:cstheme="minorHAnsi"/>
                <w:noProof/>
                <w:webHidden/>
              </w:rPr>
              <w:fldChar w:fldCharType="begin"/>
            </w:r>
            <w:r w:rsidR="00567B93" w:rsidRPr="00567B93">
              <w:rPr>
                <w:rFonts w:asciiTheme="minorHAnsi" w:hAnsiTheme="minorHAnsi" w:cstheme="minorHAnsi"/>
                <w:noProof/>
                <w:webHidden/>
              </w:rPr>
              <w:instrText xml:space="preserve"> PAGEREF _Toc150952543 \h </w:instrText>
            </w:r>
            <w:r w:rsidR="00567B93" w:rsidRPr="00567B93">
              <w:rPr>
                <w:rFonts w:asciiTheme="minorHAnsi" w:hAnsiTheme="minorHAnsi" w:cstheme="minorHAnsi"/>
                <w:noProof/>
                <w:webHidden/>
              </w:rPr>
            </w:r>
            <w:r w:rsidR="00567B93" w:rsidRPr="00567B93">
              <w:rPr>
                <w:rFonts w:asciiTheme="minorHAnsi" w:hAnsiTheme="minorHAnsi" w:cstheme="minorHAnsi"/>
                <w:noProof/>
                <w:webHidden/>
              </w:rPr>
              <w:fldChar w:fldCharType="separate"/>
            </w:r>
            <w:r w:rsidR="00567B93" w:rsidRPr="00567B93">
              <w:rPr>
                <w:rFonts w:asciiTheme="minorHAnsi" w:hAnsiTheme="minorHAnsi" w:cstheme="minorHAnsi"/>
                <w:noProof/>
                <w:webHidden/>
              </w:rPr>
              <w:t>6</w:t>
            </w:r>
            <w:r w:rsidR="00567B93" w:rsidRPr="00567B93">
              <w:rPr>
                <w:rFonts w:asciiTheme="minorHAnsi" w:hAnsiTheme="minorHAnsi" w:cstheme="minorHAnsi"/>
                <w:noProof/>
                <w:webHidden/>
              </w:rPr>
              <w:fldChar w:fldCharType="end"/>
            </w:r>
          </w:hyperlink>
        </w:p>
        <w:p w14:paraId="6DB82114" w14:textId="53600CF4" w:rsidR="00567B93" w:rsidRPr="00567B93" w:rsidRDefault="00040FC7">
          <w:pPr>
            <w:pStyle w:val="TOC1"/>
            <w:rPr>
              <w:rFonts w:asciiTheme="minorHAnsi" w:eastAsiaTheme="minorEastAsia" w:hAnsiTheme="minorHAnsi" w:cstheme="minorHAnsi"/>
              <w:noProof/>
              <w:lang w:val="en-IE" w:eastAsia="en-IE"/>
            </w:rPr>
          </w:pPr>
          <w:hyperlink w:anchor="_Toc150952544" w:history="1">
            <w:r w:rsidR="00567B93" w:rsidRPr="00567B93">
              <w:rPr>
                <w:rStyle w:val="Hyperlink"/>
                <w:rFonts w:asciiTheme="minorHAnsi" w:hAnsiTheme="minorHAnsi" w:cstheme="minorHAnsi"/>
                <w:noProof/>
                <w:lang w:bidi="ga-IE"/>
              </w:rPr>
              <w:t>BOO Chiarraí: Ár bPobal</w:t>
            </w:r>
            <w:r w:rsidR="00567B93" w:rsidRPr="00567B93">
              <w:rPr>
                <w:rFonts w:asciiTheme="minorHAnsi" w:hAnsiTheme="minorHAnsi" w:cstheme="minorHAnsi"/>
                <w:noProof/>
                <w:webHidden/>
              </w:rPr>
              <w:tab/>
            </w:r>
            <w:r w:rsidR="00567B93" w:rsidRPr="00567B93">
              <w:rPr>
                <w:rFonts w:asciiTheme="minorHAnsi" w:hAnsiTheme="minorHAnsi" w:cstheme="minorHAnsi"/>
                <w:noProof/>
                <w:webHidden/>
              </w:rPr>
              <w:fldChar w:fldCharType="begin"/>
            </w:r>
            <w:r w:rsidR="00567B93" w:rsidRPr="00567B93">
              <w:rPr>
                <w:rFonts w:asciiTheme="minorHAnsi" w:hAnsiTheme="minorHAnsi" w:cstheme="minorHAnsi"/>
                <w:noProof/>
                <w:webHidden/>
              </w:rPr>
              <w:instrText xml:space="preserve"> PAGEREF _Toc150952544 \h </w:instrText>
            </w:r>
            <w:r w:rsidR="00567B93" w:rsidRPr="00567B93">
              <w:rPr>
                <w:rFonts w:asciiTheme="minorHAnsi" w:hAnsiTheme="minorHAnsi" w:cstheme="minorHAnsi"/>
                <w:noProof/>
                <w:webHidden/>
              </w:rPr>
            </w:r>
            <w:r w:rsidR="00567B93" w:rsidRPr="00567B93">
              <w:rPr>
                <w:rFonts w:asciiTheme="minorHAnsi" w:hAnsiTheme="minorHAnsi" w:cstheme="minorHAnsi"/>
                <w:noProof/>
                <w:webHidden/>
              </w:rPr>
              <w:fldChar w:fldCharType="separate"/>
            </w:r>
            <w:r w:rsidR="00567B93" w:rsidRPr="00567B93">
              <w:rPr>
                <w:rFonts w:asciiTheme="minorHAnsi" w:hAnsiTheme="minorHAnsi" w:cstheme="minorHAnsi"/>
                <w:noProof/>
                <w:webHidden/>
              </w:rPr>
              <w:t>13</w:t>
            </w:r>
            <w:r w:rsidR="00567B93" w:rsidRPr="00567B93">
              <w:rPr>
                <w:rFonts w:asciiTheme="minorHAnsi" w:hAnsiTheme="minorHAnsi" w:cstheme="minorHAnsi"/>
                <w:noProof/>
                <w:webHidden/>
              </w:rPr>
              <w:fldChar w:fldCharType="end"/>
            </w:r>
          </w:hyperlink>
        </w:p>
        <w:p w14:paraId="4BD9EC22" w14:textId="6EB9A202" w:rsidR="00567B93" w:rsidRPr="00567B93" w:rsidRDefault="00040FC7">
          <w:pPr>
            <w:pStyle w:val="TOC2"/>
            <w:tabs>
              <w:tab w:val="right" w:leader="dot" w:pos="9016"/>
            </w:tabs>
            <w:rPr>
              <w:rFonts w:asciiTheme="minorHAnsi" w:eastAsiaTheme="minorEastAsia" w:hAnsiTheme="minorHAnsi" w:cstheme="minorHAnsi"/>
              <w:noProof/>
              <w:lang w:val="en-IE" w:eastAsia="en-IE"/>
            </w:rPr>
          </w:pPr>
          <w:hyperlink w:anchor="_Toc150952545" w:history="1">
            <w:r w:rsidR="00567B93" w:rsidRPr="00567B93">
              <w:rPr>
                <w:rStyle w:val="Hyperlink"/>
                <w:rFonts w:asciiTheme="minorHAnsi" w:hAnsiTheme="minorHAnsi" w:cstheme="minorHAnsi"/>
                <w:noProof/>
                <w:lang w:bidi="ga-IE"/>
              </w:rPr>
              <w:t>Misean agus Croíluachanna</w:t>
            </w:r>
            <w:r w:rsidR="00567B93" w:rsidRPr="00567B93">
              <w:rPr>
                <w:rFonts w:asciiTheme="minorHAnsi" w:hAnsiTheme="minorHAnsi" w:cstheme="minorHAnsi"/>
                <w:noProof/>
                <w:webHidden/>
              </w:rPr>
              <w:tab/>
            </w:r>
            <w:r w:rsidR="00567B93" w:rsidRPr="00567B93">
              <w:rPr>
                <w:rFonts w:asciiTheme="minorHAnsi" w:hAnsiTheme="minorHAnsi" w:cstheme="minorHAnsi"/>
                <w:noProof/>
                <w:webHidden/>
              </w:rPr>
              <w:fldChar w:fldCharType="begin"/>
            </w:r>
            <w:r w:rsidR="00567B93" w:rsidRPr="00567B93">
              <w:rPr>
                <w:rFonts w:asciiTheme="minorHAnsi" w:hAnsiTheme="minorHAnsi" w:cstheme="minorHAnsi"/>
                <w:noProof/>
                <w:webHidden/>
              </w:rPr>
              <w:instrText xml:space="preserve"> PAGEREF _Toc150952545 \h </w:instrText>
            </w:r>
            <w:r w:rsidR="00567B93" w:rsidRPr="00567B93">
              <w:rPr>
                <w:rFonts w:asciiTheme="minorHAnsi" w:hAnsiTheme="minorHAnsi" w:cstheme="minorHAnsi"/>
                <w:noProof/>
                <w:webHidden/>
              </w:rPr>
            </w:r>
            <w:r w:rsidR="00567B93" w:rsidRPr="00567B93">
              <w:rPr>
                <w:rFonts w:asciiTheme="minorHAnsi" w:hAnsiTheme="minorHAnsi" w:cstheme="minorHAnsi"/>
                <w:noProof/>
                <w:webHidden/>
              </w:rPr>
              <w:fldChar w:fldCharType="separate"/>
            </w:r>
            <w:r w:rsidR="00567B93" w:rsidRPr="00567B93">
              <w:rPr>
                <w:rFonts w:asciiTheme="minorHAnsi" w:hAnsiTheme="minorHAnsi" w:cstheme="minorHAnsi"/>
                <w:noProof/>
                <w:webHidden/>
              </w:rPr>
              <w:t>16</w:t>
            </w:r>
            <w:r w:rsidR="00567B93" w:rsidRPr="00567B93">
              <w:rPr>
                <w:rFonts w:asciiTheme="minorHAnsi" w:hAnsiTheme="minorHAnsi" w:cstheme="minorHAnsi"/>
                <w:noProof/>
                <w:webHidden/>
              </w:rPr>
              <w:fldChar w:fldCharType="end"/>
            </w:r>
          </w:hyperlink>
        </w:p>
        <w:p w14:paraId="0244B58A" w14:textId="695DDE9D" w:rsidR="00567B93" w:rsidRPr="00567B93" w:rsidRDefault="00040FC7">
          <w:pPr>
            <w:pStyle w:val="TOC2"/>
            <w:tabs>
              <w:tab w:val="right" w:leader="dot" w:pos="9016"/>
            </w:tabs>
            <w:rPr>
              <w:rFonts w:asciiTheme="minorHAnsi" w:eastAsiaTheme="minorEastAsia" w:hAnsiTheme="minorHAnsi" w:cstheme="minorHAnsi"/>
              <w:noProof/>
              <w:lang w:val="en-IE" w:eastAsia="en-IE"/>
            </w:rPr>
          </w:pPr>
          <w:hyperlink w:anchor="_Toc150952546" w:history="1">
            <w:r w:rsidR="00567B93" w:rsidRPr="00567B93">
              <w:rPr>
                <w:rStyle w:val="Hyperlink"/>
                <w:rFonts w:asciiTheme="minorHAnsi" w:hAnsiTheme="minorHAnsi" w:cstheme="minorHAnsi"/>
                <w:noProof/>
                <w:lang w:bidi="ga-IE"/>
              </w:rPr>
              <w:t>Struchtúr na hEagraíochta</w:t>
            </w:r>
            <w:r w:rsidR="00567B93" w:rsidRPr="00567B93">
              <w:rPr>
                <w:rFonts w:asciiTheme="minorHAnsi" w:hAnsiTheme="minorHAnsi" w:cstheme="minorHAnsi"/>
                <w:noProof/>
                <w:webHidden/>
              </w:rPr>
              <w:tab/>
            </w:r>
            <w:r w:rsidR="00567B93" w:rsidRPr="00567B93">
              <w:rPr>
                <w:rFonts w:asciiTheme="minorHAnsi" w:hAnsiTheme="minorHAnsi" w:cstheme="minorHAnsi"/>
                <w:noProof/>
                <w:webHidden/>
              </w:rPr>
              <w:fldChar w:fldCharType="begin"/>
            </w:r>
            <w:r w:rsidR="00567B93" w:rsidRPr="00567B93">
              <w:rPr>
                <w:rFonts w:asciiTheme="minorHAnsi" w:hAnsiTheme="minorHAnsi" w:cstheme="minorHAnsi"/>
                <w:noProof/>
                <w:webHidden/>
              </w:rPr>
              <w:instrText xml:space="preserve"> PAGEREF _Toc150952546 \h </w:instrText>
            </w:r>
            <w:r w:rsidR="00567B93" w:rsidRPr="00567B93">
              <w:rPr>
                <w:rFonts w:asciiTheme="minorHAnsi" w:hAnsiTheme="minorHAnsi" w:cstheme="minorHAnsi"/>
                <w:noProof/>
                <w:webHidden/>
              </w:rPr>
            </w:r>
            <w:r w:rsidR="00567B93" w:rsidRPr="00567B93">
              <w:rPr>
                <w:rFonts w:asciiTheme="minorHAnsi" w:hAnsiTheme="minorHAnsi" w:cstheme="minorHAnsi"/>
                <w:noProof/>
                <w:webHidden/>
              </w:rPr>
              <w:fldChar w:fldCharType="separate"/>
            </w:r>
            <w:r w:rsidR="00567B93" w:rsidRPr="00567B93">
              <w:rPr>
                <w:rFonts w:asciiTheme="minorHAnsi" w:hAnsiTheme="minorHAnsi" w:cstheme="minorHAnsi"/>
                <w:noProof/>
                <w:webHidden/>
              </w:rPr>
              <w:t>17</w:t>
            </w:r>
            <w:r w:rsidR="00567B93" w:rsidRPr="00567B93">
              <w:rPr>
                <w:rFonts w:asciiTheme="minorHAnsi" w:hAnsiTheme="minorHAnsi" w:cstheme="minorHAnsi"/>
                <w:noProof/>
                <w:webHidden/>
              </w:rPr>
              <w:fldChar w:fldCharType="end"/>
            </w:r>
          </w:hyperlink>
        </w:p>
        <w:p w14:paraId="20F512CD" w14:textId="315EF85E" w:rsidR="00567B93" w:rsidRPr="00567B93" w:rsidRDefault="00040FC7">
          <w:pPr>
            <w:pStyle w:val="TOC1"/>
            <w:rPr>
              <w:rFonts w:asciiTheme="minorHAnsi" w:eastAsiaTheme="minorEastAsia" w:hAnsiTheme="minorHAnsi" w:cstheme="minorHAnsi"/>
              <w:noProof/>
              <w:lang w:val="en-IE" w:eastAsia="en-IE"/>
            </w:rPr>
          </w:pPr>
          <w:hyperlink w:anchor="_Toc150952547" w:history="1">
            <w:r w:rsidR="00567B93" w:rsidRPr="00567B93">
              <w:rPr>
                <w:rStyle w:val="Hyperlink"/>
                <w:rFonts w:asciiTheme="minorHAnsi" w:hAnsiTheme="minorHAnsi" w:cstheme="minorHAnsi"/>
                <w:noProof/>
                <w:lang w:bidi="ga-IE"/>
              </w:rPr>
              <w:t>Creat Feidhmíochta Straitéisí</w:t>
            </w:r>
            <w:r w:rsidR="00567B93" w:rsidRPr="00567B93">
              <w:rPr>
                <w:rFonts w:asciiTheme="minorHAnsi" w:hAnsiTheme="minorHAnsi" w:cstheme="minorHAnsi"/>
                <w:noProof/>
                <w:webHidden/>
              </w:rPr>
              <w:tab/>
            </w:r>
            <w:r w:rsidR="00567B93" w:rsidRPr="00567B93">
              <w:rPr>
                <w:rFonts w:asciiTheme="minorHAnsi" w:hAnsiTheme="minorHAnsi" w:cstheme="minorHAnsi"/>
                <w:noProof/>
                <w:webHidden/>
              </w:rPr>
              <w:fldChar w:fldCharType="begin"/>
            </w:r>
            <w:r w:rsidR="00567B93" w:rsidRPr="00567B93">
              <w:rPr>
                <w:rFonts w:asciiTheme="minorHAnsi" w:hAnsiTheme="minorHAnsi" w:cstheme="minorHAnsi"/>
                <w:noProof/>
                <w:webHidden/>
              </w:rPr>
              <w:instrText xml:space="preserve"> PAGEREF _Toc150952547 \h </w:instrText>
            </w:r>
            <w:r w:rsidR="00567B93" w:rsidRPr="00567B93">
              <w:rPr>
                <w:rFonts w:asciiTheme="minorHAnsi" w:hAnsiTheme="minorHAnsi" w:cstheme="minorHAnsi"/>
                <w:noProof/>
                <w:webHidden/>
              </w:rPr>
            </w:r>
            <w:r w:rsidR="00567B93" w:rsidRPr="00567B93">
              <w:rPr>
                <w:rFonts w:asciiTheme="minorHAnsi" w:hAnsiTheme="minorHAnsi" w:cstheme="minorHAnsi"/>
                <w:noProof/>
                <w:webHidden/>
              </w:rPr>
              <w:fldChar w:fldCharType="separate"/>
            </w:r>
            <w:r w:rsidR="00567B93" w:rsidRPr="00567B93">
              <w:rPr>
                <w:rFonts w:asciiTheme="minorHAnsi" w:hAnsiTheme="minorHAnsi" w:cstheme="minorHAnsi"/>
                <w:noProof/>
                <w:webHidden/>
              </w:rPr>
              <w:t>18</w:t>
            </w:r>
            <w:r w:rsidR="00567B93" w:rsidRPr="00567B93">
              <w:rPr>
                <w:rFonts w:asciiTheme="minorHAnsi" w:hAnsiTheme="minorHAnsi" w:cstheme="minorHAnsi"/>
                <w:noProof/>
                <w:webHidden/>
              </w:rPr>
              <w:fldChar w:fldCharType="end"/>
            </w:r>
          </w:hyperlink>
        </w:p>
        <w:p w14:paraId="74DF07A2" w14:textId="23178712" w:rsidR="00567B93" w:rsidRPr="00567B93" w:rsidRDefault="00040FC7">
          <w:pPr>
            <w:pStyle w:val="TOC2"/>
            <w:tabs>
              <w:tab w:val="right" w:leader="dot" w:pos="9016"/>
            </w:tabs>
            <w:rPr>
              <w:rFonts w:asciiTheme="minorHAnsi" w:eastAsiaTheme="minorEastAsia" w:hAnsiTheme="minorHAnsi" w:cstheme="minorHAnsi"/>
              <w:noProof/>
              <w:lang w:val="en-IE" w:eastAsia="en-IE"/>
            </w:rPr>
          </w:pPr>
          <w:hyperlink w:anchor="_Toc150952548" w:history="1">
            <w:r w:rsidR="00567B93" w:rsidRPr="00567B93">
              <w:rPr>
                <w:rStyle w:val="Hyperlink"/>
                <w:rFonts w:asciiTheme="minorHAnsi" w:hAnsiTheme="minorHAnsi" w:cstheme="minorHAnsi"/>
                <w:noProof/>
                <w:lang w:bidi="ga-IE"/>
              </w:rPr>
              <w:t>Ár Múnla Tuairiscithe</w:t>
            </w:r>
            <w:r w:rsidR="00567B93" w:rsidRPr="00567B93">
              <w:rPr>
                <w:rFonts w:asciiTheme="minorHAnsi" w:hAnsiTheme="minorHAnsi" w:cstheme="minorHAnsi"/>
                <w:noProof/>
                <w:webHidden/>
              </w:rPr>
              <w:tab/>
            </w:r>
            <w:r w:rsidR="00567B93" w:rsidRPr="00567B93">
              <w:rPr>
                <w:rFonts w:asciiTheme="minorHAnsi" w:hAnsiTheme="minorHAnsi" w:cstheme="minorHAnsi"/>
                <w:noProof/>
                <w:webHidden/>
              </w:rPr>
              <w:fldChar w:fldCharType="begin"/>
            </w:r>
            <w:r w:rsidR="00567B93" w:rsidRPr="00567B93">
              <w:rPr>
                <w:rFonts w:asciiTheme="minorHAnsi" w:hAnsiTheme="minorHAnsi" w:cstheme="minorHAnsi"/>
                <w:noProof/>
                <w:webHidden/>
              </w:rPr>
              <w:instrText xml:space="preserve"> PAGEREF _Toc150952548 \h </w:instrText>
            </w:r>
            <w:r w:rsidR="00567B93" w:rsidRPr="00567B93">
              <w:rPr>
                <w:rFonts w:asciiTheme="minorHAnsi" w:hAnsiTheme="minorHAnsi" w:cstheme="minorHAnsi"/>
                <w:noProof/>
                <w:webHidden/>
              </w:rPr>
            </w:r>
            <w:r w:rsidR="00567B93" w:rsidRPr="00567B93">
              <w:rPr>
                <w:rFonts w:asciiTheme="minorHAnsi" w:hAnsiTheme="minorHAnsi" w:cstheme="minorHAnsi"/>
                <w:noProof/>
                <w:webHidden/>
              </w:rPr>
              <w:fldChar w:fldCharType="separate"/>
            </w:r>
            <w:r w:rsidR="00567B93" w:rsidRPr="00567B93">
              <w:rPr>
                <w:rFonts w:asciiTheme="minorHAnsi" w:hAnsiTheme="minorHAnsi" w:cstheme="minorHAnsi"/>
                <w:noProof/>
                <w:webHidden/>
              </w:rPr>
              <w:t>19</w:t>
            </w:r>
            <w:r w:rsidR="00567B93" w:rsidRPr="00567B93">
              <w:rPr>
                <w:rFonts w:asciiTheme="minorHAnsi" w:hAnsiTheme="minorHAnsi" w:cstheme="minorHAnsi"/>
                <w:noProof/>
                <w:webHidden/>
              </w:rPr>
              <w:fldChar w:fldCharType="end"/>
            </w:r>
          </w:hyperlink>
        </w:p>
        <w:p w14:paraId="2B34B56F" w14:textId="55882F75" w:rsidR="00567B93" w:rsidRPr="00567B93" w:rsidRDefault="00040FC7">
          <w:pPr>
            <w:pStyle w:val="TOC1"/>
            <w:rPr>
              <w:rFonts w:asciiTheme="minorHAnsi" w:eastAsiaTheme="minorEastAsia" w:hAnsiTheme="minorHAnsi" w:cstheme="minorHAnsi"/>
              <w:noProof/>
              <w:lang w:val="en-IE" w:eastAsia="en-IE"/>
            </w:rPr>
          </w:pPr>
          <w:hyperlink w:anchor="_Toc150952549" w:history="1">
            <w:r w:rsidR="00567B93" w:rsidRPr="00567B93">
              <w:rPr>
                <w:rStyle w:val="Hyperlink"/>
                <w:rFonts w:asciiTheme="minorHAnsi" w:hAnsiTheme="minorHAnsi" w:cstheme="minorHAnsi"/>
                <w:noProof/>
                <w:lang w:bidi="ga-IE"/>
              </w:rPr>
              <w:t>Ráiteas maidir le Seirbhísí</w:t>
            </w:r>
            <w:r w:rsidR="00567B93" w:rsidRPr="00567B93">
              <w:rPr>
                <w:rFonts w:asciiTheme="minorHAnsi" w:hAnsiTheme="minorHAnsi" w:cstheme="minorHAnsi"/>
                <w:noProof/>
                <w:webHidden/>
              </w:rPr>
              <w:tab/>
            </w:r>
            <w:r w:rsidR="00567B93" w:rsidRPr="00567B93">
              <w:rPr>
                <w:rFonts w:asciiTheme="minorHAnsi" w:hAnsiTheme="minorHAnsi" w:cstheme="minorHAnsi"/>
                <w:noProof/>
                <w:webHidden/>
              </w:rPr>
              <w:fldChar w:fldCharType="begin"/>
            </w:r>
            <w:r w:rsidR="00567B93" w:rsidRPr="00567B93">
              <w:rPr>
                <w:rFonts w:asciiTheme="minorHAnsi" w:hAnsiTheme="minorHAnsi" w:cstheme="minorHAnsi"/>
                <w:noProof/>
                <w:webHidden/>
              </w:rPr>
              <w:instrText xml:space="preserve"> PAGEREF _Toc150952549 \h </w:instrText>
            </w:r>
            <w:r w:rsidR="00567B93" w:rsidRPr="00567B93">
              <w:rPr>
                <w:rFonts w:asciiTheme="minorHAnsi" w:hAnsiTheme="minorHAnsi" w:cstheme="minorHAnsi"/>
                <w:noProof/>
                <w:webHidden/>
              </w:rPr>
            </w:r>
            <w:r w:rsidR="00567B93" w:rsidRPr="00567B93">
              <w:rPr>
                <w:rFonts w:asciiTheme="minorHAnsi" w:hAnsiTheme="minorHAnsi" w:cstheme="minorHAnsi"/>
                <w:noProof/>
                <w:webHidden/>
              </w:rPr>
              <w:fldChar w:fldCharType="separate"/>
            </w:r>
            <w:r w:rsidR="00567B93" w:rsidRPr="00567B93">
              <w:rPr>
                <w:rFonts w:asciiTheme="minorHAnsi" w:hAnsiTheme="minorHAnsi" w:cstheme="minorHAnsi"/>
                <w:noProof/>
                <w:webHidden/>
              </w:rPr>
              <w:t>20</w:t>
            </w:r>
            <w:r w:rsidR="00567B93" w:rsidRPr="00567B93">
              <w:rPr>
                <w:rFonts w:asciiTheme="minorHAnsi" w:hAnsiTheme="minorHAnsi" w:cstheme="minorHAnsi"/>
                <w:noProof/>
                <w:webHidden/>
              </w:rPr>
              <w:fldChar w:fldCharType="end"/>
            </w:r>
          </w:hyperlink>
        </w:p>
        <w:p w14:paraId="2021263D" w14:textId="5A5B8788" w:rsidR="00567B93" w:rsidRPr="00567B93" w:rsidRDefault="00040FC7">
          <w:pPr>
            <w:pStyle w:val="TOC1"/>
            <w:rPr>
              <w:rFonts w:asciiTheme="minorHAnsi" w:eastAsiaTheme="minorEastAsia" w:hAnsiTheme="minorHAnsi" w:cstheme="minorHAnsi"/>
              <w:noProof/>
              <w:lang w:val="en-IE" w:eastAsia="en-IE"/>
            </w:rPr>
          </w:pPr>
          <w:hyperlink w:anchor="_Toc150952550" w:history="1">
            <w:r w:rsidR="00567B93" w:rsidRPr="00567B93">
              <w:rPr>
                <w:rStyle w:val="Hyperlink"/>
                <w:rFonts w:asciiTheme="minorHAnsi" w:hAnsiTheme="minorHAnsi" w:cstheme="minorHAnsi"/>
                <w:noProof/>
                <w:lang w:bidi="ga-IE"/>
              </w:rPr>
              <w:t>Ár dTuarascálacha Straitéiseacha</w:t>
            </w:r>
            <w:r w:rsidR="00567B93" w:rsidRPr="00567B93">
              <w:rPr>
                <w:rFonts w:asciiTheme="minorHAnsi" w:hAnsiTheme="minorHAnsi" w:cstheme="minorHAnsi"/>
                <w:noProof/>
                <w:webHidden/>
              </w:rPr>
              <w:tab/>
            </w:r>
            <w:r w:rsidR="00567B93" w:rsidRPr="00567B93">
              <w:rPr>
                <w:rFonts w:asciiTheme="minorHAnsi" w:hAnsiTheme="minorHAnsi" w:cstheme="minorHAnsi"/>
                <w:noProof/>
                <w:webHidden/>
              </w:rPr>
              <w:fldChar w:fldCharType="begin"/>
            </w:r>
            <w:r w:rsidR="00567B93" w:rsidRPr="00567B93">
              <w:rPr>
                <w:rFonts w:asciiTheme="minorHAnsi" w:hAnsiTheme="minorHAnsi" w:cstheme="minorHAnsi"/>
                <w:noProof/>
                <w:webHidden/>
              </w:rPr>
              <w:instrText xml:space="preserve"> PAGEREF _Toc150952550 \h </w:instrText>
            </w:r>
            <w:r w:rsidR="00567B93" w:rsidRPr="00567B93">
              <w:rPr>
                <w:rFonts w:asciiTheme="minorHAnsi" w:hAnsiTheme="minorHAnsi" w:cstheme="minorHAnsi"/>
                <w:noProof/>
                <w:webHidden/>
              </w:rPr>
            </w:r>
            <w:r w:rsidR="00567B93" w:rsidRPr="00567B93">
              <w:rPr>
                <w:rFonts w:asciiTheme="minorHAnsi" w:hAnsiTheme="minorHAnsi" w:cstheme="minorHAnsi"/>
                <w:noProof/>
                <w:webHidden/>
              </w:rPr>
              <w:fldChar w:fldCharType="separate"/>
            </w:r>
            <w:r w:rsidR="00567B93" w:rsidRPr="00567B93">
              <w:rPr>
                <w:rFonts w:asciiTheme="minorHAnsi" w:hAnsiTheme="minorHAnsi" w:cstheme="minorHAnsi"/>
                <w:noProof/>
                <w:webHidden/>
              </w:rPr>
              <w:t>49</w:t>
            </w:r>
            <w:r w:rsidR="00567B93" w:rsidRPr="00567B93">
              <w:rPr>
                <w:rFonts w:asciiTheme="minorHAnsi" w:hAnsiTheme="minorHAnsi" w:cstheme="minorHAnsi"/>
                <w:noProof/>
                <w:webHidden/>
              </w:rPr>
              <w:fldChar w:fldCharType="end"/>
            </w:r>
          </w:hyperlink>
        </w:p>
        <w:p w14:paraId="32C4AD81" w14:textId="2248B39D" w:rsidR="00567B93" w:rsidRPr="00567B93" w:rsidRDefault="00040FC7">
          <w:pPr>
            <w:pStyle w:val="TOC2"/>
            <w:tabs>
              <w:tab w:val="right" w:leader="dot" w:pos="9016"/>
            </w:tabs>
            <w:rPr>
              <w:rFonts w:asciiTheme="minorHAnsi" w:eastAsiaTheme="minorEastAsia" w:hAnsiTheme="minorHAnsi" w:cstheme="minorHAnsi"/>
              <w:noProof/>
              <w:lang w:val="en-IE" w:eastAsia="en-IE"/>
            </w:rPr>
          </w:pPr>
          <w:hyperlink w:anchor="_Toc150952551" w:history="1">
            <w:r w:rsidR="00567B93" w:rsidRPr="00567B93">
              <w:rPr>
                <w:rStyle w:val="Hyperlink"/>
                <w:rFonts w:asciiTheme="minorHAnsi" w:hAnsiTheme="minorHAnsi" w:cstheme="minorHAnsi"/>
                <w:noProof/>
                <w:lang w:bidi="ga-IE"/>
              </w:rPr>
              <w:t>Straitéis Inbhuanaitheachta 2020-2022</w:t>
            </w:r>
            <w:r w:rsidR="00567B93" w:rsidRPr="00567B93">
              <w:rPr>
                <w:rFonts w:asciiTheme="minorHAnsi" w:hAnsiTheme="minorHAnsi" w:cstheme="minorHAnsi"/>
                <w:noProof/>
                <w:webHidden/>
              </w:rPr>
              <w:tab/>
            </w:r>
            <w:r w:rsidR="00567B93" w:rsidRPr="00567B93">
              <w:rPr>
                <w:rFonts w:asciiTheme="minorHAnsi" w:hAnsiTheme="minorHAnsi" w:cstheme="minorHAnsi"/>
                <w:noProof/>
                <w:webHidden/>
              </w:rPr>
              <w:fldChar w:fldCharType="begin"/>
            </w:r>
            <w:r w:rsidR="00567B93" w:rsidRPr="00567B93">
              <w:rPr>
                <w:rFonts w:asciiTheme="minorHAnsi" w:hAnsiTheme="minorHAnsi" w:cstheme="minorHAnsi"/>
                <w:noProof/>
                <w:webHidden/>
              </w:rPr>
              <w:instrText xml:space="preserve"> PAGEREF _Toc150952551 \h </w:instrText>
            </w:r>
            <w:r w:rsidR="00567B93" w:rsidRPr="00567B93">
              <w:rPr>
                <w:rFonts w:asciiTheme="minorHAnsi" w:hAnsiTheme="minorHAnsi" w:cstheme="minorHAnsi"/>
                <w:noProof/>
                <w:webHidden/>
              </w:rPr>
            </w:r>
            <w:r w:rsidR="00567B93" w:rsidRPr="00567B93">
              <w:rPr>
                <w:rFonts w:asciiTheme="minorHAnsi" w:hAnsiTheme="minorHAnsi" w:cstheme="minorHAnsi"/>
                <w:noProof/>
                <w:webHidden/>
              </w:rPr>
              <w:fldChar w:fldCharType="separate"/>
            </w:r>
            <w:r w:rsidR="00567B93" w:rsidRPr="00567B93">
              <w:rPr>
                <w:rFonts w:asciiTheme="minorHAnsi" w:hAnsiTheme="minorHAnsi" w:cstheme="minorHAnsi"/>
                <w:noProof/>
                <w:webHidden/>
              </w:rPr>
              <w:t>49</w:t>
            </w:r>
            <w:r w:rsidR="00567B93" w:rsidRPr="00567B93">
              <w:rPr>
                <w:rFonts w:asciiTheme="minorHAnsi" w:hAnsiTheme="minorHAnsi" w:cstheme="minorHAnsi"/>
                <w:noProof/>
                <w:webHidden/>
              </w:rPr>
              <w:fldChar w:fldCharType="end"/>
            </w:r>
          </w:hyperlink>
        </w:p>
        <w:p w14:paraId="3E41024F" w14:textId="0E7A2368" w:rsidR="00567B93" w:rsidRPr="00567B93" w:rsidRDefault="00040FC7">
          <w:pPr>
            <w:pStyle w:val="TOC2"/>
            <w:tabs>
              <w:tab w:val="right" w:leader="dot" w:pos="9016"/>
            </w:tabs>
            <w:rPr>
              <w:rFonts w:asciiTheme="minorHAnsi" w:eastAsiaTheme="minorEastAsia" w:hAnsiTheme="minorHAnsi" w:cstheme="minorHAnsi"/>
              <w:noProof/>
              <w:lang w:val="en-IE" w:eastAsia="en-IE"/>
            </w:rPr>
          </w:pPr>
          <w:hyperlink w:anchor="_Toc150952552" w:history="1">
            <w:r w:rsidR="00567B93" w:rsidRPr="00567B93">
              <w:rPr>
                <w:rStyle w:val="Hyperlink"/>
                <w:rFonts w:asciiTheme="minorHAnsi" w:hAnsiTheme="minorHAnsi" w:cstheme="minorHAnsi"/>
                <w:noProof/>
                <w:lang w:bidi="ga-IE"/>
              </w:rPr>
              <w:t>Straitéis TFC 2020–2022</w:t>
            </w:r>
            <w:r w:rsidR="00567B93" w:rsidRPr="00567B93">
              <w:rPr>
                <w:rFonts w:asciiTheme="minorHAnsi" w:hAnsiTheme="minorHAnsi" w:cstheme="minorHAnsi"/>
                <w:noProof/>
                <w:webHidden/>
              </w:rPr>
              <w:tab/>
            </w:r>
            <w:r w:rsidR="00567B93" w:rsidRPr="00567B93">
              <w:rPr>
                <w:rFonts w:asciiTheme="minorHAnsi" w:hAnsiTheme="minorHAnsi" w:cstheme="minorHAnsi"/>
                <w:noProof/>
                <w:webHidden/>
              </w:rPr>
              <w:fldChar w:fldCharType="begin"/>
            </w:r>
            <w:r w:rsidR="00567B93" w:rsidRPr="00567B93">
              <w:rPr>
                <w:rFonts w:asciiTheme="minorHAnsi" w:hAnsiTheme="minorHAnsi" w:cstheme="minorHAnsi"/>
                <w:noProof/>
                <w:webHidden/>
              </w:rPr>
              <w:instrText xml:space="preserve"> PAGEREF _Toc150952552 \h </w:instrText>
            </w:r>
            <w:r w:rsidR="00567B93" w:rsidRPr="00567B93">
              <w:rPr>
                <w:rFonts w:asciiTheme="minorHAnsi" w:hAnsiTheme="minorHAnsi" w:cstheme="minorHAnsi"/>
                <w:noProof/>
                <w:webHidden/>
              </w:rPr>
            </w:r>
            <w:r w:rsidR="00567B93" w:rsidRPr="00567B93">
              <w:rPr>
                <w:rFonts w:asciiTheme="minorHAnsi" w:hAnsiTheme="minorHAnsi" w:cstheme="minorHAnsi"/>
                <w:noProof/>
                <w:webHidden/>
              </w:rPr>
              <w:fldChar w:fldCharType="separate"/>
            </w:r>
            <w:r w:rsidR="00567B93" w:rsidRPr="00567B93">
              <w:rPr>
                <w:rFonts w:asciiTheme="minorHAnsi" w:hAnsiTheme="minorHAnsi" w:cstheme="minorHAnsi"/>
                <w:noProof/>
                <w:webHidden/>
              </w:rPr>
              <w:t>51</w:t>
            </w:r>
            <w:r w:rsidR="00567B93" w:rsidRPr="00567B93">
              <w:rPr>
                <w:rFonts w:asciiTheme="minorHAnsi" w:hAnsiTheme="minorHAnsi" w:cstheme="minorHAnsi"/>
                <w:noProof/>
                <w:webHidden/>
              </w:rPr>
              <w:fldChar w:fldCharType="end"/>
            </w:r>
          </w:hyperlink>
        </w:p>
        <w:p w14:paraId="5F025F5F" w14:textId="6C2D817E" w:rsidR="00567B93" w:rsidRPr="00567B93" w:rsidRDefault="00040FC7">
          <w:pPr>
            <w:pStyle w:val="TOC2"/>
            <w:tabs>
              <w:tab w:val="right" w:leader="dot" w:pos="9016"/>
            </w:tabs>
            <w:rPr>
              <w:rFonts w:asciiTheme="minorHAnsi" w:eastAsiaTheme="minorEastAsia" w:hAnsiTheme="minorHAnsi" w:cstheme="minorHAnsi"/>
              <w:noProof/>
              <w:lang w:val="en-IE" w:eastAsia="en-IE"/>
            </w:rPr>
          </w:pPr>
          <w:hyperlink w:anchor="_Toc150952553" w:history="1">
            <w:r w:rsidR="00567B93" w:rsidRPr="00567B93">
              <w:rPr>
                <w:rStyle w:val="Hyperlink"/>
                <w:rFonts w:asciiTheme="minorHAnsi" w:hAnsiTheme="minorHAnsi" w:cstheme="minorHAnsi"/>
                <w:noProof/>
                <w:lang w:bidi="ga-IE"/>
              </w:rPr>
              <w:t>Scéim Teanga 2020–2023</w:t>
            </w:r>
            <w:r w:rsidR="00567B93" w:rsidRPr="00567B93">
              <w:rPr>
                <w:rFonts w:asciiTheme="minorHAnsi" w:hAnsiTheme="minorHAnsi" w:cstheme="minorHAnsi"/>
                <w:noProof/>
                <w:webHidden/>
              </w:rPr>
              <w:tab/>
            </w:r>
            <w:r w:rsidR="00567B93" w:rsidRPr="00567B93">
              <w:rPr>
                <w:rFonts w:asciiTheme="minorHAnsi" w:hAnsiTheme="minorHAnsi" w:cstheme="minorHAnsi"/>
                <w:noProof/>
                <w:webHidden/>
              </w:rPr>
              <w:fldChar w:fldCharType="begin"/>
            </w:r>
            <w:r w:rsidR="00567B93" w:rsidRPr="00567B93">
              <w:rPr>
                <w:rFonts w:asciiTheme="minorHAnsi" w:hAnsiTheme="minorHAnsi" w:cstheme="minorHAnsi"/>
                <w:noProof/>
                <w:webHidden/>
              </w:rPr>
              <w:instrText xml:space="preserve"> PAGEREF _Toc150952553 \h </w:instrText>
            </w:r>
            <w:r w:rsidR="00567B93" w:rsidRPr="00567B93">
              <w:rPr>
                <w:rFonts w:asciiTheme="minorHAnsi" w:hAnsiTheme="minorHAnsi" w:cstheme="minorHAnsi"/>
                <w:noProof/>
                <w:webHidden/>
              </w:rPr>
            </w:r>
            <w:r w:rsidR="00567B93" w:rsidRPr="00567B93">
              <w:rPr>
                <w:rFonts w:asciiTheme="minorHAnsi" w:hAnsiTheme="minorHAnsi" w:cstheme="minorHAnsi"/>
                <w:noProof/>
                <w:webHidden/>
              </w:rPr>
              <w:fldChar w:fldCharType="separate"/>
            </w:r>
            <w:r w:rsidR="00567B93" w:rsidRPr="00567B93">
              <w:rPr>
                <w:rFonts w:asciiTheme="minorHAnsi" w:hAnsiTheme="minorHAnsi" w:cstheme="minorHAnsi"/>
                <w:noProof/>
                <w:webHidden/>
              </w:rPr>
              <w:t>51</w:t>
            </w:r>
            <w:r w:rsidR="00567B93" w:rsidRPr="00567B93">
              <w:rPr>
                <w:rFonts w:asciiTheme="minorHAnsi" w:hAnsiTheme="minorHAnsi" w:cstheme="minorHAnsi"/>
                <w:noProof/>
                <w:webHidden/>
              </w:rPr>
              <w:fldChar w:fldCharType="end"/>
            </w:r>
          </w:hyperlink>
        </w:p>
        <w:p w14:paraId="7911B512" w14:textId="03D4CE20" w:rsidR="00567B93" w:rsidRPr="00567B93" w:rsidRDefault="00040FC7">
          <w:pPr>
            <w:pStyle w:val="TOC1"/>
            <w:rPr>
              <w:rFonts w:asciiTheme="minorHAnsi" w:eastAsiaTheme="minorEastAsia" w:hAnsiTheme="minorHAnsi" w:cstheme="minorHAnsi"/>
              <w:noProof/>
              <w:lang w:val="en-IE" w:eastAsia="en-IE"/>
            </w:rPr>
          </w:pPr>
          <w:hyperlink w:anchor="_Toc150952554" w:history="1">
            <w:r w:rsidR="00567B93" w:rsidRPr="00567B93">
              <w:rPr>
                <w:rStyle w:val="Hyperlink"/>
                <w:rFonts w:asciiTheme="minorHAnsi" w:hAnsiTheme="minorHAnsi" w:cstheme="minorHAnsi"/>
                <w:noProof/>
                <w:lang w:bidi="ga-IE"/>
              </w:rPr>
              <w:t>Aguisín I</w:t>
            </w:r>
            <w:r w:rsidR="00567B93" w:rsidRPr="00567B93">
              <w:rPr>
                <w:rStyle w:val="Hyperlink"/>
                <w:rFonts w:asciiTheme="minorHAnsi" w:hAnsiTheme="minorHAnsi" w:cstheme="minorHAnsi"/>
                <w:noProof/>
                <w:lang w:val="en-IE" w:bidi="ga-IE"/>
              </w:rPr>
              <w:t>:</w:t>
            </w:r>
            <w:r w:rsidR="00567B93" w:rsidRPr="00567B93">
              <w:rPr>
                <w:rStyle w:val="Hyperlink"/>
                <w:rFonts w:asciiTheme="minorHAnsi" w:hAnsiTheme="minorHAnsi" w:cstheme="minorHAnsi"/>
                <w:noProof/>
                <w:lang w:bidi="ga-IE"/>
              </w:rPr>
              <w:t xml:space="preserve"> Gluais Téarmaí agus Liosta Táblaí</w:t>
            </w:r>
            <w:r w:rsidR="00567B93" w:rsidRPr="00567B93">
              <w:rPr>
                <w:rFonts w:asciiTheme="minorHAnsi" w:hAnsiTheme="minorHAnsi" w:cstheme="minorHAnsi"/>
                <w:noProof/>
                <w:webHidden/>
              </w:rPr>
              <w:tab/>
            </w:r>
            <w:r w:rsidR="00567B93" w:rsidRPr="00567B93">
              <w:rPr>
                <w:rFonts w:asciiTheme="minorHAnsi" w:hAnsiTheme="minorHAnsi" w:cstheme="minorHAnsi"/>
                <w:noProof/>
                <w:webHidden/>
              </w:rPr>
              <w:fldChar w:fldCharType="begin"/>
            </w:r>
            <w:r w:rsidR="00567B93" w:rsidRPr="00567B93">
              <w:rPr>
                <w:rFonts w:asciiTheme="minorHAnsi" w:hAnsiTheme="minorHAnsi" w:cstheme="minorHAnsi"/>
                <w:noProof/>
                <w:webHidden/>
              </w:rPr>
              <w:instrText xml:space="preserve"> PAGEREF _Toc150952554 \h </w:instrText>
            </w:r>
            <w:r w:rsidR="00567B93" w:rsidRPr="00567B93">
              <w:rPr>
                <w:rFonts w:asciiTheme="minorHAnsi" w:hAnsiTheme="minorHAnsi" w:cstheme="minorHAnsi"/>
                <w:noProof/>
                <w:webHidden/>
              </w:rPr>
            </w:r>
            <w:r w:rsidR="00567B93" w:rsidRPr="00567B93">
              <w:rPr>
                <w:rFonts w:asciiTheme="minorHAnsi" w:hAnsiTheme="minorHAnsi" w:cstheme="minorHAnsi"/>
                <w:noProof/>
                <w:webHidden/>
              </w:rPr>
              <w:fldChar w:fldCharType="separate"/>
            </w:r>
            <w:r w:rsidR="00567B93" w:rsidRPr="00567B93">
              <w:rPr>
                <w:rFonts w:asciiTheme="minorHAnsi" w:hAnsiTheme="minorHAnsi" w:cstheme="minorHAnsi"/>
                <w:noProof/>
                <w:webHidden/>
              </w:rPr>
              <w:t>52</w:t>
            </w:r>
            <w:r w:rsidR="00567B93" w:rsidRPr="00567B93">
              <w:rPr>
                <w:rFonts w:asciiTheme="minorHAnsi" w:hAnsiTheme="minorHAnsi" w:cstheme="minorHAnsi"/>
                <w:noProof/>
                <w:webHidden/>
              </w:rPr>
              <w:fldChar w:fldCharType="end"/>
            </w:r>
          </w:hyperlink>
        </w:p>
        <w:p w14:paraId="375C7384" w14:textId="6C466294" w:rsidR="00567B93" w:rsidRPr="00567B93" w:rsidRDefault="00040FC7">
          <w:pPr>
            <w:pStyle w:val="TOC1"/>
            <w:rPr>
              <w:rFonts w:asciiTheme="minorHAnsi" w:eastAsiaTheme="minorEastAsia" w:hAnsiTheme="minorHAnsi" w:cstheme="minorHAnsi"/>
              <w:noProof/>
              <w:lang w:val="en-IE" w:eastAsia="en-IE"/>
            </w:rPr>
          </w:pPr>
          <w:hyperlink w:anchor="_Toc150952555" w:history="1">
            <w:r w:rsidR="00567B93" w:rsidRPr="00567B93">
              <w:rPr>
                <w:rStyle w:val="Hyperlink"/>
                <w:rFonts w:asciiTheme="minorHAnsi" w:hAnsiTheme="minorHAnsi" w:cstheme="minorHAnsi"/>
                <w:noProof/>
                <w:lang w:bidi="ga-IE"/>
              </w:rPr>
              <w:t>Aguisín II: Ráiteas Straitéise BOO Chiarraí 2018–2022</w:t>
            </w:r>
            <w:r w:rsidR="00567B93" w:rsidRPr="00567B93">
              <w:rPr>
                <w:rFonts w:asciiTheme="minorHAnsi" w:hAnsiTheme="minorHAnsi" w:cstheme="minorHAnsi"/>
                <w:noProof/>
                <w:webHidden/>
              </w:rPr>
              <w:tab/>
            </w:r>
            <w:r w:rsidR="00567B93" w:rsidRPr="00567B93">
              <w:rPr>
                <w:rFonts w:asciiTheme="minorHAnsi" w:hAnsiTheme="minorHAnsi" w:cstheme="minorHAnsi"/>
                <w:noProof/>
                <w:webHidden/>
              </w:rPr>
              <w:fldChar w:fldCharType="begin"/>
            </w:r>
            <w:r w:rsidR="00567B93" w:rsidRPr="00567B93">
              <w:rPr>
                <w:rFonts w:asciiTheme="minorHAnsi" w:hAnsiTheme="minorHAnsi" w:cstheme="minorHAnsi"/>
                <w:noProof/>
                <w:webHidden/>
              </w:rPr>
              <w:instrText xml:space="preserve"> PAGEREF _Toc150952555 \h </w:instrText>
            </w:r>
            <w:r w:rsidR="00567B93" w:rsidRPr="00567B93">
              <w:rPr>
                <w:rFonts w:asciiTheme="minorHAnsi" w:hAnsiTheme="minorHAnsi" w:cstheme="minorHAnsi"/>
                <w:noProof/>
                <w:webHidden/>
              </w:rPr>
            </w:r>
            <w:r w:rsidR="00567B93" w:rsidRPr="00567B93">
              <w:rPr>
                <w:rFonts w:asciiTheme="minorHAnsi" w:hAnsiTheme="minorHAnsi" w:cstheme="minorHAnsi"/>
                <w:noProof/>
                <w:webHidden/>
              </w:rPr>
              <w:fldChar w:fldCharType="separate"/>
            </w:r>
            <w:r w:rsidR="00567B93" w:rsidRPr="00567B93">
              <w:rPr>
                <w:rFonts w:asciiTheme="minorHAnsi" w:hAnsiTheme="minorHAnsi" w:cstheme="minorHAnsi"/>
                <w:noProof/>
                <w:webHidden/>
              </w:rPr>
              <w:t>54</w:t>
            </w:r>
            <w:r w:rsidR="00567B93" w:rsidRPr="00567B93">
              <w:rPr>
                <w:rFonts w:asciiTheme="minorHAnsi" w:hAnsiTheme="minorHAnsi" w:cstheme="minorHAnsi"/>
                <w:noProof/>
                <w:webHidden/>
              </w:rPr>
              <w:fldChar w:fldCharType="end"/>
            </w:r>
          </w:hyperlink>
        </w:p>
        <w:p w14:paraId="58109CD0" w14:textId="3CF32661" w:rsidR="003727A1" w:rsidRPr="008D6FC3" w:rsidRDefault="003727A1" w:rsidP="00976C6B">
          <w:pPr>
            <w:spacing w:before="120" w:beforeAutospacing="0" w:after="120" w:afterAutospacing="0" w:line="360" w:lineRule="auto"/>
            <w:rPr>
              <w:rFonts w:cstheme="minorHAnsi"/>
            </w:rPr>
          </w:pPr>
          <w:r w:rsidRPr="00567B93">
            <w:rPr>
              <w:rFonts w:cstheme="minorHAnsi"/>
              <w:noProof/>
              <w:lang w:bidi="ga-IE"/>
            </w:rPr>
            <w:fldChar w:fldCharType="end"/>
          </w:r>
        </w:p>
      </w:sdtContent>
    </w:sdt>
    <w:p w14:paraId="105CAAD9" w14:textId="77777777" w:rsidR="003727A1" w:rsidRPr="008D6FC3" w:rsidRDefault="00053C1B" w:rsidP="00976C6B">
      <w:pPr>
        <w:pStyle w:val="TOC1"/>
        <w:rPr>
          <w:rFonts w:asciiTheme="minorHAnsi" w:eastAsiaTheme="minorEastAsia" w:hAnsiTheme="minorHAnsi" w:cstheme="minorHAnsi"/>
          <w:noProof/>
          <w:lang w:eastAsia="en-IE"/>
        </w:rPr>
      </w:pPr>
      <w:r w:rsidRPr="008D6FC3">
        <w:rPr>
          <w:rFonts w:asciiTheme="minorHAnsi" w:hAnsiTheme="minorHAnsi" w:cstheme="minorHAnsi"/>
          <w:lang w:bidi="ga-IE"/>
        </w:rPr>
        <w:fldChar w:fldCharType="begin"/>
      </w:r>
      <w:r w:rsidRPr="008D6FC3">
        <w:rPr>
          <w:rFonts w:asciiTheme="minorHAnsi" w:hAnsiTheme="minorHAnsi" w:cstheme="minorHAnsi"/>
          <w:lang w:bidi="ga-IE"/>
        </w:rPr>
        <w:instrText xml:space="preserve"> TOC \o "1-3" \p " " \h \z \u </w:instrText>
      </w:r>
      <w:r w:rsidRPr="008D6FC3">
        <w:rPr>
          <w:rFonts w:asciiTheme="minorHAnsi" w:hAnsiTheme="minorHAnsi" w:cstheme="minorHAnsi"/>
          <w:lang w:bidi="ga-IE"/>
        </w:rPr>
        <w:fldChar w:fldCharType="separate"/>
      </w:r>
    </w:p>
    <w:p w14:paraId="4E13095E" w14:textId="77777777" w:rsidR="00053C1B" w:rsidRPr="008D6FC3" w:rsidRDefault="00053C1B" w:rsidP="00053C1B">
      <w:pPr>
        <w:spacing w:before="0" w:beforeAutospacing="0" w:after="0" w:afterAutospacing="0"/>
        <w:jc w:val="both"/>
        <w:rPr>
          <w:rFonts w:cstheme="minorHAnsi"/>
        </w:rPr>
      </w:pPr>
      <w:r w:rsidRPr="008D6FC3">
        <w:rPr>
          <w:rFonts w:cstheme="minorHAnsi"/>
          <w:lang w:bidi="ga-IE"/>
        </w:rPr>
        <w:fldChar w:fldCharType="end"/>
      </w:r>
    </w:p>
    <w:p w14:paraId="4B5B4060" w14:textId="77777777" w:rsidR="00053C1B" w:rsidRPr="008D6FC3" w:rsidRDefault="00053C1B">
      <w:pPr>
        <w:spacing w:before="0" w:beforeAutospacing="0" w:after="0" w:afterAutospacing="0"/>
        <w:jc w:val="left"/>
        <w:rPr>
          <w:rFonts w:cstheme="minorHAnsi"/>
        </w:rPr>
      </w:pPr>
      <w:r w:rsidRPr="008D6FC3">
        <w:rPr>
          <w:rFonts w:cstheme="minorHAnsi"/>
          <w:lang w:bidi="ga-IE"/>
        </w:rPr>
        <w:br w:type="page"/>
      </w:r>
    </w:p>
    <w:p w14:paraId="06C18BEE" w14:textId="77777777" w:rsidR="00053C1B" w:rsidRPr="008D6FC3" w:rsidRDefault="0039797B" w:rsidP="00C45C66">
      <w:pPr>
        <w:pStyle w:val="NoSpacing"/>
        <w:pBdr>
          <w:bottom w:val="none" w:sz="0" w:space="0" w:color="auto"/>
        </w:pBdr>
        <w:spacing w:before="100" w:after="100" w:line="276" w:lineRule="auto"/>
        <w:jc w:val="left"/>
        <w:outlineLvl w:val="0"/>
        <w:rPr>
          <w:rFonts w:asciiTheme="minorHAnsi" w:hAnsiTheme="minorHAnsi" w:cstheme="minorHAnsi"/>
          <w:b/>
          <w:sz w:val="28"/>
        </w:rPr>
      </w:pPr>
      <w:bookmarkStart w:id="3" w:name="_Toc150952542"/>
      <w:r w:rsidRPr="008D6FC3">
        <w:rPr>
          <w:rFonts w:asciiTheme="minorHAnsi" w:hAnsiTheme="minorHAnsi" w:cstheme="minorHAnsi"/>
          <w:b/>
          <w:sz w:val="28"/>
          <w:lang w:bidi="ga-IE"/>
        </w:rPr>
        <w:lastRenderedPageBreak/>
        <w:t>Réamhrá lenár gCathaoirleach agus Príomhoifigeach Feidhmiúcháin</w:t>
      </w:r>
      <w:bookmarkEnd w:id="3"/>
    </w:p>
    <w:p w14:paraId="58293166" w14:textId="037ABE78" w:rsidR="00462BE5" w:rsidRPr="008D6FC3" w:rsidRDefault="004A30BF" w:rsidP="0039797B">
      <w:pPr>
        <w:spacing w:before="0" w:beforeAutospacing="0" w:after="0" w:afterAutospacing="0"/>
        <w:jc w:val="left"/>
        <w:rPr>
          <w:rFonts w:cstheme="minorHAnsi"/>
          <w:sz w:val="21"/>
          <w:szCs w:val="21"/>
        </w:rPr>
      </w:pPr>
      <w:r w:rsidRPr="008D6FC3">
        <w:rPr>
          <w:rFonts w:cstheme="minorHAnsi"/>
          <w:sz w:val="21"/>
          <w:lang w:bidi="ga-IE"/>
        </w:rPr>
        <w:t xml:space="preserve">Tá áthas orainn fáilte a chur romhat chuig </w:t>
      </w:r>
      <w:r w:rsidRPr="008D6FC3">
        <w:rPr>
          <w:rFonts w:cstheme="minorHAnsi"/>
          <w:b/>
          <w:sz w:val="21"/>
          <w:lang w:bidi="ga-IE"/>
        </w:rPr>
        <w:t xml:space="preserve">Tuarascáil Bhliantúil 2022 Bhord Oideachais agus Oiliúna Chiarraí (BOO Chiarraí). </w:t>
      </w:r>
      <w:r w:rsidRPr="008D6FC3">
        <w:rPr>
          <w:rFonts w:cstheme="minorHAnsi"/>
          <w:sz w:val="21"/>
          <w:lang w:bidi="ga-IE"/>
        </w:rPr>
        <w:t xml:space="preserve">Tiomsaíodh an tuarascáil seo de réir fhorálacha Alt 28 den Acht um Boird Oideachais agus Oiliúna (BOO), 2013. </w:t>
      </w:r>
    </w:p>
    <w:p w14:paraId="0FAEE890" w14:textId="22E25852" w:rsidR="004E148D" w:rsidRPr="008D6FC3" w:rsidRDefault="00A57488" w:rsidP="00DB1E47">
      <w:pPr>
        <w:pStyle w:val="NoSpacing"/>
        <w:pBdr>
          <w:bottom w:val="none" w:sz="0" w:space="0" w:color="auto"/>
        </w:pBdr>
        <w:jc w:val="both"/>
        <w:rPr>
          <w:rFonts w:asciiTheme="minorHAnsi" w:hAnsiTheme="minorHAnsi" w:cstheme="minorHAnsi"/>
          <w:sz w:val="21"/>
          <w:szCs w:val="21"/>
        </w:rPr>
      </w:pPr>
      <w:r w:rsidRPr="008D6FC3">
        <w:rPr>
          <w:rFonts w:asciiTheme="minorHAnsi" w:hAnsiTheme="minorHAnsi" w:cstheme="minorHAnsi"/>
          <w:sz w:val="21"/>
          <w:lang w:bidi="ga-IE"/>
        </w:rPr>
        <w:t>Ba bhliain ríthábhachtach í 2022 dár n-eagraíocht agus muid ag teacht amach ó phaindéim COVID-19 a raibh tionchar mór aici ar ár gcuid oibre agus ar ár dtimpeallacht shóisialta ó mhí an Mhárta 2020. Nuair a rinneadh fógra go raibh go leor de na bearta sláinte poiblí a bhí faoi thionchar COVID-19 le maolú ón 22 Eanáir 2022, rud a raibh an-fháilte roimhe, d'aistrigh BOO Chiarraí ar ais i dtreo timpeallacht oibre a bhí ann roimh an bpaindéim den chuid is mó i rith na bliana. Cuireadh fáilte roimh an aistriú sin in 2022 tar éis beagnach dhá bhliain a chaitheamh ag obair agus ag maireachtáil i dtimpeallacht a bhí múnlaithe den chuid is mó ag an bpaindéim.</w:t>
      </w:r>
    </w:p>
    <w:p w14:paraId="567F0AC4" w14:textId="7103BCBF" w:rsidR="00A57488" w:rsidRPr="008D6FC3" w:rsidRDefault="004A30BF" w:rsidP="00B932E3">
      <w:pPr>
        <w:pStyle w:val="NoSpacing"/>
        <w:pBdr>
          <w:bottom w:val="none" w:sz="0" w:space="0" w:color="auto"/>
        </w:pBdr>
        <w:jc w:val="both"/>
        <w:rPr>
          <w:rFonts w:asciiTheme="minorHAnsi" w:hAnsiTheme="minorHAnsi" w:cstheme="minorHAnsi"/>
          <w:sz w:val="21"/>
          <w:szCs w:val="21"/>
        </w:rPr>
      </w:pPr>
      <w:r w:rsidRPr="008D6FC3">
        <w:rPr>
          <w:rFonts w:asciiTheme="minorHAnsi" w:hAnsiTheme="minorHAnsi" w:cstheme="minorHAnsi"/>
          <w:sz w:val="21"/>
          <w:lang w:bidi="ga-IE"/>
        </w:rPr>
        <w:t>Síos tríd an tuarascáil seo, gheobhaidh tú sonraí faoi éachtaí agus garspriocanna BOO Chiarraí le linn bliain ghnóthach chlaochlaitheach dár n-eagraíocht. Mar atá sonraithe sa tuarascáil seo, tá obair na heagraíochta lárnach sna trí phríomhréimse colúin, mar atá:</w:t>
      </w:r>
    </w:p>
    <w:p w14:paraId="29BCB64D" w14:textId="06F9F353" w:rsidR="004E148D" w:rsidRPr="008D6FC3" w:rsidRDefault="004E148D" w:rsidP="004E148D">
      <w:pPr>
        <w:pStyle w:val="ListParagraph"/>
        <w:numPr>
          <w:ilvl w:val="0"/>
          <w:numId w:val="45"/>
        </w:numPr>
        <w:spacing w:after="0"/>
        <w:rPr>
          <w:rFonts w:asciiTheme="minorHAnsi" w:hAnsiTheme="minorHAnsi" w:cstheme="minorHAnsi"/>
          <w:sz w:val="21"/>
          <w:szCs w:val="21"/>
        </w:rPr>
      </w:pPr>
      <w:r w:rsidRPr="008D6FC3">
        <w:rPr>
          <w:rFonts w:asciiTheme="minorHAnsi" w:hAnsiTheme="minorHAnsi" w:cstheme="minorHAnsi"/>
          <w:sz w:val="21"/>
          <w:lang w:bidi="ga-IE"/>
        </w:rPr>
        <w:t>Scoileanna, Óige agus Ceol</w:t>
      </w:r>
    </w:p>
    <w:p w14:paraId="7FF6DEF2" w14:textId="6F11D42E" w:rsidR="004E148D" w:rsidRPr="008D6FC3" w:rsidRDefault="004E148D" w:rsidP="004E148D">
      <w:pPr>
        <w:pStyle w:val="ListParagraph"/>
        <w:numPr>
          <w:ilvl w:val="0"/>
          <w:numId w:val="45"/>
        </w:numPr>
        <w:spacing w:after="0"/>
        <w:rPr>
          <w:rFonts w:asciiTheme="minorHAnsi" w:hAnsiTheme="minorHAnsi" w:cstheme="minorHAnsi"/>
          <w:sz w:val="21"/>
          <w:szCs w:val="21"/>
        </w:rPr>
      </w:pPr>
      <w:r w:rsidRPr="008D6FC3">
        <w:rPr>
          <w:rFonts w:asciiTheme="minorHAnsi" w:hAnsiTheme="minorHAnsi" w:cstheme="minorHAnsi"/>
          <w:sz w:val="21"/>
          <w:lang w:bidi="ga-IE"/>
        </w:rPr>
        <w:t>Breisoideachas agus Oiliúint</w:t>
      </w:r>
    </w:p>
    <w:p w14:paraId="77830D1B" w14:textId="77777777" w:rsidR="00B932E3" w:rsidRPr="008D6FC3" w:rsidRDefault="00B932E3" w:rsidP="00B932E3">
      <w:pPr>
        <w:pStyle w:val="ListParagraph"/>
        <w:numPr>
          <w:ilvl w:val="0"/>
          <w:numId w:val="45"/>
        </w:numPr>
        <w:spacing w:after="0"/>
        <w:rPr>
          <w:rFonts w:asciiTheme="minorHAnsi" w:hAnsiTheme="minorHAnsi" w:cstheme="minorHAnsi"/>
          <w:sz w:val="21"/>
          <w:szCs w:val="21"/>
        </w:rPr>
      </w:pPr>
      <w:r w:rsidRPr="008D6FC3">
        <w:rPr>
          <w:rFonts w:asciiTheme="minorHAnsi" w:hAnsiTheme="minorHAnsi" w:cstheme="minorHAnsi"/>
          <w:sz w:val="21"/>
          <w:lang w:bidi="ga-IE"/>
        </w:rPr>
        <w:t xml:space="preserve">Tacaíocht agus Forbairt Eagraíochta </w:t>
      </w:r>
    </w:p>
    <w:p w14:paraId="3D2CD8E1" w14:textId="77777777" w:rsidR="004E148D" w:rsidRPr="008D6FC3" w:rsidRDefault="004E148D" w:rsidP="0039797B">
      <w:pPr>
        <w:spacing w:before="0" w:beforeAutospacing="0" w:after="0" w:afterAutospacing="0"/>
        <w:jc w:val="left"/>
        <w:rPr>
          <w:rFonts w:cstheme="minorHAnsi"/>
          <w:sz w:val="21"/>
          <w:szCs w:val="21"/>
        </w:rPr>
      </w:pPr>
    </w:p>
    <w:p w14:paraId="2FA32B8D" w14:textId="3034B1F8" w:rsidR="004E148D" w:rsidRPr="008D6FC3" w:rsidRDefault="004E148D" w:rsidP="0039797B">
      <w:pPr>
        <w:spacing w:before="0" w:beforeAutospacing="0" w:after="0" w:afterAutospacing="0"/>
        <w:jc w:val="left"/>
        <w:rPr>
          <w:rFonts w:cstheme="minorHAnsi"/>
          <w:sz w:val="21"/>
          <w:szCs w:val="21"/>
        </w:rPr>
      </w:pPr>
      <w:r w:rsidRPr="008D6FC3">
        <w:rPr>
          <w:rFonts w:cstheme="minorHAnsi"/>
          <w:sz w:val="21"/>
          <w:lang w:bidi="ga-IE"/>
        </w:rPr>
        <w:t xml:space="preserve">Le linn 2022, rinneadh ár gcomhobair a ailíniú go hiomlán leis an Ráiteas Straitéise 2018–2022 agus leis an bPlean Seirbhíse 2022, le monatóireacht agus taifeadadh á dhéanamh ar an gcur chun feidhme trí na teimpléid tuairiscithe chur chun feidhme chomhaontaithe. Tá dul chun cinn suntasach déanta ar fud ár naoi sprioc straitéiseacha, mar atá sonraithe sa chuid "Ráiteas Seirbhísí" den tuarascáil seo. Díol suntais faoi leith in 2022 ba ea an obair a rinne baill foirne ar fud na heagraíochta agus foireann nuabhunaithe na Foirne Oideachais agus Teanga Réigiúnaí (REALT) chun cúnamh agus tacaíocht a thabhairt d'iarratasóirí idirnáisiúnta a thagann go hÉirinn.  </w:t>
      </w:r>
    </w:p>
    <w:p w14:paraId="3EC0BB24" w14:textId="77777777" w:rsidR="004A30BF" w:rsidRPr="008D6FC3" w:rsidRDefault="004A30BF" w:rsidP="0039797B">
      <w:pPr>
        <w:spacing w:before="0" w:beforeAutospacing="0" w:after="0" w:afterAutospacing="0"/>
        <w:jc w:val="left"/>
        <w:rPr>
          <w:rFonts w:cstheme="minorHAnsi"/>
          <w:sz w:val="21"/>
          <w:szCs w:val="21"/>
        </w:rPr>
      </w:pPr>
    </w:p>
    <w:p w14:paraId="02D83A36" w14:textId="50FBF3EB" w:rsidR="004A30BF" w:rsidRPr="008D6FC3" w:rsidRDefault="00E9455A" w:rsidP="004A30BF">
      <w:pPr>
        <w:spacing w:before="0" w:beforeAutospacing="0" w:after="0" w:afterAutospacing="0"/>
        <w:jc w:val="left"/>
        <w:rPr>
          <w:rFonts w:cstheme="minorHAnsi"/>
          <w:sz w:val="21"/>
          <w:szCs w:val="21"/>
        </w:rPr>
      </w:pPr>
      <w:r w:rsidRPr="008D6FC3">
        <w:rPr>
          <w:rFonts w:cstheme="minorHAnsi"/>
          <w:sz w:val="21"/>
          <w:lang w:bidi="ga-IE"/>
        </w:rPr>
        <w:t xml:space="preserve">Tionscadal mór ar fud na heagraíochta a cuireadh chun cinn go mór in 2022 ba ea forbairt Ráiteas Straitéise 2023–2027. D'oibrigh an fhoireann agus na páirtithe leasmhara go léir le chéile i rith na bliana féilire chun ár bhfís chomhroinnte a dhoiciméadú do na cúig bliana amach romhainn, tar éis modheolaíocht "todhchaí aniar". Chríochnaigh an obair sin le straitéis deiridh a bhí bunaithe ar chúig sprioc a raibh sé théama mar bhonn taca leo (san áireamh). </w:t>
      </w:r>
    </w:p>
    <w:p w14:paraId="6CC95702" w14:textId="76E55ED8" w:rsidR="00C45C66" w:rsidRPr="008D6FC3" w:rsidRDefault="00C45C66" w:rsidP="00C45C66">
      <w:pPr>
        <w:spacing w:before="240" w:beforeAutospacing="0" w:after="0" w:afterAutospacing="0"/>
        <w:jc w:val="left"/>
        <w:rPr>
          <w:rFonts w:cstheme="minorHAnsi"/>
          <w:sz w:val="21"/>
          <w:szCs w:val="21"/>
        </w:rPr>
      </w:pPr>
      <w:r w:rsidRPr="008D6FC3">
        <w:rPr>
          <w:rFonts w:cstheme="minorHAnsi"/>
          <w:sz w:val="21"/>
          <w:lang w:bidi="ga-IE"/>
        </w:rPr>
        <w:t>Is in 2023 a fhoilseofar an Ráiteas Straitéise 2023–2027.</w:t>
      </w:r>
    </w:p>
    <w:p w14:paraId="29E7EF75" w14:textId="77777777" w:rsidR="004A30BF" w:rsidRPr="008D6FC3" w:rsidRDefault="004A30BF" w:rsidP="004A30BF">
      <w:pPr>
        <w:spacing w:before="240" w:beforeAutospacing="0" w:after="0" w:afterAutospacing="0"/>
        <w:jc w:val="left"/>
        <w:rPr>
          <w:rFonts w:cstheme="minorHAnsi"/>
          <w:sz w:val="21"/>
          <w:szCs w:val="21"/>
        </w:rPr>
      </w:pPr>
      <w:r w:rsidRPr="008D6FC3">
        <w:rPr>
          <w:rFonts w:cstheme="minorHAnsi"/>
          <w:noProof/>
          <w:sz w:val="21"/>
          <w:lang w:bidi="ga-IE"/>
        </w:rPr>
        <w:lastRenderedPageBreak/>
        <w:drawing>
          <wp:inline distT="0" distB="0" distL="0" distR="0" wp14:anchorId="2ED62D0C" wp14:editId="375CCA3F">
            <wp:extent cx="5543550" cy="409575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684BF017" w14:textId="77777777" w:rsidR="00A57488" w:rsidRPr="008D6FC3" w:rsidRDefault="00A57488" w:rsidP="0039797B">
      <w:pPr>
        <w:spacing w:before="0" w:beforeAutospacing="0" w:after="0" w:afterAutospacing="0"/>
        <w:jc w:val="left"/>
        <w:rPr>
          <w:rFonts w:cstheme="minorHAnsi"/>
          <w:sz w:val="21"/>
          <w:szCs w:val="21"/>
        </w:rPr>
      </w:pPr>
    </w:p>
    <w:p w14:paraId="6D44845A" w14:textId="08F9E85B" w:rsidR="004A30BF" w:rsidRPr="008D6FC3" w:rsidRDefault="004A30BF" w:rsidP="0039797B">
      <w:pPr>
        <w:spacing w:before="0" w:beforeAutospacing="0" w:after="0" w:afterAutospacing="0"/>
        <w:jc w:val="left"/>
        <w:rPr>
          <w:rFonts w:cstheme="minorHAnsi"/>
          <w:sz w:val="21"/>
          <w:szCs w:val="21"/>
        </w:rPr>
      </w:pPr>
      <w:r w:rsidRPr="008D6FC3">
        <w:rPr>
          <w:rFonts w:cstheme="minorHAnsi"/>
          <w:sz w:val="21"/>
          <w:lang w:bidi="ga-IE"/>
        </w:rPr>
        <w:t xml:space="preserve">Mar a léirítear sa tuarascáil bhliantúil seo, is fíorshamplaí iad ár n-éachtaí d'eagraíocht atá aontaithe chun sochaí foghlama ar feadh an tsaoil agus ar fud an tsaoil a bhunú i gCiarraí. Ag féachaint romhainn, leanfaimid orainn ag cur béime ar an tábhacht a bhaineann le Dualgas na hEarnála Poiblí um Chomhionannas agus Cearta an Duine agus ár gcroíluachanna comhroinnte a chur i bhfeidhm agus a chur in iúl, sineirgí feabhsaithe a chothú laistigh den eagraíocht agus aird a thabhairt ar inbhuanaitheacht inár gcórais, inár bpróisis agus inár n-iompar ag an am céanna. </w:t>
      </w:r>
    </w:p>
    <w:p w14:paraId="39DD2455" w14:textId="77777777" w:rsidR="00C45C66" w:rsidRPr="008D6FC3" w:rsidRDefault="00E9455A" w:rsidP="00C45C66">
      <w:pPr>
        <w:spacing w:before="240" w:beforeAutospacing="0" w:after="0" w:afterAutospacing="0"/>
        <w:jc w:val="left"/>
        <w:rPr>
          <w:rFonts w:cstheme="minorHAnsi"/>
          <w:sz w:val="21"/>
          <w:szCs w:val="21"/>
        </w:rPr>
      </w:pPr>
      <w:r w:rsidRPr="008D6FC3">
        <w:rPr>
          <w:rFonts w:cstheme="minorHAnsi"/>
          <w:sz w:val="21"/>
          <w:lang w:bidi="ga-IE"/>
        </w:rPr>
        <w:t>I rith 2022, thacaigh comhaltaí an Bhoird, coistí Alt 44 agus Alt 45 le hobair an Fheidhmeannais. Tá an Feidhmeannas an-bhuíoch as an tacaíocht leanúnach sin, agus ba mhaith linn ár mbuíochas a ghabháil leis an mBord agus le comhaltaí uile an fhochoiste as a dtiomantas leanúnach don eagraíocht.</w:t>
      </w:r>
    </w:p>
    <w:p w14:paraId="52810A77" w14:textId="29F868E7" w:rsidR="00C45C66" w:rsidRPr="008D6FC3" w:rsidRDefault="00C45C66" w:rsidP="00C45C66">
      <w:pPr>
        <w:spacing w:before="240" w:beforeAutospacing="0" w:after="0" w:afterAutospacing="0"/>
        <w:jc w:val="left"/>
        <w:rPr>
          <w:rFonts w:cstheme="minorHAnsi"/>
          <w:sz w:val="21"/>
          <w:szCs w:val="21"/>
        </w:rPr>
      </w:pPr>
      <w:r w:rsidRPr="008D6FC3">
        <w:rPr>
          <w:rFonts w:cstheme="minorHAnsi"/>
          <w:sz w:val="21"/>
          <w:lang w:bidi="ga-IE"/>
        </w:rPr>
        <w:t xml:space="preserve">Thar ceann an Bhoird agus an Fheidhmeannais, ba mhaith linn ár mbuíochas a ghabháil leis an triúr stiúrthóirí, leis an mbainistíocht, leis an bhfoireann, leis na foghlaimeoirí, leis na tuismitheoirí agus le páirtithe leasmhara luachmhara eile as bhur dtacaíocht leanúnach do BOO Chiarraí – ár bpobal comhroinnte. </w:t>
      </w:r>
    </w:p>
    <w:p w14:paraId="1C235571" w14:textId="77777777" w:rsidR="0039797B" w:rsidRPr="008D6FC3" w:rsidRDefault="0039797B" w:rsidP="0039797B">
      <w:pPr>
        <w:spacing w:before="0" w:beforeAutospacing="0" w:after="0" w:afterAutospacing="0"/>
        <w:jc w:val="left"/>
        <w:rPr>
          <w:rFonts w:cstheme="minorHAnsi"/>
          <w:sz w:val="21"/>
          <w:szCs w:val="21"/>
        </w:rPr>
      </w:pPr>
    </w:p>
    <w:p w14:paraId="129196F0" w14:textId="56217942" w:rsidR="0039797B" w:rsidRPr="008D6FC3" w:rsidRDefault="00B932E3" w:rsidP="0039797B">
      <w:pPr>
        <w:spacing w:before="0" w:beforeAutospacing="0" w:after="0" w:afterAutospacing="0"/>
        <w:jc w:val="left"/>
        <w:rPr>
          <w:rFonts w:cstheme="minorHAnsi"/>
          <w:sz w:val="21"/>
          <w:szCs w:val="21"/>
        </w:rPr>
      </w:pPr>
      <w:r w:rsidRPr="008D6FC3">
        <w:rPr>
          <w:rFonts w:cstheme="minorHAnsi"/>
          <w:sz w:val="21"/>
          <w:lang w:bidi="ga-IE"/>
        </w:rPr>
        <w:t xml:space="preserve">Guímid gach rath ar ár bhfoireann, ar ár bhfoghlaimeoirí agus ar ár bpáirtithe leasmhara go léir in 2023 agus muid ag leanúint ar aghaidh ag obair le chéile chun do thodhchaí a thógáil de réir Ráiteas Straitéise 2023–2027. </w:t>
      </w:r>
    </w:p>
    <w:p w14:paraId="744069C0" w14:textId="77777777" w:rsidR="0039797B" w:rsidRPr="008D6FC3" w:rsidRDefault="0039797B" w:rsidP="0039797B">
      <w:pPr>
        <w:spacing w:before="0" w:beforeAutospacing="0" w:after="0" w:afterAutospacing="0"/>
        <w:jc w:val="left"/>
        <w:rPr>
          <w:rFonts w:cstheme="minorHAnsi"/>
          <w:sz w:val="21"/>
          <w:szCs w:val="21"/>
        </w:rPr>
      </w:pPr>
    </w:p>
    <w:p w14:paraId="6625E57B" w14:textId="77777777" w:rsidR="00BA50BA" w:rsidRPr="008D6FC3" w:rsidRDefault="00BA50BA" w:rsidP="0039797B">
      <w:pPr>
        <w:spacing w:before="0" w:beforeAutospacing="0" w:after="0" w:afterAutospacing="0"/>
        <w:jc w:val="left"/>
        <w:rPr>
          <w:rFonts w:cstheme="minorHAnsi"/>
          <w:sz w:val="21"/>
          <w:szCs w:val="21"/>
          <w:highlight w:val="yellow"/>
        </w:rPr>
      </w:pPr>
    </w:p>
    <w:p w14:paraId="56E18DE7" w14:textId="58DB164B" w:rsidR="00BA50BA" w:rsidRPr="008D6FC3" w:rsidRDefault="002D7176" w:rsidP="0039797B">
      <w:pPr>
        <w:spacing w:before="0" w:beforeAutospacing="0" w:after="0" w:afterAutospacing="0"/>
        <w:jc w:val="left"/>
        <w:rPr>
          <w:rFonts w:cstheme="minorHAnsi"/>
          <w:b/>
          <w:i/>
          <w:sz w:val="21"/>
          <w:szCs w:val="21"/>
        </w:rPr>
      </w:pPr>
      <w:r w:rsidRPr="008D6FC3">
        <w:rPr>
          <w:rFonts w:cstheme="minorHAnsi"/>
          <w:b/>
          <w:i/>
          <w:sz w:val="21"/>
          <w:lang w:bidi="ga-IE"/>
        </w:rPr>
        <w:t xml:space="preserve">An Comhairleoir Jim Finucane </w:t>
      </w:r>
      <w:r w:rsidRPr="008D6FC3">
        <w:rPr>
          <w:rFonts w:cstheme="minorHAnsi"/>
          <w:b/>
          <w:i/>
          <w:sz w:val="21"/>
          <w:lang w:bidi="ga-IE"/>
        </w:rPr>
        <w:tab/>
      </w:r>
      <w:r w:rsidRPr="008D6FC3">
        <w:rPr>
          <w:rFonts w:cstheme="minorHAnsi"/>
          <w:b/>
          <w:i/>
          <w:sz w:val="21"/>
          <w:lang w:bidi="ga-IE"/>
        </w:rPr>
        <w:tab/>
      </w:r>
      <w:r w:rsidRPr="008D6FC3">
        <w:rPr>
          <w:rFonts w:cstheme="minorHAnsi"/>
          <w:b/>
          <w:i/>
          <w:sz w:val="21"/>
          <w:lang w:bidi="ga-IE"/>
        </w:rPr>
        <w:tab/>
      </w:r>
      <w:r w:rsidRPr="008D6FC3">
        <w:rPr>
          <w:rFonts w:cstheme="minorHAnsi"/>
          <w:b/>
          <w:i/>
          <w:sz w:val="21"/>
          <w:lang w:bidi="ga-IE"/>
        </w:rPr>
        <w:tab/>
      </w:r>
      <w:r w:rsidRPr="008D6FC3">
        <w:rPr>
          <w:rFonts w:cstheme="minorHAnsi"/>
          <w:b/>
          <w:i/>
          <w:sz w:val="21"/>
          <w:lang w:bidi="ga-IE"/>
        </w:rPr>
        <w:tab/>
        <w:t xml:space="preserve">An tUasal </w:t>
      </w:r>
      <w:r w:rsidR="008D6FC3" w:rsidRPr="008D6FC3">
        <w:rPr>
          <w:rFonts w:cstheme="minorHAnsi"/>
          <w:b/>
          <w:i/>
          <w:sz w:val="21"/>
          <w:lang w:bidi="ga-IE"/>
        </w:rPr>
        <w:t>Colm Mac Gíolla Bhuí</w:t>
      </w:r>
    </w:p>
    <w:p w14:paraId="260DB82D" w14:textId="7F23ED96" w:rsidR="0039797B" w:rsidRPr="008D6FC3" w:rsidRDefault="003828CC" w:rsidP="0039797B">
      <w:pPr>
        <w:spacing w:before="0" w:beforeAutospacing="0" w:after="0" w:afterAutospacing="0"/>
        <w:jc w:val="left"/>
        <w:rPr>
          <w:rFonts w:cstheme="minorHAnsi"/>
          <w:b/>
          <w:i/>
          <w:sz w:val="21"/>
          <w:szCs w:val="21"/>
        </w:rPr>
      </w:pPr>
      <w:r w:rsidRPr="008D6FC3">
        <w:rPr>
          <w:rFonts w:cstheme="minorHAnsi"/>
          <w:b/>
          <w:i/>
          <w:sz w:val="21"/>
          <w:lang w:bidi="ga-IE"/>
        </w:rPr>
        <w:t>Cathaoirleach</w:t>
      </w:r>
      <w:r w:rsidRPr="008D6FC3">
        <w:rPr>
          <w:rFonts w:cstheme="minorHAnsi"/>
          <w:b/>
          <w:i/>
          <w:sz w:val="21"/>
          <w:lang w:bidi="ga-IE"/>
        </w:rPr>
        <w:tab/>
      </w:r>
      <w:r w:rsidRPr="008D6FC3">
        <w:rPr>
          <w:rFonts w:cstheme="minorHAnsi"/>
          <w:b/>
          <w:i/>
          <w:sz w:val="21"/>
          <w:lang w:bidi="ga-IE"/>
        </w:rPr>
        <w:tab/>
      </w:r>
      <w:r w:rsidRPr="008D6FC3">
        <w:rPr>
          <w:rFonts w:cstheme="minorHAnsi"/>
          <w:b/>
          <w:i/>
          <w:sz w:val="21"/>
          <w:lang w:bidi="ga-IE"/>
        </w:rPr>
        <w:tab/>
      </w:r>
      <w:r w:rsidRPr="008D6FC3">
        <w:rPr>
          <w:rFonts w:cstheme="minorHAnsi"/>
          <w:b/>
          <w:i/>
          <w:sz w:val="21"/>
          <w:lang w:bidi="ga-IE"/>
        </w:rPr>
        <w:tab/>
      </w:r>
      <w:r w:rsidRPr="008D6FC3">
        <w:rPr>
          <w:rFonts w:cstheme="minorHAnsi"/>
          <w:b/>
          <w:i/>
          <w:sz w:val="21"/>
          <w:lang w:bidi="ga-IE"/>
        </w:rPr>
        <w:tab/>
      </w:r>
      <w:r w:rsidRPr="008D6FC3">
        <w:rPr>
          <w:rFonts w:cstheme="minorHAnsi"/>
          <w:b/>
          <w:i/>
          <w:sz w:val="21"/>
          <w:lang w:bidi="ga-IE"/>
        </w:rPr>
        <w:tab/>
      </w:r>
      <w:r w:rsidRPr="008D6FC3">
        <w:rPr>
          <w:rFonts w:cstheme="minorHAnsi"/>
          <w:b/>
          <w:i/>
          <w:sz w:val="21"/>
          <w:lang w:bidi="ga-IE"/>
        </w:rPr>
        <w:tab/>
        <w:t>Príomhoifigeach Feidhmiúcháin</w:t>
      </w:r>
    </w:p>
    <w:p w14:paraId="0AFD6E43" w14:textId="2C70181B" w:rsidR="00B3388B" w:rsidRPr="008D6FC3" w:rsidRDefault="00053C1B" w:rsidP="00B3388B">
      <w:pPr>
        <w:pStyle w:val="NoSpacing"/>
        <w:pBdr>
          <w:bottom w:val="none" w:sz="0" w:space="0" w:color="auto"/>
        </w:pBdr>
        <w:spacing w:before="100" w:after="100" w:line="276" w:lineRule="auto"/>
        <w:jc w:val="left"/>
        <w:outlineLvl w:val="0"/>
        <w:rPr>
          <w:rFonts w:asciiTheme="minorHAnsi" w:hAnsiTheme="minorHAnsi" w:cstheme="minorHAnsi"/>
          <w:b/>
          <w:sz w:val="28"/>
        </w:rPr>
      </w:pPr>
      <w:r w:rsidRPr="008D6FC3">
        <w:rPr>
          <w:rFonts w:cstheme="minorHAnsi"/>
          <w:b/>
          <w:lang w:bidi="ga-IE"/>
        </w:rPr>
        <w:br w:type="page"/>
      </w:r>
      <w:bookmarkStart w:id="4" w:name="_Toc150952543"/>
      <w:r w:rsidR="00B3388B" w:rsidRPr="00B3388B">
        <w:rPr>
          <w:rFonts w:asciiTheme="minorHAnsi" w:hAnsiTheme="minorHAnsi" w:cstheme="minorHAnsi"/>
          <w:b/>
          <w:sz w:val="28"/>
          <w:lang w:bidi="ga-IE"/>
        </w:rPr>
        <w:lastRenderedPageBreak/>
        <w:t>Ráiteas Bhord BOO Chiarraí</w:t>
      </w:r>
      <w:bookmarkEnd w:id="4"/>
    </w:p>
    <w:p w14:paraId="6D12F49C" w14:textId="77777777" w:rsidR="007850F3" w:rsidRPr="008D6FC3" w:rsidRDefault="007850F3" w:rsidP="007850F3">
      <w:pPr>
        <w:spacing w:before="120" w:beforeAutospacing="0" w:after="240" w:afterAutospacing="0" w:line="240" w:lineRule="auto"/>
        <w:jc w:val="left"/>
        <w:rPr>
          <w:rFonts w:cstheme="minorHAnsi"/>
          <w:sz w:val="21"/>
          <w:szCs w:val="21"/>
        </w:rPr>
      </w:pPr>
      <w:r w:rsidRPr="008D6FC3">
        <w:rPr>
          <w:rFonts w:cstheme="minorHAnsi"/>
          <w:sz w:val="21"/>
          <w:lang w:bidi="ga-IE"/>
        </w:rPr>
        <w:t xml:space="preserve">Bunaíodh BOO Chiarraí faoin Acht BOO 2013 agus tá sé freagrach agus cuntasach as stiúradh agus rialú cuí a fheidhmeanna i limistéar údaráis áitiúil Chiarraí. </w:t>
      </w:r>
    </w:p>
    <w:p w14:paraId="0B3EF059" w14:textId="77777777" w:rsidR="007850F3" w:rsidRPr="008D6FC3" w:rsidRDefault="007850F3" w:rsidP="007850F3">
      <w:pPr>
        <w:spacing w:before="120" w:beforeAutospacing="0" w:after="240" w:afterAutospacing="0" w:line="240" w:lineRule="auto"/>
        <w:jc w:val="left"/>
        <w:rPr>
          <w:rFonts w:cstheme="minorHAnsi"/>
          <w:sz w:val="21"/>
          <w:szCs w:val="21"/>
        </w:rPr>
      </w:pPr>
      <w:r w:rsidRPr="008D6FC3">
        <w:rPr>
          <w:rFonts w:cstheme="minorHAnsi"/>
          <w:sz w:val="21"/>
          <w:lang w:bidi="ga-IE"/>
        </w:rPr>
        <w:t xml:space="preserve">Comhlíonann BOO Chiarraí Cód Cleachtais do Rialachas Bord Oideachais agus Oiliúna, Ciorclán 0002/2019 ón Roinn Oideachais. Is é cuspóir an chóid a chinntiú go gcuireann BOO Chiarraí prionsabail an dea-rialachais agus na bainistíochta i bhfeidhm. </w:t>
      </w:r>
    </w:p>
    <w:p w14:paraId="08973A90" w14:textId="77777777" w:rsidR="007278F7" w:rsidRPr="008D6FC3" w:rsidRDefault="00053C1B" w:rsidP="007850F3">
      <w:pPr>
        <w:spacing w:before="120" w:beforeAutospacing="0" w:after="240" w:afterAutospacing="0" w:line="240" w:lineRule="auto"/>
        <w:jc w:val="left"/>
        <w:rPr>
          <w:rFonts w:cstheme="minorHAnsi"/>
          <w:b/>
          <w:sz w:val="21"/>
          <w:szCs w:val="21"/>
          <w:u w:val="single"/>
        </w:rPr>
      </w:pPr>
      <w:r w:rsidRPr="008D6FC3">
        <w:rPr>
          <w:rFonts w:cstheme="minorHAnsi"/>
          <w:b/>
          <w:sz w:val="21"/>
          <w:u w:val="single"/>
          <w:lang w:bidi="ga-IE"/>
        </w:rPr>
        <w:t xml:space="preserve">Feidhmeanna an Bhoird </w:t>
      </w:r>
    </w:p>
    <w:p w14:paraId="2CAE4A94" w14:textId="77777777" w:rsidR="007850F3" w:rsidRPr="008D6FC3" w:rsidRDefault="007278F7" w:rsidP="007278F7">
      <w:pPr>
        <w:pStyle w:val="paragraph"/>
        <w:spacing w:before="120" w:beforeAutospacing="0" w:after="240" w:afterAutospacing="0"/>
        <w:textAlignment w:val="baseline"/>
        <w:rPr>
          <w:rFonts w:asciiTheme="minorHAnsi" w:hAnsiTheme="minorHAnsi" w:cstheme="minorHAnsi"/>
          <w:sz w:val="21"/>
          <w:szCs w:val="21"/>
        </w:rPr>
      </w:pPr>
      <w:r w:rsidRPr="008D6FC3">
        <w:rPr>
          <w:rStyle w:val="normaltextrun"/>
          <w:rFonts w:asciiTheme="minorHAnsi" w:hAnsiTheme="minorHAnsi" w:cstheme="minorHAnsi"/>
          <w:sz w:val="21"/>
          <w:lang w:bidi="ga-IE"/>
        </w:rPr>
        <w:t>Is feidhmeanna forchoimeádta iad cinntí a ghlacann an Bord agus leagtar amach in Alt 12 (2) d'Acht an BOO 2013 agus in Imlitir 0002/2019 iad, agus leagtar sceideal iomlán amach in Aguisín A den chód. Meastar gur feidhmeanna feidhmiúcháin de chuid an POF iad cinntí nach sonraítear sa chód. Tá an Bord sásta go ndéanann an POF feidhmeanna a tharmligean i gcás inarb iomchuí agus de réir Acht an BOO 2013. </w:t>
      </w:r>
    </w:p>
    <w:p w14:paraId="356FE64F" w14:textId="77777777" w:rsidR="00053C1B" w:rsidRPr="008D6FC3" w:rsidRDefault="00053C1B" w:rsidP="007278F7">
      <w:pPr>
        <w:spacing w:before="120" w:beforeAutospacing="0" w:after="240" w:afterAutospacing="0" w:line="240" w:lineRule="auto"/>
        <w:jc w:val="left"/>
        <w:rPr>
          <w:rFonts w:cstheme="minorHAnsi"/>
          <w:b/>
          <w:sz w:val="21"/>
          <w:szCs w:val="21"/>
          <w:u w:val="single"/>
        </w:rPr>
      </w:pPr>
      <w:r w:rsidRPr="008D6FC3">
        <w:rPr>
          <w:rFonts w:cstheme="minorHAnsi"/>
          <w:b/>
          <w:sz w:val="21"/>
          <w:u w:val="single"/>
          <w:lang w:bidi="ga-IE"/>
        </w:rPr>
        <w:t>Freagrachtaí an Bhoird</w:t>
      </w:r>
    </w:p>
    <w:p w14:paraId="20E336AC" w14:textId="77777777" w:rsidR="007850F3" w:rsidRPr="008D6FC3" w:rsidRDefault="007850F3" w:rsidP="007278F7">
      <w:pPr>
        <w:spacing w:before="120" w:beforeAutospacing="0" w:after="240" w:afterAutospacing="0" w:line="240" w:lineRule="auto"/>
        <w:jc w:val="left"/>
        <w:rPr>
          <w:rFonts w:cstheme="minorHAnsi"/>
          <w:sz w:val="21"/>
          <w:szCs w:val="21"/>
        </w:rPr>
      </w:pPr>
      <w:r w:rsidRPr="008D6FC3">
        <w:rPr>
          <w:rFonts w:cstheme="minorHAnsi"/>
          <w:sz w:val="21"/>
          <w:lang w:bidi="ga-IE"/>
        </w:rPr>
        <w:t>Tá an Bord freagrach as leabhair chuí chuntais a choinneáil, a nochtfaidh, go réasúnta cruinn tráth ar bith, staid airgeadais an Bhoird agus a chuirfidh ar a chumas a chinntiú go bhfuil na Ráitis RAB ag teacht le hAlt 51 den Acht um Boird Oideachais agus Oiliúna, 2013. Bíonn an Bord freagrach freisin as a chuid sócmhainní a chosaint agus as bearta réasúnta a dhéanamh chun calaois agus mírialtachtaí eile a chosc agus a bhrath. Measann an Bord go dtugtar léiriú ceart ar ioncam agus caiteachas an Bhoird agus ar staid ghnóthaí an Bhoird sa Ráiteas RAB.</w:t>
      </w:r>
    </w:p>
    <w:p w14:paraId="47B53362" w14:textId="77777777" w:rsidR="007278F7" w:rsidRPr="008D6FC3" w:rsidRDefault="00053C1B" w:rsidP="007278F7">
      <w:pPr>
        <w:spacing w:before="120" w:beforeAutospacing="0" w:after="240" w:afterAutospacing="0" w:line="240" w:lineRule="auto"/>
        <w:jc w:val="left"/>
        <w:rPr>
          <w:rFonts w:cstheme="minorHAnsi"/>
          <w:sz w:val="21"/>
          <w:szCs w:val="21"/>
        </w:rPr>
      </w:pPr>
      <w:r w:rsidRPr="008D6FC3">
        <w:rPr>
          <w:rFonts w:cstheme="minorHAnsi"/>
          <w:sz w:val="21"/>
          <w:lang w:bidi="ga-IE"/>
        </w:rPr>
        <w:t>Agus na cuntais sin á n-ullmhú aige, ceanglaítear ar an mBord na nithe a leanas a dhéanamh:</w:t>
      </w:r>
    </w:p>
    <w:p w14:paraId="0D811AB6" w14:textId="77777777" w:rsidR="007278F7" w:rsidRPr="008D6FC3" w:rsidRDefault="00053C1B" w:rsidP="0038429E">
      <w:pPr>
        <w:pStyle w:val="ListParagraph"/>
        <w:numPr>
          <w:ilvl w:val="0"/>
          <w:numId w:val="3"/>
        </w:numPr>
        <w:spacing w:before="120" w:after="240" w:line="240" w:lineRule="auto"/>
        <w:rPr>
          <w:rFonts w:asciiTheme="minorHAnsi" w:hAnsiTheme="minorHAnsi" w:cstheme="minorHAnsi"/>
          <w:sz w:val="21"/>
          <w:szCs w:val="21"/>
        </w:rPr>
      </w:pPr>
      <w:r w:rsidRPr="008D6FC3">
        <w:rPr>
          <w:rFonts w:asciiTheme="minorHAnsi" w:hAnsiTheme="minorHAnsi" w:cstheme="minorHAnsi"/>
          <w:sz w:val="21"/>
          <w:lang w:bidi="ga-IE"/>
        </w:rPr>
        <w:t>na gnáthbheartais chuntasaíochta a chur i bhfeidhm maidir le hullmhú ráitis airgeadais an BOO;</w:t>
      </w:r>
    </w:p>
    <w:p w14:paraId="2CEA5F02" w14:textId="77777777" w:rsidR="007278F7" w:rsidRPr="008D6FC3" w:rsidRDefault="00053C1B" w:rsidP="0038429E">
      <w:pPr>
        <w:pStyle w:val="ListParagraph"/>
        <w:numPr>
          <w:ilvl w:val="0"/>
          <w:numId w:val="3"/>
        </w:numPr>
        <w:spacing w:before="120" w:after="240" w:line="240" w:lineRule="auto"/>
        <w:rPr>
          <w:rFonts w:asciiTheme="minorHAnsi" w:hAnsiTheme="minorHAnsi" w:cstheme="minorHAnsi"/>
          <w:sz w:val="21"/>
          <w:szCs w:val="21"/>
        </w:rPr>
      </w:pPr>
      <w:r w:rsidRPr="008D6FC3">
        <w:rPr>
          <w:rFonts w:asciiTheme="minorHAnsi" w:hAnsiTheme="minorHAnsi" w:cstheme="minorHAnsi"/>
          <w:sz w:val="21"/>
          <w:lang w:bidi="ga-IE"/>
        </w:rPr>
        <w:t>breitheanna agus meastacháin a dhéanamh atá réasúnach agus stuama;</w:t>
      </w:r>
    </w:p>
    <w:p w14:paraId="364B8D9E" w14:textId="77777777" w:rsidR="007278F7" w:rsidRPr="008D6FC3" w:rsidRDefault="00053C1B" w:rsidP="0038429E">
      <w:pPr>
        <w:pStyle w:val="ListParagraph"/>
        <w:numPr>
          <w:ilvl w:val="0"/>
          <w:numId w:val="3"/>
        </w:numPr>
        <w:spacing w:before="120" w:after="240" w:line="240" w:lineRule="auto"/>
        <w:rPr>
          <w:rFonts w:asciiTheme="minorHAnsi" w:hAnsiTheme="minorHAnsi" w:cstheme="minorHAnsi"/>
          <w:sz w:val="21"/>
          <w:szCs w:val="21"/>
        </w:rPr>
      </w:pPr>
      <w:r w:rsidRPr="008D6FC3">
        <w:rPr>
          <w:rFonts w:asciiTheme="minorHAnsi" w:hAnsiTheme="minorHAnsi" w:cstheme="minorHAnsi"/>
          <w:sz w:val="21"/>
          <w:lang w:bidi="ga-IE"/>
        </w:rPr>
        <w:t>aon imeacht ábhartha ó na beartais chuntasaíochta chaighdeánacha a nochtadh agus míniú a thabhairt air.</w:t>
      </w:r>
    </w:p>
    <w:p w14:paraId="0B84C197" w14:textId="77777777" w:rsidR="007278F7" w:rsidRPr="008D6FC3" w:rsidRDefault="00D2190F" w:rsidP="007278F7">
      <w:pPr>
        <w:spacing w:before="120" w:beforeAutospacing="0" w:after="240" w:afterAutospacing="0" w:line="240" w:lineRule="auto"/>
        <w:jc w:val="left"/>
        <w:rPr>
          <w:rStyle w:val="normaltextrun"/>
          <w:rFonts w:cstheme="minorHAnsi"/>
          <w:sz w:val="21"/>
          <w:szCs w:val="21"/>
        </w:rPr>
      </w:pPr>
      <w:r w:rsidRPr="008D6FC3">
        <w:rPr>
          <w:rStyle w:val="normaltextrun"/>
          <w:rFonts w:cstheme="minorHAnsi"/>
          <w:sz w:val="21"/>
          <w:lang w:bidi="ga-IE"/>
        </w:rPr>
        <w:t>In 2022, rinne an Bord an méid seo a leanas a fhaomhadh:</w:t>
      </w:r>
    </w:p>
    <w:p w14:paraId="7F037380" w14:textId="77777777" w:rsidR="007278F7" w:rsidRPr="008D6FC3" w:rsidRDefault="007278F7" w:rsidP="0038429E">
      <w:pPr>
        <w:pStyle w:val="ListParagraph"/>
        <w:numPr>
          <w:ilvl w:val="0"/>
          <w:numId w:val="4"/>
        </w:numPr>
        <w:spacing w:before="120" w:after="240" w:line="240" w:lineRule="auto"/>
        <w:rPr>
          <w:rStyle w:val="eop"/>
          <w:rFonts w:asciiTheme="minorHAnsi" w:hAnsiTheme="minorHAnsi" w:cstheme="minorHAnsi"/>
          <w:sz w:val="21"/>
          <w:szCs w:val="21"/>
        </w:rPr>
      </w:pPr>
      <w:r w:rsidRPr="008D6FC3">
        <w:rPr>
          <w:rStyle w:val="normaltextrun"/>
          <w:rFonts w:asciiTheme="minorHAnsi" w:hAnsiTheme="minorHAnsi" w:cstheme="minorHAnsi"/>
          <w:sz w:val="21"/>
          <w:lang w:bidi="ga-IE"/>
        </w:rPr>
        <w:t>Tuarascáil Bhliantúil </w:t>
      </w:r>
    </w:p>
    <w:p w14:paraId="4272F7CD" w14:textId="77777777" w:rsidR="007278F7" w:rsidRPr="008D6FC3" w:rsidRDefault="007850F3" w:rsidP="0038429E">
      <w:pPr>
        <w:pStyle w:val="ListParagraph"/>
        <w:numPr>
          <w:ilvl w:val="0"/>
          <w:numId w:val="4"/>
        </w:numPr>
        <w:spacing w:before="120" w:after="240" w:line="240" w:lineRule="auto"/>
        <w:rPr>
          <w:rStyle w:val="normaltextrun"/>
          <w:rFonts w:asciiTheme="minorHAnsi" w:hAnsiTheme="minorHAnsi" w:cstheme="minorHAnsi"/>
          <w:sz w:val="21"/>
          <w:szCs w:val="21"/>
        </w:rPr>
      </w:pPr>
      <w:r w:rsidRPr="008D6FC3">
        <w:rPr>
          <w:rStyle w:val="normaltextrun"/>
          <w:rFonts w:asciiTheme="minorHAnsi" w:hAnsiTheme="minorHAnsi" w:cstheme="minorHAnsi"/>
          <w:sz w:val="21"/>
          <w:lang w:bidi="ga-IE"/>
        </w:rPr>
        <w:t>Ráitis Airgeadais</w:t>
      </w:r>
    </w:p>
    <w:p w14:paraId="4F994884" w14:textId="77777777" w:rsidR="007278F7" w:rsidRPr="008D6FC3" w:rsidRDefault="007278F7" w:rsidP="0038429E">
      <w:pPr>
        <w:pStyle w:val="ListParagraph"/>
        <w:numPr>
          <w:ilvl w:val="0"/>
          <w:numId w:val="4"/>
        </w:numPr>
        <w:spacing w:before="120" w:after="240" w:line="240" w:lineRule="auto"/>
        <w:rPr>
          <w:rStyle w:val="eop"/>
          <w:rFonts w:asciiTheme="minorHAnsi" w:hAnsiTheme="minorHAnsi" w:cstheme="minorHAnsi"/>
          <w:sz w:val="21"/>
          <w:szCs w:val="21"/>
        </w:rPr>
      </w:pPr>
      <w:r w:rsidRPr="008D6FC3">
        <w:rPr>
          <w:rStyle w:val="normaltextrun"/>
          <w:rFonts w:asciiTheme="minorHAnsi" w:hAnsiTheme="minorHAnsi" w:cstheme="minorHAnsi"/>
          <w:sz w:val="21"/>
          <w:lang w:bidi="ga-IE"/>
        </w:rPr>
        <w:t>Plean Seirbhíse </w:t>
      </w:r>
    </w:p>
    <w:p w14:paraId="467FD003" w14:textId="77777777" w:rsidR="007278F7" w:rsidRPr="008D6FC3" w:rsidRDefault="007278F7" w:rsidP="0038429E">
      <w:pPr>
        <w:pStyle w:val="ListParagraph"/>
        <w:numPr>
          <w:ilvl w:val="0"/>
          <w:numId w:val="4"/>
        </w:numPr>
        <w:spacing w:before="120" w:after="240" w:line="240" w:lineRule="auto"/>
        <w:rPr>
          <w:rStyle w:val="eop"/>
          <w:rFonts w:asciiTheme="minorHAnsi" w:hAnsiTheme="minorHAnsi" w:cstheme="minorHAnsi"/>
          <w:sz w:val="21"/>
          <w:szCs w:val="21"/>
        </w:rPr>
      </w:pPr>
      <w:r w:rsidRPr="008D6FC3">
        <w:rPr>
          <w:rStyle w:val="normaltextrun"/>
          <w:rFonts w:asciiTheme="minorHAnsi" w:hAnsiTheme="minorHAnsi" w:cstheme="minorHAnsi"/>
          <w:sz w:val="21"/>
          <w:lang w:bidi="ga-IE"/>
        </w:rPr>
        <w:t>Freastal comhaltaí ar chomhdhálacha </w:t>
      </w:r>
    </w:p>
    <w:p w14:paraId="305BD7AF" w14:textId="77777777" w:rsidR="007278F7" w:rsidRPr="008D6FC3" w:rsidRDefault="007278F7" w:rsidP="0038429E">
      <w:pPr>
        <w:pStyle w:val="ListParagraph"/>
        <w:numPr>
          <w:ilvl w:val="0"/>
          <w:numId w:val="4"/>
        </w:numPr>
        <w:spacing w:before="120" w:after="240" w:line="240" w:lineRule="auto"/>
        <w:ind w:left="714" w:hanging="357"/>
        <w:rPr>
          <w:rStyle w:val="eop"/>
          <w:rFonts w:asciiTheme="minorHAnsi" w:hAnsiTheme="minorHAnsi" w:cstheme="minorHAnsi"/>
          <w:sz w:val="21"/>
          <w:szCs w:val="21"/>
        </w:rPr>
      </w:pPr>
      <w:r w:rsidRPr="008D6FC3">
        <w:rPr>
          <w:rStyle w:val="normaltextrun"/>
          <w:rFonts w:asciiTheme="minorHAnsi" w:hAnsiTheme="minorHAnsi" w:cstheme="minorHAnsi"/>
          <w:sz w:val="21"/>
          <w:lang w:bidi="ga-IE"/>
        </w:rPr>
        <w:t>Talamh, nó leas ar bith i dtalamh, a fháil, a choinneáil i seilbh agus a dhiúscairt, i gcomhréir le rialúcháin na Roinne </w:t>
      </w:r>
    </w:p>
    <w:p w14:paraId="4E6E312F" w14:textId="77777777" w:rsidR="007278F7" w:rsidRPr="008D6FC3" w:rsidRDefault="007278F7" w:rsidP="007278F7">
      <w:pPr>
        <w:spacing w:before="120" w:beforeAutospacing="0" w:after="240" w:afterAutospacing="0" w:line="240" w:lineRule="auto"/>
        <w:jc w:val="left"/>
        <w:rPr>
          <w:rStyle w:val="eop"/>
          <w:rFonts w:cstheme="minorHAnsi"/>
          <w:sz w:val="21"/>
          <w:szCs w:val="21"/>
        </w:rPr>
      </w:pPr>
      <w:r w:rsidRPr="008D6FC3">
        <w:rPr>
          <w:rStyle w:val="normaltextrun"/>
          <w:rFonts w:cstheme="minorHAnsi"/>
          <w:sz w:val="21"/>
          <w:lang w:bidi="ga-IE"/>
        </w:rPr>
        <w:t>Ina theannta sin, chinntigh an Bord gur coinníodh taifid chruinne ar chruinnithe agus ar chinntí</w:t>
      </w:r>
      <w:r w:rsidRPr="008D6FC3">
        <w:rPr>
          <w:rStyle w:val="eop"/>
          <w:rFonts w:cstheme="minorHAnsi"/>
          <w:sz w:val="21"/>
          <w:lang w:bidi="ga-IE"/>
        </w:rPr>
        <w:t xml:space="preserve">. </w:t>
      </w:r>
    </w:p>
    <w:p w14:paraId="7461C564" w14:textId="77777777" w:rsidR="00D2190F" w:rsidRPr="008D6FC3" w:rsidRDefault="00053C1B" w:rsidP="007278F7">
      <w:pPr>
        <w:spacing w:before="120" w:beforeAutospacing="0" w:after="240" w:afterAutospacing="0" w:line="240" w:lineRule="auto"/>
        <w:jc w:val="left"/>
        <w:rPr>
          <w:rFonts w:cstheme="minorHAnsi"/>
          <w:sz w:val="21"/>
          <w:szCs w:val="21"/>
        </w:rPr>
      </w:pPr>
      <w:r w:rsidRPr="008D6FC3">
        <w:rPr>
          <w:rFonts w:cstheme="minorHAnsi"/>
          <w:sz w:val="21"/>
          <w:lang w:bidi="ga-IE"/>
        </w:rPr>
        <w:t xml:space="preserve">Cinntíonn an Bord gur féidir leis an struchtúr rialachais a chuid dualgas a chomhlíonadh go héifeachtach. Léiríonn comhaltaí an Bhoird ceannaireacht leis an dea-shampla, agus cumas agus béascna an dea-rialachais á socrú don eagraíocht uile acu. Tá an Bord freagrach i gcomhpháirt as stiúradh straitéiseach agus bainistíocht na heagraíochta a dhéanamh agus as maoirseacht a dhéanamh ar obair an fheidhmeannais. </w:t>
      </w:r>
    </w:p>
    <w:p w14:paraId="65DE8E0E" w14:textId="77777777" w:rsidR="00053C1B" w:rsidRPr="008D6FC3" w:rsidRDefault="02AB1A21" w:rsidP="6A8D88FE">
      <w:pPr>
        <w:spacing w:before="120" w:beforeAutospacing="0" w:after="240" w:afterAutospacing="0" w:line="240" w:lineRule="auto"/>
        <w:jc w:val="left"/>
        <w:rPr>
          <w:rFonts w:cstheme="minorHAnsi"/>
          <w:sz w:val="21"/>
          <w:szCs w:val="21"/>
        </w:rPr>
      </w:pPr>
      <w:r w:rsidRPr="008D6FC3">
        <w:rPr>
          <w:rFonts w:cstheme="minorHAnsi"/>
          <w:sz w:val="21"/>
          <w:lang w:bidi="ga-IE"/>
        </w:rPr>
        <w:t xml:space="preserve">Tugann an Bord breithiúnas eolasach, neamhspleách i gcónaí ar fheidhmíocht agus ar chomhlíontacht araon. </w:t>
      </w:r>
    </w:p>
    <w:p w14:paraId="25FC8B53" w14:textId="77777777" w:rsidR="00053C1B" w:rsidRPr="008D6FC3" w:rsidRDefault="00053C1B" w:rsidP="00053C1B">
      <w:pPr>
        <w:pBdr>
          <w:bottom w:val="single" w:sz="4" w:space="1" w:color="auto"/>
        </w:pBdr>
        <w:jc w:val="both"/>
        <w:rPr>
          <w:rFonts w:cstheme="minorHAnsi"/>
        </w:rPr>
        <w:sectPr w:rsidR="00053C1B" w:rsidRPr="008D6FC3" w:rsidSect="00053C1B">
          <w:type w:val="continuous"/>
          <w:pgSz w:w="11906" w:h="16838"/>
          <w:pgMar w:top="1440" w:right="1440" w:bottom="1440" w:left="1440" w:header="708" w:footer="708" w:gutter="0"/>
          <w:cols w:space="708"/>
          <w:docGrid w:linePitch="360"/>
        </w:sectPr>
      </w:pPr>
    </w:p>
    <w:p w14:paraId="6479B9A1" w14:textId="77777777" w:rsidR="00053C1B" w:rsidRPr="008D6FC3" w:rsidRDefault="007278F7" w:rsidP="007278F7">
      <w:pPr>
        <w:spacing w:before="120" w:beforeAutospacing="0" w:after="160" w:afterAutospacing="0" w:line="240" w:lineRule="auto"/>
        <w:jc w:val="both"/>
        <w:rPr>
          <w:rFonts w:cstheme="minorHAnsi"/>
          <w:b/>
          <w:sz w:val="21"/>
          <w:szCs w:val="21"/>
          <w:u w:val="single"/>
        </w:rPr>
      </w:pPr>
      <w:r w:rsidRPr="008D6FC3">
        <w:rPr>
          <w:rFonts w:cstheme="minorHAnsi"/>
          <w:b/>
          <w:sz w:val="21"/>
          <w:u w:val="single"/>
          <w:lang w:bidi="ga-IE"/>
        </w:rPr>
        <w:lastRenderedPageBreak/>
        <w:t>Cruinnithe an Bhoird</w:t>
      </w:r>
    </w:p>
    <w:p w14:paraId="2CD34475" w14:textId="77777777" w:rsidR="00053C1B" w:rsidRPr="008D6FC3" w:rsidRDefault="00053C1B" w:rsidP="007278F7">
      <w:pPr>
        <w:spacing w:before="120" w:beforeAutospacing="0" w:after="160" w:afterAutospacing="0" w:line="240" w:lineRule="auto"/>
        <w:jc w:val="both"/>
        <w:rPr>
          <w:rFonts w:cstheme="minorHAnsi"/>
          <w:sz w:val="21"/>
          <w:szCs w:val="21"/>
        </w:rPr>
      </w:pPr>
      <w:r w:rsidRPr="008D6FC3">
        <w:rPr>
          <w:rFonts w:cstheme="minorHAnsi"/>
          <w:sz w:val="21"/>
          <w:lang w:bidi="ga-IE"/>
        </w:rPr>
        <w:t>Tháinig an Bord le chéile trí huaire déag i rith na bliana, agus tá sonraí tinrimh leagtha amach sa tábla thíos:</w:t>
      </w:r>
    </w:p>
    <w:tbl>
      <w:tblPr>
        <w:tblStyle w:val="TableGrid"/>
        <w:tblW w:w="14716" w:type="dxa"/>
        <w:jc w:val="center"/>
        <w:tblLayout w:type="fixed"/>
        <w:tblLook w:val="04A0" w:firstRow="1" w:lastRow="0" w:firstColumn="1" w:lastColumn="0" w:noHBand="0" w:noVBand="1"/>
      </w:tblPr>
      <w:tblGrid>
        <w:gridCol w:w="2405"/>
        <w:gridCol w:w="2410"/>
        <w:gridCol w:w="990"/>
        <w:gridCol w:w="990"/>
        <w:gridCol w:w="990"/>
        <w:gridCol w:w="990"/>
        <w:gridCol w:w="990"/>
        <w:gridCol w:w="990"/>
        <w:gridCol w:w="990"/>
        <w:gridCol w:w="724"/>
        <w:gridCol w:w="709"/>
        <w:gridCol w:w="1538"/>
      </w:tblGrid>
      <w:tr w:rsidR="00D21A35" w:rsidRPr="008D6FC3" w14:paraId="130882B6" w14:textId="77777777" w:rsidTr="00EF242E">
        <w:trPr>
          <w:jc w:val="center"/>
        </w:trPr>
        <w:tc>
          <w:tcPr>
            <w:tcW w:w="2405" w:type="dxa"/>
            <w:shd w:val="clear" w:color="auto" w:fill="125D74"/>
          </w:tcPr>
          <w:p w14:paraId="3FF616B8" w14:textId="77777777" w:rsidR="00D21A35" w:rsidRPr="008D6FC3" w:rsidRDefault="00D21A35" w:rsidP="0043173D">
            <w:pPr>
              <w:spacing w:before="0" w:beforeAutospacing="0" w:after="0" w:afterAutospacing="0"/>
              <w:jc w:val="left"/>
              <w:rPr>
                <w:rFonts w:cstheme="minorHAnsi"/>
                <w:b/>
                <w:color w:val="FFFFFF" w:themeColor="background1"/>
                <w:sz w:val="16"/>
                <w:szCs w:val="16"/>
              </w:rPr>
            </w:pPr>
            <w:r w:rsidRPr="008D6FC3">
              <w:rPr>
                <w:rFonts w:cstheme="minorHAnsi"/>
                <w:b/>
                <w:color w:val="FFFFFF" w:themeColor="background1"/>
                <w:sz w:val="16"/>
                <w:lang w:bidi="ga-IE"/>
              </w:rPr>
              <w:t xml:space="preserve">Tábla 1: Freastal Comhaltaí Boird </w:t>
            </w:r>
          </w:p>
        </w:tc>
        <w:tc>
          <w:tcPr>
            <w:tcW w:w="2410" w:type="dxa"/>
            <w:shd w:val="clear" w:color="auto" w:fill="125D74"/>
          </w:tcPr>
          <w:p w14:paraId="5ED25EFE" w14:textId="77777777" w:rsidR="00D21A35" w:rsidRPr="008D6FC3" w:rsidRDefault="00D21A35" w:rsidP="0043173D">
            <w:pPr>
              <w:spacing w:before="0" w:beforeAutospacing="0" w:after="0" w:afterAutospacing="0"/>
              <w:jc w:val="left"/>
              <w:rPr>
                <w:rFonts w:cstheme="minorHAnsi"/>
                <w:b/>
                <w:color w:val="FFFFFF" w:themeColor="background1"/>
                <w:sz w:val="16"/>
                <w:szCs w:val="16"/>
              </w:rPr>
            </w:pPr>
            <w:r w:rsidRPr="008D6FC3">
              <w:rPr>
                <w:rFonts w:cstheme="minorHAnsi"/>
                <w:b/>
                <w:color w:val="FFFFFF" w:themeColor="background1"/>
                <w:sz w:val="16"/>
                <w:lang w:bidi="ga-IE"/>
              </w:rPr>
              <w:t>Comhlacht Ainmnithe</w:t>
            </w:r>
          </w:p>
        </w:tc>
        <w:tc>
          <w:tcPr>
            <w:tcW w:w="990" w:type="dxa"/>
            <w:shd w:val="clear" w:color="auto" w:fill="125D74"/>
          </w:tcPr>
          <w:p w14:paraId="4793216C" w14:textId="77777777" w:rsidR="00D21A35" w:rsidRPr="008D6FC3" w:rsidRDefault="00D21A35" w:rsidP="0043173D">
            <w:pPr>
              <w:spacing w:before="0" w:beforeAutospacing="0" w:after="0" w:afterAutospacing="0"/>
              <w:jc w:val="left"/>
              <w:rPr>
                <w:rFonts w:eastAsia="Times New Roman" w:cstheme="minorHAnsi"/>
                <w:b/>
                <w:bCs/>
                <w:color w:val="FFFFFF" w:themeColor="background1"/>
                <w:sz w:val="16"/>
                <w:szCs w:val="16"/>
                <w:lang w:eastAsia="en-IE"/>
              </w:rPr>
            </w:pPr>
            <w:r w:rsidRPr="008D6FC3">
              <w:rPr>
                <w:rFonts w:cstheme="minorHAnsi"/>
                <w:b/>
                <w:color w:val="FFFFFF" w:themeColor="background1"/>
                <w:sz w:val="16"/>
                <w:lang w:bidi="ga-IE"/>
              </w:rPr>
              <w:t>01.02</w:t>
            </w:r>
          </w:p>
        </w:tc>
        <w:tc>
          <w:tcPr>
            <w:tcW w:w="990" w:type="dxa"/>
            <w:shd w:val="clear" w:color="auto" w:fill="125D74"/>
          </w:tcPr>
          <w:p w14:paraId="7275FC54" w14:textId="77777777" w:rsidR="00D21A35" w:rsidRPr="008D6FC3" w:rsidRDefault="00D21A35" w:rsidP="0043173D">
            <w:pPr>
              <w:spacing w:before="0" w:beforeAutospacing="0" w:after="0" w:afterAutospacing="0"/>
              <w:jc w:val="left"/>
              <w:rPr>
                <w:rFonts w:eastAsia="Times New Roman" w:cstheme="minorHAnsi"/>
                <w:b/>
                <w:bCs/>
                <w:color w:val="FFFFFF" w:themeColor="background1"/>
                <w:sz w:val="16"/>
                <w:szCs w:val="16"/>
                <w:lang w:eastAsia="en-IE"/>
              </w:rPr>
            </w:pPr>
            <w:r w:rsidRPr="008D6FC3">
              <w:rPr>
                <w:rFonts w:cstheme="minorHAnsi"/>
                <w:b/>
                <w:color w:val="FFFFFF" w:themeColor="background1"/>
                <w:sz w:val="16"/>
                <w:lang w:bidi="ga-IE"/>
              </w:rPr>
              <w:t>22.02</w:t>
            </w:r>
          </w:p>
        </w:tc>
        <w:tc>
          <w:tcPr>
            <w:tcW w:w="990" w:type="dxa"/>
            <w:shd w:val="clear" w:color="auto" w:fill="125D74"/>
          </w:tcPr>
          <w:p w14:paraId="335E2963" w14:textId="77777777" w:rsidR="00D21A35" w:rsidRPr="008D6FC3" w:rsidRDefault="00D21A35" w:rsidP="0043173D">
            <w:pPr>
              <w:spacing w:before="0" w:beforeAutospacing="0" w:after="0" w:afterAutospacing="0"/>
              <w:jc w:val="left"/>
              <w:rPr>
                <w:rFonts w:eastAsia="Times New Roman" w:cstheme="minorHAnsi"/>
                <w:b/>
                <w:bCs/>
                <w:color w:val="FFFFFF" w:themeColor="background1"/>
                <w:sz w:val="16"/>
                <w:szCs w:val="16"/>
                <w:lang w:eastAsia="en-IE"/>
              </w:rPr>
            </w:pPr>
            <w:r w:rsidRPr="008D6FC3">
              <w:rPr>
                <w:rFonts w:cstheme="minorHAnsi"/>
                <w:b/>
                <w:color w:val="FFFFFF" w:themeColor="background1"/>
                <w:sz w:val="16"/>
                <w:lang w:bidi="ga-IE"/>
              </w:rPr>
              <w:t>31.03</w:t>
            </w:r>
          </w:p>
        </w:tc>
        <w:tc>
          <w:tcPr>
            <w:tcW w:w="990" w:type="dxa"/>
            <w:shd w:val="clear" w:color="auto" w:fill="125D74"/>
          </w:tcPr>
          <w:p w14:paraId="3E669302" w14:textId="77777777" w:rsidR="00D21A35" w:rsidRPr="008D6FC3" w:rsidRDefault="00D21A35" w:rsidP="0043173D">
            <w:pPr>
              <w:spacing w:before="0" w:beforeAutospacing="0" w:after="0" w:afterAutospacing="0"/>
              <w:jc w:val="left"/>
              <w:rPr>
                <w:rFonts w:eastAsia="Times New Roman" w:cstheme="minorHAnsi"/>
                <w:b/>
                <w:bCs/>
                <w:color w:val="FFFFFF" w:themeColor="background1"/>
                <w:sz w:val="16"/>
                <w:szCs w:val="16"/>
                <w:lang w:eastAsia="en-IE"/>
              </w:rPr>
            </w:pPr>
            <w:r w:rsidRPr="008D6FC3">
              <w:rPr>
                <w:rFonts w:cstheme="minorHAnsi"/>
                <w:b/>
                <w:color w:val="FFFFFF" w:themeColor="background1"/>
                <w:sz w:val="16"/>
                <w:lang w:bidi="ga-IE"/>
              </w:rPr>
              <w:t>10.05</w:t>
            </w:r>
          </w:p>
        </w:tc>
        <w:tc>
          <w:tcPr>
            <w:tcW w:w="990" w:type="dxa"/>
            <w:shd w:val="clear" w:color="auto" w:fill="125D74"/>
          </w:tcPr>
          <w:p w14:paraId="0022779E" w14:textId="77777777" w:rsidR="00D21A35" w:rsidRPr="008D6FC3" w:rsidRDefault="00D21A35" w:rsidP="0043173D">
            <w:pPr>
              <w:spacing w:before="0" w:beforeAutospacing="0" w:after="0" w:afterAutospacing="0"/>
              <w:jc w:val="left"/>
              <w:rPr>
                <w:rFonts w:eastAsia="Times New Roman" w:cstheme="minorHAnsi"/>
                <w:b/>
                <w:bCs/>
                <w:color w:val="FFFFFF" w:themeColor="background1"/>
                <w:sz w:val="16"/>
                <w:szCs w:val="16"/>
                <w:lang w:eastAsia="en-IE"/>
              </w:rPr>
            </w:pPr>
            <w:r w:rsidRPr="008D6FC3">
              <w:rPr>
                <w:rFonts w:cstheme="minorHAnsi"/>
                <w:b/>
                <w:color w:val="FFFFFF" w:themeColor="background1"/>
                <w:sz w:val="16"/>
                <w:lang w:bidi="ga-IE"/>
              </w:rPr>
              <w:t>14.06</w:t>
            </w:r>
          </w:p>
        </w:tc>
        <w:tc>
          <w:tcPr>
            <w:tcW w:w="990" w:type="dxa"/>
            <w:shd w:val="clear" w:color="auto" w:fill="125D74"/>
          </w:tcPr>
          <w:p w14:paraId="45538B3D" w14:textId="77777777" w:rsidR="00D21A35" w:rsidRPr="008D6FC3" w:rsidRDefault="00D21A35" w:rsidP="0043173D">
            <w:pPr>
              <w:spacing w:before="0" w:beforeAutospacing="0" w:after="0" w:afterAutospacing="0"/>
              <w:jc w:val="left"/>
              <w:rPr>
                <w:rFonts w:eastAsia="Times New Roman" w:cstheme="minorHAnsi"/>
                <w:b/>
                <w:bCs/>
                <w:color w:val="FFFFFF" w:themeColor="background1"/>
                <w:sz w:val="16"/>
                <w:szCs w:val="16"/>
                <w:lang w:eastAsia="en-IE"/>
              </w:rPr>
            </w:pPr>
            <w:r w:rsidRPr="008D6FC3">
              <w:rPr>
                <w:rFonts w:cstheme="minorHAnsi"/>
                <w:b/>
                <w:color w:val="FFFFFF" w:themeColor="background1"/>
                <w:sz w:val="16"/>
                <w:lang w:bidi="ga-IE"/>
              </w:rPr>
              <w:t>12.07</w:t>
            </w:r>
          </w:p>
        </w:tc>
        <w:tc>
          <w:tcPr>
            <w:tcW w:w="990" w:type="dxa"/>
            <w:shd w:val="clear" w:color="auto" w:fill="125D74"/>
          </w:tcPr>
          <w:p w14:paraId="31118EC3" w14:textId="77777777" w:rsidR="00D21A35" w:rsidRPr="008D6FC3" w:rsidRDefault="00D21A35" w:rsidP="0043173D">
            <w:pPr>
              <w:spacing w:before="0" w:beforeAutospacing="0" w:after="0" w:afterAutospacing="0"/>
              <w:jc w:val="left"/>
              <w:rPr>
                <w:rFonts w:eastAsia="Times New Roman" w:cstheme="minorHAnsi"/>
                <w:b/>
                <w:bCs/>
                <w:color w:val="FFFFFF" w:themeColor="background1"/>
                <w:sz w:val="16"/>
                <w:szCs w:val="16"/>
                <w:lang w:eastAsia="en-IE"/>
              </w:rPr>
            </w:pPr>
            <w:r w:rsidRPr="008D6FC3">
              <w:rPr>
                <w:rFonts w:cstheme="minorHAnsi"/>
                <w:b/>
                <w:color w:val="FFFFFF" w:themeColor="background1"/>
                <w:sz w:val="16"/>
                <w:lang w:bidi="ga-IE"/>
              </w:rPr>
              <w:t>27.09</w:t>
            </w:r>
          </w:p>
        </w:tc>
        <w:tc>
          <w:tcPr>
            <w:tcW w:w="724" w:type="dxa"/>
            <w:shd w:val="clear" w:color="auto" w:fill="125D74"/>
          </w:tcPr>
          <w:p w14:paraId="099E8A69" w14:textId="77777777" w:rsidR="00D21A35" w:rsidRPr="008D6FC3" w:rsidRDefault="00D21A35" w:rsidP="0043173D">
            <w:pPr>
              <w:spacing w:before="0" w:beforeAutospacing="0" w:after="0" w:afterAutospacing="0"/>
              <w:jc w:val="left"/>
              <w:rPr>
                <w:rFonts w:eastAsia="Times New Roman" w:cstheme="minorHAnsi"/>
                <w:b/>
                <w:bCs/>
                <w:color w:val="FFFFFF" w:themeColor="background1"/>
                <w:sz w:val="16"/>
                <w:szCs w:val="16"/>
                <w:lang w:eastAsia="en-IE"/>
              </w:rPr>
            </w:pPr>
            <w:r w:rsidRPr="008D6FC3">
              <w:rPr>
                <w:rFonts w:cstheme="minorHAnsi"/>
                <w:b/>
                <w:color w:val="FFFFFF" w:themeColor="background1"/>
                <w:sz w:val="16"/>
                <w:lang w:bidi="ga-IE"/>
              </w:rPr>
              <w:t>15.11</w:t>
            </w:r>
          </w:p>
        </w:tc>
        <w:tc>
          <w:tcPr>
            <w:tcW w:w="709" w:type="dxa"/>
            <w:shd w:val="clear" w:color="auto" w:fill="125D74"/>
          </w:tcPr>
          <w:p w14:paraId="2230A122" w14:textId="77777777" w:rsidR="00D21A35" w:rsidRPr="008D6FC3" w:rsidRDefault="00D21A35" w:rsidP="0043173D">
            <w:pPr>
              <w:spacing w:before="0" w:beforeAutospacing="0" w:after="0" w:afterAutospacing="0"/>
              <w:jc w:val="left"/>
              <w:rPr>
                <w:rFonts w:eastAsia="Times New Roman" w:cstheme="minorHAnsi"/>
                <w:b/>
                <w:bCs/>
                <w:color w:val="FFFFFF" w:themeColor="background1"/>
                <w:sz w:val="16"/>
                <w:szCs w:val="16"/>
                <w:lang w:eastAsia="en-IE"/>
              </w:rPr>
            </w:pPr>
            <w:r w:rsidRPr="008D6FC3">
              <w:rPr>
                <w:rFonts w:cstheme="minorHAnsi"/>
                <w:b/>
                <w:color w:val="FFFFFF" w:themeColor="background1"/>
                <w:sz w:val="16"/>
                <w:lang w:bidi="ga-IE"/>
              </w:rPr>
              <w:t>06.12</w:t>
            </w:r>
          </w:p>
        </w:tc>
        <w:tc>
          <w:tcPr>
            <w:tcW w:w="1538" w:type="dxa"/>
            <w:shd w:val="clear" w:color="auto" w:fill="125D74"/>
          </w:tcPr>
          <w:p w14:paraId="3EA257AA" w14:textId="77777777" w:rsidR="00D21A35" w:rsidRPr="008D6FC3" w:rsidRDefault="00D21A35" w:rsidP="0043173D">
            <w:pPr>
              <w:spacing w:before="0" w:beforeAutospacing="0" w:after="0" w:afterAutospacing="0"/>
              <w:jc w:val="left"/>
              <w:rPr>
                <w:rFonts w:cstheme="minorHAnsi"/>
                <w:b/>
                <w:color w:val="FFFFFF" w:themeColor="background1"/>
                <w:sz w:val="16"/>
                <w:szCs w:val="16"/>
              </w:rPr>
            </w:pPr>
            <w:r w:rsidRPr="008D6FC3">
              <w:rPr>
                <w:rFonts w:cstheme="minorHAnsi"/>
                <w:b/>
                <w:color w:val="FFFFFF" w:themeColor="background1"/>
                <w:sz w:val="16"/>
                <w:lang w:bidi="ga-IE"/>
              </w:rPr>
              <w:t>Iomlán</w:t>
            </w:r>
          </w:p>
          <w:p w14:paraId="7509E514" w14:textId="77777777" w:rsidR="00D21A35" w:rsidRPr="008D6FC3" w:rsidRDefault="00D21A35" w:rsidP="0043173D">
            <w:pPr>
              <w:spacing w:before="0" w:beforeAutospacing="0" w:after="0" w:afterAutospacing="0"/>
              <w:jc w:val="left"/>
              <w:rPr>
                <w:rFonts w:cstheme="minorHAnsi"/>
                <w:b/>
                <w:color w:val="FFFFFF" w:themeColor="background1"/>
                <w:sz w:val="16"/>
                <w:szCs w:val="16"/>
              </w:rPr>
            </w:pPr>
            <w:r w:rsidRPr="008D6FC3">
              <w:rPr>
                <w:rFonts w:cstheme="minorHAnsi"/>
                <w:b/>
                <w:color w:val="FFFFFF" w:themeColor="background1"/>
                <w:sz w:val="16"/>
                <w:lang w:bidi="ga-IE"/>
              </w:rPr>
              <w:t>Líon na gcruinnithe</w:t>
            </w:r>
          </w:p>
          <w:p w14:paraId="17A625AE" w14:textId="77777777" w:rsidR="00D21A35" w:rsidRPr="008D6FC3" w:rsidRDefault="00D21A35" w:rsidP="0043173D">
            <w:pPr>
              <w:spacing w:before="0" w:beforeAutospacing="0" w:after="0" w:afterAutospacing="0"/>
              <w:jc w:val="left"/>
              <w:rPr>
                <w:rFonts w:cstheme="minorHAnsi"/>
                <w:b/>
                <w:color w:val="FFFFFF" w:themeColor="background1"/>
                <w:sz w:val="16"/>
                <w:szCs w:val="16"/>
              </w:rPr>
            </w:pPr>
            <w:r w:rsidRPr="008D6FC3">
              <w:rPr>
                <w:rFonts w:cstheme="minorHAnsi"/>
                <w:b/>
                <w:color w:val="FFFFFF" w:themeColor="background1"/>
                <w:sz w:val="16"/>
                <w:lang w:bidi="ga-IE"/>
              </w:rPr>
              <w:t>ar ar fhreastail</w:t>
            </w:r>
          </w:p>
          <w:p w14:paraId="5C004FF6" w14:textId="77777777" w:rsidR="00D21A35" w:rsidRPr="008D6FC3" w:rsidRDefault="00D21A35" w:rsidP="0043173D">
            <w:pPr>
              <w:spacing w:before="0" w:beforeAutospacing="0" w:after="0" w:afterAutospacing="0"/>
              <w:jc w:val="left"/>
              <w:rPr>
                <w:rFonts w:cstheme="minorHAnsi"/>
                <w:b/>
                <w:color w:val="FFFFFF" w:themeColor="background1"/>
                <w:sz w:val="16"/>
                <w:szCs w:val="16"/>
              </w:rPr>
            </w:pPr>
            <w:r w:rsidRPr="008D6FC3">
              <w:rPr>
                <w:rFonts w:cstheme="minorHAnsi"/>
                <w:b/>
                <w:color w:val="FFFFFF" w:themeColor="background1"/>
                <w:sz w:val="16"/>
                <w:lang w:bidi="ga-IE"/>
              </w:rPr>
              <w:t>sé/sí</w:t>
            </w:r>
          </w:p>
        </w:tc>
      </w:tr>
      <w:tr w:rsidR="00D21A35" w:rsidRPr="008D6FC3" w14:paraId="3C77F954" w14:textId="77777777" w:rsidTr="00EF242E">
        <w:trPr>
          <w:jc w:val="center"/>
        </w:trPr>
        <w:tc>
          <w:tcPr>
            <w:tcW w:w="2405" w:type="dxa"/>
            <w:shd w:val="clear" w:color="auto" w:fill="FFFFFF" w:themeFill="background1"/>
          </w:tcPr>
          <w:p w14:paraId="488B3AA3" w14:textId="77777777" w:rsidR="00D21A35" w:rsidRPr="008D6FC3" w:rsidRDefault="00D21A35" w:rsidP="0043173D">
            <w:pPr>
              <w:spacing w:before="0" w:beforeAutospacing="0" w:after="0" w:afterAutospacing="0"/>
              <w:jc w:val="left"/>
              <w:rPr>
                <w:rFonts w:cstheme="minorHAnsi"/>
                <w:color w:val="000000"/>
                <w:sz w:val="16"/>
                <w:szCs w:val="16"/>
              </w:rPr>
            </w:pPr>
            <w:r w:rsidRPr="008D6FC3">
              <w:rPr>
                <w:rFonts w:cstheme="minorHAnsi"/>
                <w:sz w:val="16"/>
                <w:lang w:bidi="ga-IE"/>
              </w:rPr>
              <w:t>An Comhairleoir Michael Cahill</w:t>
            </w:r>
          </w:p>
        </w:tc>
        <w:tc>
          <w:tcPr>
            <w:tcW w:w="2410" w:type="dxa"/>
            <w:shd w:val="clear" w:color="auto" w:fill="FFFFFF" w:themeFill="background1"/>
          </w:tcPr>
          <w:p w14:paraId="205553BC" w14:textId="77777777" w:rsidR="00D21A35" w:rsidRPr="008D6FC3" w:rsidRDefault="00D21A35" w:rsidP="0043173D">
            <w:pPr>
              <w:jc w:val="left"/>
              <w:rPr>
                <w:rFonts w:cstheme="minorHAnsi"/>
                <w:sz w:val="16"/>
                <w:szCs w:val="16"/>
              </w:rPr>
            </w:pPr>
            <w:r w:rsidRPr="008D6FC3">
              <w:rPr>
                <w:rFonts w:cstheme="minorHAnsi"/>
                <w:sz w:val="16"/>
                <w:lang w:bidi="ga-IE"/>
              </w:rPr>
              <w:t>Comhairle Contae Chiarraí</w:t>
            </w:r>
          </w:p>
        </w:tc>
        <w:tc>
          <w:tcPr>
            <w:tcW w:w="990" w:type="dxa"/>
            <w:shd w:val="clear" w:color="auto" w:fill="FFFFFF" w:themeFill="background1"/>
          </w:tcPr>
          <w:p w14:paraId="047A28F2" w14:textId="77777777" w:rsidR="00D21A35" w:rsidRPr="008D6FC3" w:rsidRDefault="00D21A35" w:rsidP="0043173D">
            <w:pPr>
              <w:spacing w:before="0" w:beforeAutospacing="0" w:after="0" w:afterAutospacing="0"/>
              <w:jc w:val="left"/>
              <w:rPr>
                <w:rFonts w:cstheme="minorHAnsi"/>
                <w:sz w:val="16"/>
                <w:szCs w:val="16"/>
              </w:rPr>
            </w:pPr>
            <w:r w:rsidRPr="008D6FC3">
              <w:rPr>
                <w:rFonts w:cstheme="minorHAnsi"/>
                <w:sz w:val="16"/>
                <w:lang w:bidi="ga-IE"/>
              </w:rPr>
              <w:t>X</w:t>
            </w:r>
          </w:p>
        </w:tc>
        <w:tc>
          <w:tcPr>
            <w:tcW w:w="990" w:type="dxa"/>
            <w:shd w:val="clear" w:color="auto" w:fill="FFFFFF" w:themeFill="background1"/>
          </w:tcPr>
          <w:p w14:paraId="5D8170A1" w14:textId="77777777" w:rsidR="00D21A35" w:rsidRPr="008D6FC3" w:rsidRDefault="00D21A35" w:rsidP="0043173D">
            <w:pPr>
              <w:spacing w:before="0" w:beforeAutospacing="0" w:after="0" w:afterAutospacing="0"/>
              <w:jc w:val="left"/>
              <w:rPr>
                <w:rFonts w:cstheme="minorHAnsi"/>
                <w:sz w:val="16"/>
                <w:szCs w:val="16"/>
              </w:rPr>
            </w:pPr>
            <w:r w:rsidRPr="008D6FC3">
              <w:rPr>
                <w:rFonts w:cstheme="minorHAnsi"/>
                <w:sz w:val="16"/>
                <w:lang w:bidi="ga-IE"/>
              </w:rPr>
              <w:t>X</w:t>
            </w:r>
          </w:p>
        </w:tc>
        <w:tc>
          <w:tcPr>
            <w:tcW w:w="990" w:type="dxa"/>
            <w:shd w:val="clear" w:color="auto" w:fill="FFFFFF" w:themeFill="background1"/>
          </w:tcPr>
          <w:p w14:paraId="49CAAA7A" w14:textId="77777777" w:rsidR="00D21A35" w:rsidRPr="008D6FC3" w:rsidRDefault="00D21A35" w:rsidP="0043173D">
            <w:pPr>
              <w:spacing w:before="0" w:beforeAutospacing="0" w:after="0" w:afterAutospacing="0"/>
              <w:jc w:val="left"/>
              <w:rPr>
                <w:rFonts w:cstheme="minorHAnsi"/>
                <w:sz w:val="16"/>
                <w:szCs w:val="16"/>
              </w:rPr>
            </w:pPr>
          </w:p>
        </w:tc>
        <w:tc>
          <w:tcPr>
            <w:tcW w:w="990" w:type="dxa"/>
            <w:shd w:val="clear" w:color="auto" w:fill="FFFFFF" w:themeFill="background1"/>
          </w:tcPr>
          <w:p w14:paraId="7EFAE9ED" w14:textId="77777777" w:rsidR="00D21A35" w:rsidRPr="008D6FC3" w:rsidRDefault="00D21A35" w:rsidP="0043173D">
            <w:pPr>
              <w:spacing w:before="0" w:beforeAutospacing="0" w:after="0" w:afterAutospacing="0"/>
              <w:jc w:val="left"/>
              <w:rPr>
                <w:rFonts w:cstheme="minorHAnsi"/>
                <w:sz w:val="16"/>
                <w:szCs w:val="16"/>
              </w:rPr>
            </w:pPr>
            <w:r w:rsidRPr="008D6FC3">
              <w:rPr>
                <w:rFonts w:cstheme="minorHAnsi"/>
                <w:sz w:val="16"/>
                <w:lang w:bidi="ga-IE"/>
              </w:rPr>
              <w:t>X</w:t>
            </w:r>
          </w:p>
        </w:tc>
        <w:tc>
          <w:tcPr>
            <w:tcW w:w="990" w:type="dxa"/>
            <w:shd w:val="clear" w:color="auto" w:fill="FFFFFF" w:themeFill="background1"/>
          </w:tcPr>
          <w:p w14:paraId="7AED209B" w14:textId="77777777" w:rsidR="00D21A35" w:rsidRPr="008D6FC3" w:rsidRDefault="00D21A35" w:rsidP="0043173D">
            <w:pPr>
              <w:spacing w:before="0" w:beforeAutospacing="0" w:after="0" w:afterAutospacing="0"/>
              <w:jc w:val="left"/>
              <w:rPr>
                <w:rFonts w:cstheme="minorHAnsi"/>
                <w:sz w:val="16"/>
                <w:szCs w:val="16"/>
              </w:rPr>
            </w:pPr>
          </w:p>
        </w:tc>
        <w:tc>
          <w:tcPr>
            <w:tcW w:w="990" w:type="dxa"/>
            <w:shd w:val="clear" w:color="auto" w:fill="FFFFFF" w:themeFill="background1"/>
          </w:tcPr>
          <w:p w14:paraId="7608CFB8" w14:textId="77777777" w:rsidR="00D21A35" w:rsidRPr="008D6FC3" w:rsidRDefault="00D21A35" w:rsidP="0043173D">
            <w:pPr>
              <w:spacing w:before="0" w:beforeAutospacing="0" w:after="0" w:afterAutospacing="0"/>
              <w:jc w:val="left"/>
              <w:rPr>
                <w:rFonts w:cstheme="minorHAnsi"/>
                <w:sz w:val="16"/>
                <w:szCs w:val="16"/>
              </w:rPr>
            </w:pPr>
            <w:r w:rsidRPr="008D6FC3">
              <w:rPr>
                <w:rFonts w:cstheme="minorHAnsi"/>
                <w:sz w:val="16"/>
                <w:lang w:bidi="ga-IE"/>
              </w:rPr>
              <w:t>X</w:t>
            </w:r>
          </w:p>
        </w:tc>
        <w:tc>
          <w:tcPr>
            <w:tcW w:w="990" w:type="dxa"/>
            <w:shd w:val="clear" w:color="auto" w:fill="FFFFFF" w:themeFill="background1"/>
          </w:tcPr>
          <w:p w14:paraId="4B15B7F6" w14:textId="77777777" w:rsidR="00D21A35" w:rsidRPr="008D6FC3" w:rsidRDefault="00D21A35" w:rsidP="0043173D">
            <w:pPr>
              <w:spacing w:before="0" w:beforeAutospacing="0" w:after="0" w:afterAutospacing="0"/>
              <w:jc w:val="left"/>
              <w:rPr>
                <w:rFonts w:cstheme="minorHAnsi"/>
                <w:sz w:val="16"/>
                <w:szCs w:val="16"/>
              </w:rPr>
            </w:pPr>
            <w:r w:rsidRPr="008D6FC3">
              <w:rPr>
                <w:rFonts w:cstheme="minorHAnsi"/>
                <w:sz w:val="16"/>
                <w:lang w:bidi="ga-IE"/>
              </w:rPr>
              <w:t>X</w:t>
            </w:r>
          </w:p>
        </w:tc>
        <w:tc>
          <w:tcPr>
            <w:tcW w:w="724" w:type="dxa"/>
            <w:shd w:val="clear" w:color="auto" w:fill="FFFFFF" w:themeFill="background1"/>
          </w:tcPr>
          <w:p w14:paraId="1B3F246C" w14:textId="77777777" w:rsidR="00D21A35" w:rsidRPr="008D6FC3" w:rsidRDefault="00D21A35" w:rsidP="0043173D">
            <w:pPr>
              <w:spacing w:before="0" w:beforeAutospacing="0" w:after="0" w:afterAutospacing="0"/>
              <w:jc w:val="left"/>
              <w:rPr>
                <w:rFonts w:cstheme="minorHAnsi"/>
                <w:sz w:val="16"/>
                <w:szCs w:val="16"/>
              </w:rPr>
            </w:pPr>
          </w:p>
        </w:tc>
        <w:tc>
          <w:tcPr>
            <w:tcW w:w="709" w:type="dxa"/>
            <w:shd w:val="clear" w:color="auto" w:fill="FFFFFF" w:themeFill="background1"/>
          </w:tcPr>
          <w:p w14:paraId="606504B8"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1538" w:type="dxa"/>
            <w:shd w:val="clear" w:color="auto" w:fill="FFFFFF" w:themeFill="background1"/>
          </w:tcPr>
          <w:p w14:paraId="1E72FD9C" w14:textId="77777777" w:rsidR="00D21A35" w:rsidRPr="008D6FC3" w:rsidRDefault="00D21A35" w:rsidP="0043173D">
            <w:pPr>
              <w:jc w:val="left"/>
              <w:rPr>
                <w:rFonts w:cstheme="minorHAnsi"/>
                <w:sz w:val="16"/>
                <w:szCs w:val="16"/>
              </w:rPr>
            </w:pPr>
            <w:r w:rsidRPr="008D6FC3">
              <w:rPr>
                <w:rFonts w:cstheme="minorHAnsi"/>
                <w:sz w:val="16"/>
                <w:lang w:bidi="ga-IE"/>
              </w:rPr>
              <w:t>6/9</w:t>
            </w:r>
          </w:p>
        </w:tc>
      </w:tr>
      <w:tr w:rsidR="00D21A35" w:rsidRPr="008D6FC3" w14:paraId="7DF72A9C" w14:textId="77777777" w:rsidTr="00EF242E">
        <w:trPr>
          <w:jc w:val="center"/>
        </w:trPr>
        <w:tc>
          <w:tcPr>
            <w:tcW w:w="2405" w:type="dxa"/>
            <w:shd w:val="clear" w:color="auto" w:fill="FFFFFF" w:themeFill="background1"/>
          </w:tcPr>
          <w:p w14:paraId="61A4D312" w14:textId="77777777" w:rsidR="00D21A35" w:rsidRPr="008D6FC3" w:rsidRDefault="00D21A35" w:rsidP="0043173D">
            <w:pPr>
              <w:jc w:val="left"/>
              <w:rPr>
                <w:rFonts w:cstheme="minorHAnsi"/>
                <w:color w:val="000000"/>
                <w:sz w:val="16"/>
                <w:szCs w:val="16"/>
              </w:rPr>
            </w:pPr>
            <w:r w:rsidRPr="008D6FC3">
              <w:rPr>
                <w:rFonts w:cstheme="minorHAnsi"/>
                <w:sz w:val="16"/>
                <w:lang w:bidi="ga-IE"/>
              </w:rPr>
              <w:t>An Comhairleoir Johnnie Wall</w:t>
            </w:r>
          </w:p>
        </w:tc>
        <w:tc>
          <w:tcPr>
            <w:tcW w:w="2410" w:type="dxa"/>
            <w:shd w:val="clear" w:color="auto" w:fill="FFFFFF" w:themeFill="background1"/>
          </w:tcPr>
          <w:p w14:paraId="0B42454A" w14:textId="77777777" w:rsidR="00D21A35" w:rsidRPr="008D6FC3" w:rsidRDefault="00D21A35" w:rsidP="0043173D">
            <w:pPr>
              <w:jc w:val="left"/>
              <w:rPr>
                <w:rFonts w:cstheme="minorHAnsi"/>
                <w:sz w:val="16"/>
                <w:szCs w:val="16"/>
              </w:rPr>
            </w:pPr>
            <w:r w:rsidRPr="008D6FC3">
              <w:rPr>
                <w:rFonts w:cstheme="minorHAnsi"/>
                <w:sz w:val="16"/>
                <w:lang w:bidi="ga-IE"/>
              </w:rPr>
              <w:t>Comhairle Contae Chiarraí</w:t>
            </w:r>
          </w:p>
        </w:tc>
        <w:tc>
          <w:tcPr>
            <w:tcW w:w="990" w:type="dxa"/>
            <w:shd w:val="clear" w:color="auto" w:fill="FFFFFF" w:themeFill="background1"/>
          </w:tcPr>
          <w:p w14:paraId="0868E301" w14:textId="77777777" w:rsidR="00D21A35" w:rsidRPr="008D6FC3" w:rsidRDefault="00D21A35" w:rsidP="0043173D">
            <w:pPr>
              <w:jc w:val="left"/>
              <w:rPr>
                <w:rFonts w:cstheme="minorHAnsi"/>
                <w:sz w:val="16"/>
                <w:szCs w:val="16"/>
              </w:rPr>
            </w:pPr>
          </w:p>
        </w:tc>
        <w:tc>
          <w:tcPr>
            <w:tcW w:w="990" w:type="dxa"/>
            <w:shd w:val="clear" w:color="auto" w:fill="FFFFFF" w:themeFill="background1"/>
          </w:tcPr>
          <w:p w14:paraId="3AD95CE7"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990" w:type="dxa"/>
            <w:shd w:val="clear" w:color="auto" w:fill="FFFFFF" w:themeFill="background1"/>
          </w:tcPr>
          <w:p w14:paraId="3FCDE4F5"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990" w:type="dxa"/>
            <w:shd w:val="clear" w:color="auto" w:fill="FFFFFF" w:themeFill="background1"/>
          </w:tcPr>
          <w:p w14:paraId="58D55914"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990" w:type="dxa"/>
            <w:shd w:val="clear" w:color="auto" w:fill="FFFFFF" w:themeFill="background1"/>
          </w:tcPr>
          <w:p w14:paraId="0BC73873"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990" w:type="dxa"/>
            <w:shd w:val="clear" w:color="auto" w:fill="FFFFFF" w:themeFill="background1"/>
          </w:tcPr>
          <w:p w14:paraId="74CD41A1"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990" w:type="dxa"/>
            <w:shd w:val="clear" w:color="auto" w:fill="FFFFFF" w:themeFill="background1"/>
          </w:tcPr>
          <w:p w14:paraId="015BC3FD"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724" w:type="dxa"/>
            <w:shd w:val="clear" w:color="auto" w:fill="FFFFFF" w:themeFill="background1"/>
          </w:tcPr>
          <w:p w14:paraId="387A762F"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709" w:type="dxa"/>
            <w:shd w:val="clear" w:color="auto" w:fill="FFFFFF" w:themeFill="background1"/>
          </w:tcPr>
          <w:p w14:paraId="4D14C889"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1538" w:type="dxa"/>
            <w:shd w:val="clear" w:color="auto" w:fill="FFFFFF" w:themeFill="background1"/>
          </w:tcPr>
          <w:p w14:paraId="315DFE72" w14:textId="77777777" w:rsidR="00D21A35" w:rsidRPr="008D6FC3" w:rsidRDefault="00D21A35" w:rsidP="0043173D">
            <w:pPr>
              <w:jc w:val="left"/>
              <w:rPr>
                <w:rFonts w:cstheme="minorHAnsi"/>
                <w:sz w:val="16"/>
                <w:szCs w:val="16"/>
              </w:rPr>
            </w:pPr>
            <w:r w:rsidRPr="008D6FC3">
              <w:rPr>
                <w:rFonts w:cstheme="minorHAnsi"/>
                <w:sz w:val="16"/>
                <w:lang w:bidi="ga-IE"/>
              </w:rPr>
              <w:t>8/9</w:t>
            </w:r>
          </w:p>
        </w:tc>
      </w:tr>
      <w:tr w:rsidR="00D21A35" w:rsidRPr="008D6FC3" w14:paraId="437F0F0A" w14:textId="77777777" w:rsidTr="00EF242E">
        <w:trPr>
          <w:jc w:val="center"/>
        </w:trPr>
        <w:tc>
          <w:tcPr>
            <w:tcW w:w="2405" w:type="dxa"/>
            <w:shd w:val="clear" w:color="auto" w:fill="FFFFFF" w:themeFill="background1"/>
          </w:tcPr>
          <w:p w14:paraId="0E2AA2A7" w14:textId="77777777" w:rsidR="00D21A35" w:rsidRPr="008D6FC3" w:rsidRDefault="00D21A35" w:rsidP="0043173D">
            <w:pPr>
              <w:jc w:val="left"/>
              <w:rPr>
                <w:rFonts w:cstheme="minorHAnsi"/>
                <w:color w:val="000000"/>
                <w:sz w:val="16"/>
                <w:szCs w:val="16"/>
              </w:rPr>
            </w:pPr>
            <w:r w:rsidRPr="008D6FC3">
              <w:rPr>
                <w:rFonts w:cstheme="minorHAnsi"/>
                <w:sz w:val="16"/>
                <w:lang w:bidi="ga-IE"/>
              </w:rPr>
              <w:t>An Comhairleoir Cathal Foley</w:t>
            </w:r>
          </w:p>
        </w:tc>
        <w:tc>
          <w:tcPr>
            <w:tcW w:w="2410" w:type="dxa"/>
            <w:shd w:val="clear" w:color="auto" w:fill="FFFFFF" w:themeFill="background1"/>
          </w:tcPr>
          <w:p w14:paraId="14AE9D70" w14:textId="77777777" w:rsidR="00D21A35" w:rsidRPr="008D6FC3" w:rsidRDefault="00D21A35" w:rsidP="0043173D">
            <w:pPr>
              <w:jc w:val="left"/>
              <w:rPr>
                <w:rFonts w:cstheme="minorHAnsi"/>
                <w:sz w:val="16"/>
                <w:szCs w:val="16"/>
              </w:rPr>
            </w:pPr>
            <w:r w:rsidRPr="008D6FC3">
              <w:rPr>
                <w:rFonts w:cstheme="minorHAnsi"/>
                <w:sz w:val="16"/>
                <w:lang w:bidi="ga-IE"/>
              </w:rPr>
              <w:t>Comhairle Contae Chiarraí</w:t>
            </w:r>
          </w:p>
        </w:tc>
        <w:tc>
          <w:tcPr>
            <w:tcW w:w="990" w:type="dxa"/>
            <w:shd w:val="clear" w:color="auto" w:fill="FFFFFF" w:themeFill="background1"/>
          </w:tcPr>
          <w:p w14:paraId="09DA9115" w14:textId="77777777" w:rsidR="00D21A35" w:rsidRPr="008D6FC3" w:rsidRDefault="00D21A35" w:rsidP="0043173D">
            <w:pPr>
              <w:jc w:val="left"/>
              <w:rPr>
                <w:rFonts w:cstheme="minorHAnsi"/>
                <w:sz w:val="16"/>
                <w:szCs w:val="16"/>
              </w:rPr>
            </w:pPr>
          </w:p>
        </w:tc>
        <w:tc>
          <w:tcPr>
            <w:tcW w:w="990" w:type="dxa"/>
            <w:shd w:val="clear" w:color="auto" w:fill="FFFFFF" w:themeFill="background1"/>
          </w:tcPr>
          <w:p w14:paraId="20FC795E" w14:textId="77777777" w:rsidR="00D21A35" w:rsidRPr="008D6FC3" w:rsidRDefault="00D21A35" w:rsidP="0043173D">
            <w:pPr>
              <w:jc w:val="left"/>
              <w:rPr>
                <w:rFonts w:cstheme="minorHAnsi"/>
                <w:sz w:val="16"/>
                <w:szCs w:val="16"/>
              </w:rPr>
            </w:pPr>
          </w:p>
        </w:tc>
        <w:tc>
          <w:tcPr>
            <w:tcW w:w="990" w:type="dxa"/>
            <w:shd w:val="clear" w:color="auto" w:fill="FFFFFF" w:themeFill="background1"/>
          </w:tcPr>
          <w:p w14:paraId="10C8E178"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990" w:type="dxa"/>
            <w:shd w:val="clear" w:color="auto" w:fill="FFFFFF" w:themeFill="background1"/>
          </w:tcPr>
          <w:p w14:paraId="057E75AA" w14:textId="77777777" w:rsidR="00D21A35" w:rsidRPr="008D6FC3" w:rsidRDefault="00D21A35" w:rsidP="0043173D">
            <w:pPr>
              <w:jc w:val="left"/>
              <w:rPr>
                <w:rFonts w:cstheme="minorHAnsi"/>
                <w:sz w:val="16"/>
                <w:szCs w:val="16"/>
              </w:rPr>
            </w:pPr>
          </w:p>
        </w:tc>
        <w:tc>
          <w:tcPr>
            <w:tcW w:w="990" w:type="dxa"/>
            <w:shd w:val="clear" w:color="auto" w:fill="FFFFFF" w:themeFill="background1"/>
          </w:tcPr>
          <w:p w14:paraId="5F74AFA8" w14:textId="77777777" w:rsidR="00D21A35" w:rsidRPr="008D6FC3" w:rsidRDefault="00D21A35" w:rsidP="0043173D">
            <w:pPr>
              <w:jc w:val="left"/>
              <w:rPr>
                <w:rFonts w:cstheme="minorHAnsi"/>
                <w:sz w:val="16"/>
                <w:szCs w:val="16"/>
              </w:rPr>
            </w:pPr>
          </w:p>
        </w:tc>
        <w:tc>
          <w:tcPr>
            <w:tcW w:w="990" w:type="dxa"/>
            <w:shd w:val="clear" w:color="auto" w:fill="FFFFFF" w:themeFill="background1"/>
          </w:tcPr>
          <w:p w14:paraId="1A83A304" w14:textId="77777777" w:rsidR="00D21A35" w:rsidRPr="008D6FC3" w:rsidRDefault="00D21A35" w:rsidP="0043173D">
            <w:pPr>
              <w:jc w:val="left"/>
              <w:rPr>
                <w:rFonts w:cstheme="minorHAnsi"/>
                <w:sz w:val="16"/>
                <w:szCs w:val="16"/>
              </w:rPr>
            </w:pPr>
          </w:p>
        </w:tc>
        <w:tc>
          <w:tcPr>
            <w:tcW w:w="990" w:type="dxa"/>
            <w:shd w:val="clear" w:color="auto" w:fill="FFFFFF" w:themeFill="background1"/>
          </w:tcPr>
          <w:p w14:paraId="471181E8" w14:textId="77777777" w:rsidR="00D21A35" w:rsidRPr="008D6FC3" w:rsidRDefault="00D21A35" w:rsidP="0043173D">
            <w:pPr>
              <w:jc w:val="left"/>
              <w:rPr>
                <w:rFonts w:cstheme="minorHAnsi"/>
                <w:sz w:val="16"/>
                <w:szCs w:val="16"/>
              </w:rPr>
            </w:pPr>
          </w:p>
        </w:tc>
        <w:tc>
          <w:tcPr>
            <w:tcW w:w="724" w:type="dxa"/>
            <w:shd w:val="clear" w:color="auto" w:fill="FFFFFF" w:themeFill="background1"/>
          </w:tcPr>
          <w:p w14:paraId="05B176A1"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709" w:type="dxa"/>
            <w:shd w:val="clear" w:color="auto" w:fill="FFFFFF" w:themeFill="background1"/>
          </w:tcPr>
          <w:p w14:paraId="0420ADB2"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1538" w:type="dxa"/>
            <w:shd w:val="clear" w:color="auto" w:fill="FFFFFF" w:themeFill="background1"/>
          </w:tcPr>
          <w:p w14:paraId="74B449C5" w14:textId="77777777" w:rsidR="00D21A35" w:rsidRPr="008D6FC3" w:rsidRDefault="00D21A35" w:rsidP="0043173D">
            <w:pPr>
              <w:jc w:val="left"/>
              <w:rPr>
                <w:rFonts w:cstheme="minorHAnsi"/>
                <w:sz w:val="16"/>
                <w:szCs w:val="16"/>
              </w:rPr>
            </w:pPr>
            <w:r w:rsidRPr="008D6FC3">
              <w:rPr>
                <w:rFonts w:cstheme="minorHAnsi"/>
                <w:sz w:val="16"/>
                <w:lang w:bidi="ga-IE"/>
              </w:rPr>
              <w:t>3/9</w:t>
            </w:r>
          </w:p>
        </w:tc>
      </w:tr>
      <w:tr w:rsidR="00D21A35" w:rsidRPr="008D6FC3" w14:paraId="09D42757" w14:textId="77777777" w:rsidTr="00EF242E">
        <w:trPr>
          <w:jc w:val="center"/>
        </w:trPr>
        <w:tc>
          <w:tcPr>
            <w:tcW w:w="2405" w:type="dxa"/>
            <w:shd w:val="clear" w:color="auto" w:fill="FFFFFF" w:themeFill="background1"/>
          </w:tcPr>
          <w:p w14:paraId="7C70D1DD" w14:textId="77777777" w:rsidR="00D21A35" w:rsidRPr="008D6FC3" w:rsidRDefault="00D21A35" w:rsidP="0043173D">
            <w:pPr>
              <w:jc w:val="left"/>
              <w:rPr>
                <w:rFonts w:cstheme="minorHAnsi"/>
                <w:color w:val="000000"/>
                <w:sz w:val="16"/>
                <w:szCs w:val="16"/>
              </w:rPr>
            </w:pPr>
            <w:r w:rsidRPr="008D6FC3">
              <w:rPr>
                <w:rFonts w:cstheme="minorHAnsi"/>
                <w:sz w:val="16"/>
                <w:lang w:bidi="ga-IE"/>
              </w:rPr>
              <w:t>An Comhairleoir Jim Finucane (C)</w:t>
            </w:r>
          </w:p>
        </w:tc>
        <w:tc>
          <w:tcPr>
            <w:tcW w:w="2410" w:type="dxa"/>
            <w:shd w:val="clear" w:color="auto" w:fill="FFFFFF" w:themeFill="background1"/>
          </w:tcPr>
          <w:p w14:paraId="0F300652" w14:textId="77777777" w:rsidR="00D21A35" w:rsidRPr="008D6FC3" w:rsidRDefault="00D21A35" w:rsidP="0043173D">
            <w:pPr>
              <w:jc w:val="left"/>
              <w:rPr>
                <w:rFonts w:cstheme="minorHAnsi"/>
                <w:sz w:val="16"/>
                <w:szCs w:val="16"/>
              </w:rPr>
            </w:pPr>
            <w:r w:rsidRPr="008D6FC3">
              <w:rPr>
                <w:rFonts w:cstheme="minorHAnsi"/>
                <w:sz w:val="16"/>
                <w:lang w:bidi="ga-IE"/>
              </w:rPr>
              <w:t>Comhairle Contae Chiarraí</w:t>
            </w:r>
          </w:p>
        </w:tc>
        <w:tc>
          <w:tcPr>
            <w:tcW w:w="990" w:type="dxa"/>
            <w:shd w:val="clear" w:color="auto" w:fill="FFFFFF" w:themeFill="background1"/>
          </w:tcPr>
          <w:p w14:paraId="406F3528"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990" w:type="dxa"/>
            <w:shd w:val="clear" w:color="auto" w:fill="FFFFFF" w:themeFill="background1"/>
          </w:tcPr>
          <w:p w14:paraId="0557104F"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990" w:type="dxa"/>
            <w:shd w:val="clear" w:color="auto" w:fill="FFFFFF" w:themeFill="background1"/>
          </w:tcPr>
          <w:p w14:paraId="781952D4"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990" w:type="dxa"/>
            <w:shd w:val="clear" w:color="auto" w:fill="FFFFFF" w:themeFill="background1"/>
          </w:tcPr>
          <w:p w14:paraId="7E8B8EB1"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990" w:type="dxa"/>
            <w:shd w:val="clear" w:color="auto" w:fill="FFFFFF" w:themeFill="background1"/>
          </w:tcPr>
          <w:p w14:paraId="4AEE09EC"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990" w:type="dxa"/>
            <w:shd w:val="clear" w:color="auto" w:fill="FFFFFF" w:themeFill="background1"/>
          </w:tcPr>
          <w:p w14:paraId="28FF72AF"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990" w:type="dxa"/>
            <w:shd w:val="clear" w:color="auto" w:fill="FFFFFF" w:themeFill="background1"/>
          </w:tcPr>
          <w:p w14:paraId="6ADF7625"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724" w:type="dxa"/>
            <w:shd w:val="clear" w:color="auto" w:fill="FFFFFF" w:themeFill="background1"/>
          </w:tcPr>
          <w:p w14:paraId="19C449BA"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709" w:type="dxa"/>
            <w:shd w:val="clear" w:color="auto" w:fill="FFFFFF" w:themeFill="background1"/>
          </w:tcPr>
          <w:p w14:paraId="1A4D27C9"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1538" w:type="dxa"/>
            <w:shd w:val="clear" w:color="auto" w:fill="FFFFFF" w:themeFill="background1"/>
          </w:tcPr>
          <w:p w14:paraId="1CFBFAE0" w14:textId="77777777" w:rsidR="00D21A35" w:rsidRPr="008D6FC3" w:rsidRDefault="00D21A35" w:rsidP="0043173D">
            <w:pPr>
              <w:jc w:val="left"/>
              <w:rPr>
                <w:rFonts w:cstheme="minorHAnsi"/>
                <w:sz w:val="16"/>
                <w:szCs w:val="16"/>
              </w:rPr>
            </w:pPr>
            <w:r w:rsidRPr="008D6FC3">
              <w:rPr>
                <w:rFonts w:cstheme="minorHAnsi"/>
                <w:sz w:val="16"/>
                <w:lang w:bidi="ga-IE"/>
              </w:rPr>
              <w:t>9/9</w:t>
            </w:r>
          </w:p>
        </w:tc>
      </w:tr>
      <w:tr w:rsidR="00D21A35" w:rsidRPr="008D6FC3" w14:paraId="41E23C53" w14:textId="77777777" w:rsidTr="00EF242E">
        <w:trPr>
          <w:jc w:val="center"/>
        </w:trPr>
        <w:tc>
          <w:tcPr>
            <w:tcW w:w="2405" w:type="dxa"/>
            <w:shd w:val="clear" w:color="auto" w:fill="FFFFFF" w:themeFill="background1"/>
          </w:tcPr>
          <w:p w14:paraId="2AF5DE6B" w14:textId="77777777" w:rsidR="00D21A35" w:rsidRPr="008D6FC3" w:rsidRDefault="00D21A35" w:rsidP="0043173D">
            <w:pPr>
              <w:jc w:val="left"/>
              <w:rPr>
                <w:rFonts w:cstheme="minorHAnsi"/>
                <w:color w:val="000000"/>
                <w:sz w:val="16"/>
                <w:szCs w:val="16"/>
              </w:rPr>
            </w:pPr>
            <w:r w:rsidRPr="008D6FC3">
              <w:rPr>
                <w:rFonts w:cstheme="minorHAnsi"/>
                <w:sz w:val="16"/>
                <w:lang w:bidi="ga-IE"/>
              </w:rPr>
              <w:t>An Comhairleoir Fionnán Fitzgerald</w:t>
            </w:r>
          </w:p>
        </w:tc>
        <w:tc>
          <w:tcPr>
            <w:tcW w:w="2410" w:type="dxa"/>
            <w:shd w:val="clear" w:color="auto" w:fill="FFFFFF" w:themeFill="background1"/>
          </w:tcPr>
          <w:p w14:paraId="35626FFC" w14:textId="77777777" w:rsidR="00D21A35" w:rsidRPr="008D6FC3" w:rsidRDefault="00D21A35" w:rsidP="0043173D">
            <w:pPr>
              <w:jc w:val="left"/>
              <w:rPr>
                <w:rFonts w:cstheme="minorHAnsi"/>
                <w:sz w:val="16"/>
                <w:szCs w:val="16"/>
              </w:rPr>
            </w:pPr>
            <w:r w:rsidRPr="008D6FC3">
              <w:rPr>
                <w:rFonts w:cstheme="minorHAnsi"/>
                <w:sz w:val="16"/>
                <w:lang w:bidi="ga-IE"/>
              </w:rPr>
              <w:t>Comhairle Contae Chiarraí</w:t>
            </w:r>
          </w:p>
        </w:tc>
        <w:tc>
          <w:tcPr>
            <w:tcW w:w="990" w:type="dxa"/>
            <w:shd w:val="clear" w:color="auto" w:fill="FFFFFF" w:themeFill="background1"/>
          </w:tcPr>
          <w:p w14:paraId="1C6EEA78"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990" w:type="dxa"/>
            <w:shd w:val="clear" w:color="auto" w:fill="FFFFFF" w:themeFill="background1"/>
          </w:tcPr>
          <w:p w14:paraId="6625C1DA"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990" w:type="dxa"/>
            <w:shd w:val="clear" w:color="auto" w:fill="FFFFFF" w:themeFill="background1"/>
          </w:tcPr>
          <w:p w14:paraId="518AB43E"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990" w:type="dxa"/>
            <w:shd w:val="clear" w:color="auto" w:fill="FFFFFF" w:themeFill="background1"/>
          </w:tcPr>
          <w:p w14:paraId="51318584" w14:textId="77777777" w:rsidR="00D21A35" w:rsidRPr="008D6FC3" w:rsidRDefault="00D21A35" w:rsidP="0043173D">
            <w:pPr>
              <w:jc w:val="left"/>
              <w:rPr>
                <w:rFonts w:cstheme="minorHAnsi"/>
                <w:sz w:val="16"/>
                <w:szCs w:val="16"/>
              </w:rPr>
            </w:pPr>
          </w:p>
        </w:tc>
        <w:tc>
          <w:tcPr>
            <w:tcW w:w="990" w:type="dxa"/>
            <w:shd w:val="clear" w:color="auto" w:fill="FFFFFF" w:themeFill="background1"/>
          </w:tcPr>
          <w:p w14:paraId="73DBEE5E"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990" w:type="dxa"/>
            <w:shd w:val="clear" w:color="auto" w:fill="FFFFFF" w:themeFill="background1"/>
          </w:tcPr>
          <w:p w14:paraId="57548F0C"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990" w:type="dxa"/>
            <w:shd w:val="clear" w:color="auto" w:fill="FFFFFF" w:themeFill="background1"/>
          </w:tcPr>
          <w:p w14:paraId="6200A5C9"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724" w:type="dxa"/>
            <w:shd w:val="clear" w:color="auto" w:fill="FFFFFF" w:themeFill="background1"/>
          </w:tcPr>
          <w:p w14:paraId="4DE4F579"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709" w:type="dxa"/>
            <w:shd w:val="clear" w:color="auto" w:fill="FFFFFF" w:themeFill="background1"/>
          </w:tcPr>
          <w:p w14:paraId="63A9FA8C" w14:textId="77777777" w:rsidR="00D21A35" w:rsidRPr="008D6FC3" w:rsidRDefault="00D21A35" w:rsidP="0043173D">
            <w:pPr>
              <w:jc w:val="left"/>
              <w:rPr>
                <w:rFonts w:cstheme="minorHAnsi"/>
                <w:sz w:val="16"/>
                <w:szCs w:val="16"/>
              </w:rPr>
            </w:pPr>
          </w:p>
        </w:tc>
        <w:tc>
          <w:tcPr>
            <w:tcW w:w="1538" w:type="dxa"/>
            <w:shd w:val="clear" w:color="auto" w:fill="FFFFFF" w:themeFill="background1"/>
          </w:tcPr>
          <w:p w14:paraId="0AFDB3AA" w14:textId="77777777" w:rsidR="00D21A35" w:rsidRPr="008D6FC3" w:rsidRDefault="00D21A35" w:rsidP="0043173D">
            <w:pPr>
              <w:jc w:val="left"/>
              <w:rPr>
                <w:rFonts w:cstheme="minorHAnsi"/>
                <w:sz w:val="16"/>
                <w:szCs w:val="16"/>
              </w:rPr>
            </w:pPr>
            <w:r w:rsidRPr="008D6FC3">
              <w:rPr>
                <w:rFonts w:cstheme="minorHAnsi"/>
                <w:sz w:val="16"/>
                <w:lang w:bidi="ga-IE"/>
              </w:rPr>
              <w:t>7/9</w:t>
            </w:r>
          </w:p>
        </w:tc>
      </w:tr>
      <w:tr w:rsidR="00D21A35" w:rsidRPr="008D6FC3" w14:paraId="79ECF7F5" w14:textId="77777777" w:rsidTr="00EF242E">
        <w:trPr>
          <w:jc w:val="center"/>
        </w:trPr>
        <w:tc>
          <w:tcPr>
            <w:tcW w:w="2405" w:type="dxa"/>
            <w:shd w:val="clear" w:color="auto" w:fill="FFFFFF" w:themeFill="background1"/>
          </w:tcPr>
          <w:p w14:paraId="1F312581" w14:textId="77777777" w:rsidR="00D21A35" w:rsidRPr="008D6FC3" w:rsidRDefault="00D21A35" w:rsidP="0043173D">
            <w:pPr>
              <w:jc w:val="left"/>
              <w:rPr>
                <w:rFonts w:cstheme="minorHAnsi"/>
                <w:color w:val="000000"/>
                <w:sz w:val="16"/>
                <w:szCs w:val="16"/>
              </w:rPr>
            </w:pPr>
            <w:r w:rsidRPr="008D6FC3">
              <w:rPr>
                <w:rFonts w:cstheme="minorHAnsi"/>
                <w:sz w:val="16"/>
                <w:lang w:bidi="ga-IE"/>
              </w:rPr>
              <w:t>An Comhairleoir Deirdre Ferris</w:t>
            </w:r>
          </w:p>
        </w:tc>
        <w:tc>
          <w:tcPr>
            <w:tcW w:w="2410" w:type="dxa"/>
            <w:shd w:val="clear" w:color="auto" w:fill="FFFFFF" w:themeFill="background1"/>
          </w:tcPr>
          <w:p w14:paraId="3B78882D" w14:textId="77777777" w:rsidR="00D21A35" w:rsidRPr="008D6FC3" w:rsidRDefault="00D21A35" w:rsidP="0043173D">
            <w:pPr>
              <w:jc w:val="left"/>
              <w:rPr>
                <w:rFonts w:cstheme="minorHAnsi"/>
                <w:sz w:val="16"/>
                <w:szCs w:val="16"/>
              </w:rPr>
            </w:pPr>
            <w:r w:rsidRPr="008D6FC3">
              <w:rPr>
                <w:rFonts w:cstheme="minorHAnsi"/>
                <w:sz w:val="16"/>
                <w:lang w:bidi="ga-IE"/>
              </w:rPr>
              <w:t>Comhairle Contae Chiarraí</w:t>
            </w:r>
          </w:p>
        </w:tc>
        <w:tc>
          <w:tcPr>
            <w:tcW w:w="990" w:type="dxa"/>
            <w:shd w:val="clear" w:color="auto" w:fill="FFFFFF" w:themeFill="background1"/>
          </w:tcPr>
          <w:p w14:paraId="1A0CF6AC" w14:textId="77777777" w:rsidR="00D21A35" w:rsidRPr="008D6FC3" w:rsidRDefault="00D21A35" w:rsidP="0043173D">
            <w:pPr>
              <w:jc w:val="left"/>
              <w:rPr>
                <w:rFonts w:cstheme="minorHAnsi"/>
                <w:sz w:val="16"/>
                <w:szCs w:val="16"/>
              </w:rPr>
            </w:pPr>
            <w:r w:rsidRPr="008D6FC3">
              <w:rPr>
                <w:rFonts w:cstheme="minorHAnsi"/>
                <w:sz w:val="16"/>
                <w:lang w:bidi="ga-IE"/>
              </w:rPr>
              <w:t xml:space="preserve">X </w:t>
            </w:r>
          </w:p>
        </w:tc>
        <w:tc>
          <w:tcPr>
            <w:tcW w:w="990" w:type="dxa"/>
            <w:shd w:val="clear" w:color="auto" w:fill="FFFFFF" w:themeFill="background1"/>
          </w:tcPr>
          <w:p w14:paraId="7E5FF388" w14:textId="77777777" w:rsidR="00D21A35" w:rsidRPr="008D6FC3" w:rsidRDefault="00D21A35" w:rsidP="0043173D">
            <w:pPr>
              <w:jc w:val="left"/>
              <w:rPr>
                <w:rFonts w:cstheme="minorHAnsi"/>
                <w:sz w:val="16"/>
                <w:szCs w:val="16"/>
              </w:rPr>
            </w:pPr>
            <w:r w:rsidRPr="008D6FC3">
              <w:rPr>
                <w:rFonts w:cstheme="minorHAnsi"/>
                <w:sz w:val="16"/>
                <w:lang w:bidi="ga-IE"/>
              </w:rPr>
              <w:t xml:space="preserve">X </w:t>
            </w:r>
          </w:p>
        </w:tc>
        <w:tc>
          <w:tcPr>
            <w:tcW w:w="990" w:type="dxa"/>
            <w:shd w:val="clear" w:color="auto" w:fill="FFFFFF" w:themeFill="background1"/>
          </w:tcPr>
          <w:p w14:paraId="420E9A73" w14:textId="77777777" w:rsidR="00D21A35" w:rsidRPr="008D6FC3" w:rsidRDefault="00D21A35" w:rsidP="0043173D">
            <w:pPr>
              <w:jc w:val="left"/>
              <w:rPr>
                <w:rFonts w:cstheme="minorHAnsi"/>
                <w:sz w:val="16"/>
                <w:szCs w:val="16"/>
              </w:rPr>
            </w:pPr>
            <w:r w:rsidRPr="008D6FC3">
              <w:rPr>
                <w:rFonts w:cstheme="minorHAnsi"/>
                <w:sz w:val="16"/>
                <w:lang w:bidi="ga-IE"/>
              </w:rPr>
              <w:t xml:space="preserve">X </w:t>
            </w:r>
          </w:p>
        </w:tc>
        <w:tc>
          <w:tcPr>
            <w:tcW w:w="990" w:type="dxa"/>
            <w:shd w:val="clear" w:color="auto" w:fill="FFFFFF" w:themeFill="background1"/>
          </w:tcPr>
          <w:p w14:paraId="4547F2F0" w14:textId="77777777" w:rsidR="00D21A35" w:rsidRPr="008D6FC3" w:rsidRDefault="00D21A35" w:rsidP="0043173D">
            <w:pPr>
              <w:jc w:val="left"/>
              <w:rPr>
                <w:rFonts w:cstheme="minorHAnsi"/>
                <w:sz w:val="16"/>
                <w:szCs w:val="16"/>
              </w:rPr>
            </w:pPr>
          </w:p>
        </w:tc>
        <w:tc>
          <w:tcPr>
            <w:tcW w:w="990" w:type="dxa"/>
            <w:shd w:val="clear" w:color="auto" w:fill="FFFFFF" w:themeFill="background1"/>
          </w:tcPr>
          <w:p w14:paraId="743FADC3" w14:textId="77777777" w:rsidR="00D21A35" w:rsidRPr="008D6FC3" w:rsidRDefault="00D21A35" w:rsidP="0043173D">
            <w:pPr>
              <w:jc w:val="left"/>
              <w:rPr>
                <w:rFonts w:cstheme="minorHAnsi"/>
                <w:sz w:val="16"/>
                <w:szCs w:val="16"/>
              </w:rPr>
            </w:pPr>
            <w:r w:rsidRPr="008D6FC3">
              <w:rPr>
                <w:rFonts w:cstheme="minorHAnsi"/>
                <w:sz w:val="16"/>
                <w:lang w:bidi="ga-IE"/>
              </w:rPr>
              <w:t xml:space="preserve">X </w:t>
            </w:r>
          </w:p>
        </w:tc>
        <w:tc>
          <w:tcPr>
            <w:tcW w:w="990" w:type="dxa"/>
            <w:shd w:val="clear" w:color="auto" w:fill="FFFFFF" w:themeFill="background1"/>
          </w:tcPr>
          <w:p w14:paraId="49FA041B" w14:textId="77777777" w:rsidR="00D21A35" w:rsidRPr="008D6FC3" w:rsidRDefault="00D21A35" w:rsidP="0043173D">
            <w:pPr>
              <w:jc w:val="left"/>
              <w:rPr>
                <w:rFonts w:cstheme="minorHAnsi"/>
                <w:sz w:val="16"/>
                <w:szCs w:val="16"/>
              </w:rPr>
            </w:pPr>
            <w:r w:rsidRPr="008D6FC3">
              <w:rPr>
                <w:rFonts w:cstheme="minorHAnsi"/>
                <w:sz w:val="16"/>
                <w:lang w:bidi="ga-IE"/>
              </w:rPr>
              <w:t xml:space="preserve">X </w:t>
            </w:r>
          </w:p>
        </w:tc>
        <w:tc>
          <w:tcPr>
            <w:tcW w:w="990" w:type="dxa"/>
            <w:shd w:val="clear" w:color="auto" w:fill="FFFFFF" w:themeFill="background1"/>
          </w:tcPr>
          <w:p w14:paraId="177C59CD" w14:textId="77777777" w:rsidR="00D21A35" w:rsidRPr="008D6FC3" w:rsidRDefault="00D21A35" w:rsidP="0043173D">
            <w:pPr>
              <w:jc w:val="left"/>
              <w:rPr>
                <w:rFonts w:cstheme="minorHAnsi"/>
                <w:sz w:val="16"/>
                <w:szCs w:val="16"/>
              </w:rPr>
            </w:pPr>
            <w:r w:rsidRPr="008D6FC3">
              <w:rPr>
                <w:rFonts w:cstheme="minorHAnsi"/>
                <w:sz w:val="16"/>
                <w:lang w:bidi="ga-IE"/>
              </w:rPr>
              <w:t xml:space="preserve">X </w:t>
            </w:r>
          </w:p>
        </w:tc>
        <w:tc>
          <w:tcPr>
            <w:tcW w:w="724" w:type="dxa"/>
            <w:shd w:val="clear" w:color="auto" w:fill="FFFFFF" w:themeFill="background1"/>
          </w:tcPr>
          <w:p w14:paraId="188DC6B8" w14:textId="77777777" w:rsidR="00D21A35" w:rsidRPr="008D6FC3" w:rsidRDefault="00D21A35" w:rsidP="0043173D">
            <w:pPr>
              <w:jc w:val="left"/>
              <w:rPr>
                <w:rFonts w:cstheme="minorHAnsi"/>
                <w:sz w:val="16"/>
                <w:szCs w:val="16"/>
              </w:rPr>
            </w:pPr>
            <w:r w:rsidRPr="008D6FC3">
              <w:rPr>
                <w:rFonts w:cstheme="minorHAnsi"/>
                <w:sz w:val="16"/>
                <w:lang w:bidi="ga-IE"/>
              </w:rPr>
              <w:t xml:space="preserve">X </w:t>
            </w:r>
          </w:p>
        </w:tc>
        <w:tc>
          <w:tcPr>
            <w:tcW w:w="709" w:type="dxa"/>
            <w:shd w:val="clear" w:color="auto" w:fill="FFFFFF" w:themeFill="background1"/>
          </w:tcPr>
          <w:p w14:paraId="120D51FF" w14:textId="77777777" w:rsidR="00D21A35" w:rsidRPr="008D6FC3" w:rsidRDefault="00D21A35" w:rsidP="0043173D">
            <w:pPr>
              <w:jc w:val="left"/>
              <w:rPr>
                <w:rFonts w:cstheme="minorHAnsi"/>
                <w:sz w:val="16"/>
                <w:szCs w:val="16"/>
              </w:rPr>
            </w:pPr>
            <w:r w:rsidRPr="008D6FC3">
              <w:rPr>
                <w:rFonts w:cstheme="minorHAnsi"/>
                <w:sz w:val="16"/>
                <w:lang w:bidi="ga-IE"/>
              </w:rPr>
              <w:t xml:space="preserve">X </w:t>
            </w:r>
          </w:p>
        </w:tc>
        <w:tc>
          <w:tcPr>
            <w:tcW w:w="1538" w:type="dxa"/>
            <w:shd w:val="clear" w:color="auto" w:fill="FFFFFF" w:themeFill="background1"/>
          </w:tcPr>
          <w:p w14:paraId="240F4C40" w14:textId="77777777" w:rsidR="00D21A35" w:rsidRPr="008D6FC3" w:rsidRDefault="00D21A35" w:rsidP="0043173D">
            <w:pPr>
              <w:jc w:val="left"/>
              <w:rPr>
                <w:rFonts w:cstheme="minorHAnsi"/>
                <w:sz w:val="16"/>
                <w:szCs w:val="16"/>
              </w:rPr>
            </w:pPr>
            <w:r w:rsidRPr="008D6FC3">
              <w:rPr>
                <w:rFonts w:cstheme="minorHAnsi"/>
                <w:sz w:val="16"/>
                <w:lang w:bidi="ga-IE"/>
              </w:rPr>
              <w:t>8/9</w:t>
            </w:r>
          </w:p>
        </w:tc>
      </w:tr>
      <w:tr w:rsidR="00D21A35" w:rsidRPr="008D6FC3" w14:paraId="2F666310" w14:textId="77777777" w:rsidTr="00EF242E">
        <w:trPr>
          <w:jc w:val="center"/>
        </w:trPr>
        <w:tc>
          <w:tcPr>
            <w:tcW w:w="2405" w:type="dxa"/>
            <w:shd w:val="clear" w:color="auto" w:fill="FFFFFF" w:themeFill="background1"/>
          </w:tcPr>
          <w:p w14:paraId="12F16180" w14:textId="77777777" w:rsidR="00D21A35" w:rsidRPr="008D6FC3" w:rsidRDefault="00D21A35" w:rsidP="0043173D">
            <w:pPr>
              <w:jc w:val="left"/>
              <w:rPr>
                <w:rFonts w:cstheme="minorHAnsi"/>
                <w:color w:val="000000"/>
                <w:sz w:val="16"/>
                <w:szCs w:val="16"/>
              </w:rPr>
            </w:pPr>
            <w:r w:rsidRPr="008D6FC3">
              <w:rPr>
                <w:rFonts w:cstheme="minorHAnsi"/>
                <w:sz w:val="16"/>
                <w:lang w:bidi="ga-IE"/>
              </w:rPr>
              <w:t>An Comhairleoir Maura Healy-Rae</w:t>
            </w:r>
          </w:p>
        </w:tc>
        <w:tc>
          <w:tcPr>
            <w:tcW w:w="2410" w:type="dxa"/>
            <w:shd w:val="clear" w:color="auto" w:fill="FFFFFF" w:themeFill="background1"/>
          </w:tcPr>
          <w:p w14:paraId="513629C4" w14:textId="77777777" w:rsidR="00D21A35" w:rsidRPr="008D6FC3" w:rsidRDefault="00D21A35" w:rsidP="0043173D">
            <w:pPr>
              <w:jc w:val="left"/>
              <w:rPr>
                <w:rFonts w:cstheme="minorHAnsi"/>
                <w:sz w:val="16"/>
                <w:szCs w:val="16"/>
              </w:rPr>
            </w:pPr>
            <w:r w:rsidRPr="008D6FC3">
              <w:rPr>
                <w:rFonts w:cstheme="minorHAnsi"/>
                <w:sz w:val="16"/>
                <w:lang w:bidi="ga-IE"/>
              </w:rPr>
              <w:t>Comhairle Contae Chiarraí</w:t>
            </w:r>
          </w:p>
        </w:tc>
        <w:tc>
          <w:tcPr>
            <w:tcW w:w="990" w:type="dxa"/>
            <w:shd w:val="clear" w:color="auto" w:fill="FFFFFF" w:themeFill="background1"/>
          </w:tcPr>
          <w:p w14:paraId="25ED1BDF"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990" w:type="dxa"/>
            <w:shd w:val="clear" w:color="auto" w:fill="FFFFFF" w:themeFill="background1"/>
          </w:tcPr>
          <w:p w14:paraId="1453016C"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990" w:type="dxa"/>
            <w:shd w:val="clear" w:color="auto" w:fill="FFFFFF" w:themeFill="background1"/>
          </w:tcPr>
          <w:p w14:paraId="4F6A43AE" w14:textId="77777777" w:rsidR="00D21A35" w:rsidRPr="008D6FC3" w:rsidRDefault="00D21A35" w:rsidP="0043173D">
            <w:pPr>
              <w:jc w:val="left"/>
              <w:rPr>
                <w:rFonts w:cstheme="minorHAnsi"/>
                <w:sz w:val="16"/>
                <w:szCs w:val="16"/>
              </w:rPr>
            </w:pPr>
          </w:p>
        </w:tc>
        <w:tc>
          <w:tcPr>
            <w:tcW w:w="990" w:type="dxa"/>
            <w:shd w:val="clear" w:color="auto" w:fill="FFFFFF" w:themeFill="background1"/>
          </w:tcPr>
          <w:p w14:paraId="3AB353EF" w14:textId="77777777" w:rsidR="00D21A35" w:rsidRPr="008D6FC3" w:rsidRDefault="00D21A35" w:rsidP="0043173D">
            <w:pPr>
              <w:jc w:val="left"/>
              <w:rPr>
                <w:rFonts w:cstheme="minorHAnsi"/>
                <w:sz w:val="16"/>
                <w:szCs w:val="16"/>
              </w:rPr>
            </w:pPr>
          </w:p>
        </w:tc>
        <w:tc>
          <w:tcPr>
            <w:tcW w:w="990" w:type="dxa"/>
            <w:shd w:val="clear" w:color="auto" w:fill="FFFFFF" w:themeFill="background1"/>
          </w:tcPr>
          <w:p w14:paraId="0CA7DCFB" w14:textId="77777777" w:rsidR="00D21A35" w:rsidRPr="008D6FC3" w:rsidRDefault="00D21A35" w:rsidP="0043173D">
            <w:pPr>
              <w:jc w:val="left"/>
              <w:rPr>
                <w:rFonts w:cstheme="minorHAnsi"/>
                <w:sz w:val="16"/>
                <w:szCs w:val="16"/>
              </w:rPr>
            </w:pPr>
          </w:p>
        </w:tc>
        <w:tc>
          <w:tcPr>
            <w:tcW w:w="990" w:type="dxa"/>
            <w:shd w:val="clear" w:color="auto" w:fill="FFFFFF" w:themeFill="background1"/>
          </w:tcPr>
          <w:p w14:paraId="1ED544E7"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990" w:type="dxa"/>
            <w:shd w:val="clear" w:color="auto" w:fill="FFFFFF" w:themeFill="background1"/>
          </w:tcPr>
          <w:p w14:paraId="76C122D6" w14:textId="77777777" w:rsidR="00D21A35" w:rsidRPr="008D6FC3" w:rsidRDefault="00D21A35" w:rsidP="0043173D">
            <w:pPr>
              <w:jc w:val="left"/>
              <w:rPr>
                <w:rFonts w:cstheme="minorHAnsi"/>
                <w:sz w:val="16"/>
                <w:szCs w:val="16"/>
              </w:rPr>
            </w:pPr>
          </w:p>
        </w:tc>
        <w:tc>
          <w:tcPr>
            <w:tcW w:w="724" w:type="dxa"/>
            <w:shd w:val="clear" w:color="auto" w:fill="FFFFFF" w:themeFill="background1"/>
          </w:tcPr>
          <w:p w14:paraId="6A627289"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709" w:type="dxa"/>
            <w:shd w:val="clear" w:color="auto" w:fill="FFFFFF" w:themeFill="background1"/>
          </w:tcPr>
          <w:p w14:paraId="5DD0E947" w14:textId="77777777" w:rsidR="00D21A35" w:rsidRPr="008D6FC3" w:rsidRDefault="00D21A35" w:rsidP="0043173D">
            <w:pPr>
              <w:jc w:val="left"/>
              <w:rPr>
                <w:rFonts w:cstheme="minorHAnsi"/>
                <w:sz w:val="16"/>
                <w:szCs w:val="16"/>
              </w:rPr>
            </w:pPr>
          </w:p>
        </w:tc>
        <w:tc>
          <w:tcPr>
            <w:tcW w:w="1538" w:type="dxa"/>
            <w:shd w:val="clear" w:color="auto" w:fill="FFFFFF" w:themeFill="background1"/>
          </w:tcPr>
          <w:p w14:paraId="32923E22" w14:textId="77777777" w:rsidR="00D21A35" w:rsidRPr="008D6FC3" w:rsidRDefault="00D21A35" w:rsidP="0043173D">
            <w:pPr>
              <w:jc w:val="left"/>
              <w:rPr>
                <w:rFonts w:cstheme="minorHAnsi"/>
                <w:sz w:val="16"/>
                <w:szCs w:val="16"/>
              </w:rPr>
            </w:pPr>
            <w:r w:rsidRPr="008D6FC3">
              <w:rPr>
                <w:rFonts w:cstheme="minorHAnsi"/>
                <w:sz w:val="16"/>
                <w:lang w:bidi="ga-IE"/>
              </w:rPr>
              <w:t>4/9</w:t>
            </w:r>
          </w:p>
        </w:tc>
      </w:tr>
      <w:tr w:rsidR="00D21A35" w:rsidRPr="008D6FC3" w14:paraId="1128594E" w14:textId="77777777" w:rsidTr="00EF242E">
        <w:trPr>
          <w:jc w:val="center"/>
        </w:trPr>
        <w:tc>
          <w:tcPr>
            <w:tcW w:w="2405" w:type="dxa"/>
            <w:shd w:val="clear" w:color="auto" w:fill="FFFFFF" w:themeFill="background1"/>
          </w:tcPr>
          <w:p w14:paraId="05F325F2" w14:textId="77777777" w:rsidR="00D21A35" w:rsidRPr="008D6FC3" w:rsidRDefault="00D21A35" w:rsidP="0043173D">
            <w:pPr>
              <w:jc w:val="left"/>
              <w:rPr>
                <w:rFonts w:cstheme="minorHAnsi"/>
                <w:color w:val="000000"/>
                <w:sz w:val="16"/>
                <w:szCs w:val="16"/>
              </w:rPr>
            </w:pPr>
            <w:r w:rsidRPr="008D6FC3">
              <w:rPr>
                <w:rFonts w:cstheme="minorHAnsi"/>
                <w:sz w:val="16"/>
                <w:lang w:bidi="ga-IE"/>
              </w:rPr>
              <w:t>An Comhairleoir Marie Moloney</w:t>
            </w:r>
          </w:p>
        </w:tc>
        <w:tc>
          <w:tcPr>
            <w:tcW w:w="2410" w:type="dxa"/>
            <w:shd w:val="clear" w:color="auto" w:fill="FFFFFF" w:themeFill="background1"/>
          </w:tcPr>
          <w:p w14:paraId="5C03732E" w14:textId="77777777" w:rsidR="00D21A35" w:rsidRPr="008D6FC3" w:rsidRDefault="00D21A35" w:rsidP="0043173D">
            <w:pPr>
              <w:jc w:val="left"/>
              <w:rPr>
                <w:rFonts w:cstheme="minorHAnsi"/>
                <w:sz w:val="16"/>
                <w:szCs w:val="16"/>
              </w:rPr>
            </w:pPr>
            <w:r w:rsidRPr="008D6FC3">
              <w:rPr>
                <w:rFonts w:cstheme="minorHAnsi"/>
                <w:sz w:val="16"/>
                <w:lang w:bidi="ga-IE"/>
              </w:rPr>
              <w:t>Comhairle Contae Chiarraí</w:t>
            </w:r>
          </w:p>
        </w:tc>
        <w:tc>
          <w:tcPr>
            <w:tcW w:w="990" w:type="dxa"/>
            <w:shd w:val="clear" w:color="auto" w:fill="FFFFFF" w:themeFill="background1"/>
          </w:tcPr>
          <w:p w14:paraId="0B668361"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990" w:type="dxa"/>
            <w:shd w:val="clear" w:color="auto" w:fill="FFFFFF" w:themeFill="background1"/>
          </w:tcPr>
          <w:p w14:paraId="76CAE7A4"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990" w:type="dxa"/>
            <w:shd w:val="clear" w:color="auto" w:fill="FFFFFF" w:themeFill="background1"/>
          </w:tcPr>
          <w:p w14:paraId="612582C0"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990" w:type="dxa"/>
            <w:shd w:val="clear" w:color="auto" w:fill="FFFFFF" w:themeFill="background1"/>
          </w:tcPr>
          <w:p w14:paraId="7715E979"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990" w:type="dxa"/>
            <w:shd w:val="clear" w:color="auto" w:fill="FFFFFF" w:themeFill="background1"/>
          </w:tcPr>
          <w:p w14:paraId="1EAAAC1D"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990" w:type="dxa"/>
            <w:shd w:val="clear" w:color="auto" w:fill="FFFFFF" w:themeFill="background1"/>
          </w:tcPr>
          <w:p w14:paraId="14999068" w14:textId="77777777" w:rsidR="00D21A35" w:rsidRPr="008D6FC3" w:rsidRDefault="00D21A35" w:rsidP="0043173D">
            <w:pPr>
              <w:jc w:val="left"/>
              <w:rPr>
                <w:rFonts w:cstheme="minorHAnsi"/>
                <w:sz w:val="16"/>
                <w:szCs w:val="16"/>
              </w:rPr>
            </w:pPr>
          </w:p>
        </w:tc>
        <w:tc>
          <w:tcPr>
            <w:tcW w:w="990" w:type="dxa"/>
            <w:shd w:val="clear" w:color="auto" w:fill="FFFFFF" w:themeFill="background1"/>
          </w:tcPr>
          <w:p w14:paraId="62459E47"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724" w:type="dxa"/>
            <w:shd w:val="clear" w:color="auto" w:fill="FFFFFF" w:themeFill="background1"/>
          </w:tcPr>
          <w:p w14:paraId="23D5E1FC" w14:textId="77777777" w:rsidR="00D21A35" w:rsidRPr="008D6FC3" w:rsidRDefault="00D21A35" w:rsidP="0043173D">
            <w:pPr>
              <w:jc w:val="left"/>
              <w:rPr>
                <w:rFonts w:cstheme="minorHAnsi"/>
                <w:sz w:val="16"/>
                <w:szCs w:val="16"/>
              </w:rPr>
            </w:pPr>
          </w:p>
        </w:tc>
        <w:tc>
          <w:tcPr>
            <w:tcW w:w="709" w:type="dxa"/>
            <w:shd w:val="clear" w:color="auto" w:fill="FFFFFF" w:themeFill="background1"/>
          </w:tcPr>
          <w:p w14:paraId="5F4B525E" w14:textId="77777777" w:rsidR="00D21A35" w:rsidRPr="008D6FC3" w:rsidRDefault="00D21A35" w:rsidP="0043173D">
            <w:pPr>
              <w:jc w:val="left"/>
              <w:rPr>
                <w:rFonts w:cstheme="minorHAnsi"/>
                <w:sz w:val="16"/>
                <w:szCs w:val="16"/>
              </w:rPr>
            </w:pPr>
          </w:p>
        </w:tc>
        <w:tc>
          <w:tcPr>
            <w:tcW w:w="1538" w:type="dxa"/>
            <w:shd w:val="clear" w:color="auto" w:fill="FFFFFF" w:themeFill="background1"/>
          </w:tcPr>
          <w:p w14:paraId="67A3C779" w14:textId="77777777" w:rsidR="00D21A35" w:rsidRPr="008D6FC3" w:rsidRDefault="00D21A35" w:rsidP="0043173D">
            <w:pPr>
              <w:jc w:val="left"/>
              <w:rPr>
                <w:rFonts w:cstheme="minorHAnsi"/>
                <w:sz w:val="16"/>
                <w:szCs w:val="16"/>
              </w:rPr>
            </w:pPr>
            <w:r w:rsidRPr="008D6FC3">
              <w:rPr>
                <w:rFonts w:cstheme="minorHAnsi"/>
                <w:sz w:val="16"/>
                <w:lang w:bidi="ga-IE"/>
              </w:rPr>
              <w:t>6/9</w:t>
            </w:r>
          </w:p>
        </w:tc>
      </w:tr>
      <w:tr w:rsidR="00D21A35" w:rsidRPr="008D6FC3" w14:paraId="273322D0" w14:textId="77777777" w:rsidTr="00EF242E">
        <w:trPr>
          <w:trHeight w:val="70"/>
          <w:jc w:val="center"/>
        </w:trPr>
        <w:tc>
          <w:tcPr>
            <w:tcW w:w="2405" w:type="dxa"/>
            <w:shd w:val="clear" w:color="auto" w:fill="FFFFFF" w:themeFill="background1"/>
          </w:tcPr>
          <w:p w14:paraId="53F6D1D6" w14:textId="77777777" w:rsidR="00D21A35" w:rsidRPr="008D6FC3" w:rsidRDefault="00D21A35" w:rsidP="0043173D">
            <w:pPr>
              <w:jc w:val="left"/>
              <w:rPr>
                <w:rFonts w:cstheme="minorHAnsi"/>
                <w:color w:val="000000"/>
                <w:sz w:val="16"/>
                <w:szCs w:val="16"/>
              </w:rPr>
            </w:pPr>
            <w:r w:rsidRPr="008D6FC3">
              <w:rPr>
                <w:rFonts w:cstheme="minorHAnsi"/>
                <w:sz w:val="16"/>
                <w:lang w:bidi="ga-IE"/>
              </w:rPr>
              <w:t>An Comhairleoir Norma Moriarty</w:t>
            </w:r>
          </w:p>
        </w:tc>
        <w:tc>
          <w:tcPr>
            <w:tcW w:w="2410" w:type="dxa"/>
            <w:shd w:val="clear" w:color="auto" w:fill="FFFFFF" w:themeFill="background1"/>
          </w:tcPr>
          <w:p w14:paraId="3EDCEA0A" w14:textId="77777777" w:rsidR="00D21A35" w:rsidRPr="008D6FC3" w:rsidRDefault="00D21A35" w:rsidP="0043173D">
            <w:pPr>
              <w:jc w:val="left"/>
              <w:rPr>
                <w:rFonts w:cstheme="minorHAnsi"/>
                <w:sz w:val="16"/>
                <w:szCs w:val="16"/>
              </w:rPr>
            </w:pPr>
            <w:r w:rsidRPr="008D6FC3">
              <w:rPr>
                <w:rFonts w:cstheme="minorHAnsi"/>
                <w:sz w:val="16"/>
                <w:lang w:bidi="ga-IE"/>
              </w:rPr>
              <w:t>Comhairle Contae Chiarraí</w:t>
            </w:r>
          </w:p>
        </w:tc>
        <w:tc>
          <w:tcPr>
            <w:tcW w:w="990" w:type="dxa"/>
            <w:shd w:val="clear" w:color="auto" w:fill="FFFFFF" w:themeFill="background1"/>
          </w:tcPr>
          <w:p w14:paraId="3C0B5FAB"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990" w:type="dxa"/>
            <w:shd w:val="clear" w:color="auto" w:fill="FFFFFF" w:themeFill="background1"/>
          </w:tcPr>
          <w:p w14:paraId="1B61FB64"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990" w:type="dxa"/>
            <w:shd w:val="clear" w:color="auto" w:fill="FFFFFF" w:themeFill="background1"/>
          </w:tcPr>
          <w:p w14:paraId="18F5DDC2"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990" w:type="dxa"/>
            <w:shd w:val="clear" w:color="auto" w:fill="FFFFFF" w:themeFill="background1"/>
          </w:tcPr>
          <w:p w14:paraId="2B491852"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990" w:type="dxa"/>
            <w:shd w:val="clear" w:color="auto" w:fill="FFFFFF" w:themeFill="background1"/>
          </w:tcPr>
          <w:p w14:paraId="2E36C826"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990" w:type="dxa"/>
            <w:shd w:val="clear" w:color="auto" w:fill="FFFFFF" w:themeFill="background1"/>
          </w:tcPr>
          <w:p w14:paraId="06A922CA"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990" w:type="dxa"/>
            <w:shd w:val="clear" w:color="auto" w:fill="FFFFFF" w:themeFill="background1"/>
          </w:tcPr>
          <w:p w14:paraId="21A84FB7"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724" w:type="dxa"/>
            <w:shd w:val="clear" w:color="auto" w:fill="FFFFFF" w:themeFill="background1"/>
          </w:tcPr>
          <w:p w14:paraId="5106D906"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709" w:type="dxa"/>
            <w:shd w:val="clear" w:color="auto" w:fill="FFFFFF" w:themeFill="background1"/>
          </w:tcPr>
          <w:p w14:paraId="0EC0A834" w14:textId="77777777" w:rsidR="00D21A35" w:rsidRPr="008D6FC3" w:rsidRDefault="00D21A35" w:rsidP="0043173D">
            <w:pPr>
              <w:jc w:val="left"/>
              <w:rPr>
                <w:rFonts w:cstheme="minorHAnsi"/>
                <w:sz w:val="16"/>
                <w:szCs w:val="16"/>
              </w:rPr>
            </w:pPr>
          </w:p>
        </w:tc>
        <w:tc>
          <w:tcPr>
            <w:tcW w:w="1538" w:type="dxa"/>
            <w:shd w:val="clear" w:color="auto" w:fill="FFFFFF" w:themeFill="background1"/>
          </w:tcPr>
          <w:p w14:paraId="10019162" w14:textId="77777777" w:rsidR="00D21A35" w:rsidRPr="008D6FC3" w:rsidRDefault="00D21A35" w:rsidP="0043173D">
            <w:pPr>
              <w:jc w:val="left"/>
              <w:rPr>
                <w:rFonts w:cstheme="minorHAnsi"/>
                <w:sz w:val="16"/>
                <w:szCs w:val="16"/>
              </w:rPr>
            </w:pPr>
            <w:r w:rsidRPr="008D6FC3">
              <w:rPr>
                <w:rFonts w:cstheme="minorHAnsi"/>
                <w:sz w:val="16"/>
                <w:lang w:bidi="ga-IE"/>
              </w:rPr>
              <w:t>8/9</w:t>
            </w:r>
          </w:p>
        </w:tc>
      </w:tr>
      <w:tr w:rsidR="00D21A35" w:rsidRPr="008D6FC3" w14:paraId="1005A455" w14:textId="77777777" w:rsidTr="00EF242E">
        <w:trPr>
          <w:jc w:val="center"/>
        </w:trPr>
        <w:tc>
          <w:tcPr>
            <w:tcW w:w="2405" w:type="dxa"/>
            <w:shd w:val="clear" w:color="auto" w:fill="FFFFFF" w:themeFill="background1"/>
          </w:tcPr>
          <w:p w14:paraId="6FCB409A" w14:textId="77777777" w:rsidR="00D21A35" w:rsidRPr="008D6FC3" w:rsidRDefault="00D21A35" w:rsidP="0043173D">
            <w:pPr>
              <w:jc w:val="left"/>
              <w:rPr>
                <w:rFonts w:cstheme="minorHAnsi"/>
                <w:color w:val="000000"/>
                <w:sz w:val="16"/>
                <w:szCs w:val="16"/>
              </w:rPr>
            </w:pPr>
            <w:r w:rsidRPr="008D6FC3">
              <w:rPr>
                <w:rFonts w:cstheme="minorHAnsi"/>
                <w:sz w:val="16"/>
                <w:lang w:bidi="ga-IE"/>
              </w:rPr>
              <w:t>An Comhairleoir Terry O'Brien (LC)</w:t>
            </w:r>
          </w:p>
        </w:tc>
        <w:tc>
          <w:tcPr>
            <w:tcW w:w="2410" w:type="dxa"/>
            <w:shd w:val="clear" w:color="auto" w:fill="FFFFFF" w:themeFill="background1"/>
          </w:tcPr>
          <w:p w14:paraId="637A593E" w14:textId="77777777" w:rsidR="00D21A35" w:rsidRPr="008D6FC3" w:rsidRDefault="00D21A35" w:rsidP="0043173D">
            <w:pPr>
              <w:jc w:val="left"/>
              <w:rPr>
                <w:rFonts w:cstheme="minorHAnsi"/>
                <w:sz w:val="16"/>
                <w:szCs w:val="16"/>
              </w:rPr>
            </w:pPr>
            <w:r w:rsidRPr="008D6FC3">
              <w:rPr>
                <w:rFonts w:cstheme="minorHAnsi"/>
                <w:sz w:val="16"/>
                <w:lang w:bidi="ga-IE"/>
              </w:rPr>
              <w:t>Comhairle Contae Chiarraí</w:t>
            </w:r>
          </w:p>
        </w:tc>
        <w:tc>
          <w:tcPr>
            <w:tcW w:w="990" w:type="dxa"/>
            <w:shd w:val="clear" w:color="auto" w:fill="FFFFFF" w:themeFill="background1"/>
          </w:tcPr>
          <w:p w14:paraId="67BE7EC1"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990" w:type="dxa"/>
            <w:shd w:val="clear" w:color="auto" w:fill="FFFFFF" w:themeFill="background1"/>
          </w:tcPr>
          <w:p w14:paraId="1211AD26"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990" w:type="dxa"/>
            <w:shd w:val="clear" w:color="auto" w:fill="FFFFFF" w:themeFill="background1"/>
          </w:tcPr>
          <w:p w14:paraId="4B2C4805"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990" w:type="dxa"/>
            <w:shd w:val="clear" w:color="auto" w:fill="FFFFFF" w:themeFill="background1"/>
          </w:tcPr>
          <w:p w14:paraId="7CD3D103" w14:textId="77777777" w:rsidR="00D21A35" w:rsidRPr="008D6FC3" w:rsidRDefault="00D21A35" w:rsidP="0043173D">
            <w:pPr>
              <w:jc w:val="left"/>
              <w:rPr>
                <w:rFonts w:cstheme="minorHAnsi"/>
                <w:sz w:val="16"/>
                <w:szCs w:val="16"/>
              </w:rPr>
            </w:pPr>
          </w:p>
        </w:tc>
        <w:tc>
          <w:tcPr>
            <w:tcW w:w="990" w:type="dxa"/>
            <w:shd w:val="clear" w:color="auto" w:fill="FFFFFF" w:themeFill="background1"/>
          </w:tcPr>
          <w:p w14:paraId="65066130" w14:textId="77777777" w:rsidR="00D21A35" w:rsidRPr="008D6FC3" w:rsidRDefault="00D21A35" w:rsidP="0043173D">
            <w:pPr>
              <w:jc w:val="left"/>
              <w:rPr>
                <w:rFonts w:cstheme="minorHAnsi"/>
                <w:sz w:val="16"/>
                <w:szCs w:val="16"/>
              </w:rPr>
            </w:pPr>
          </w:p>
        </w:tc>
        <w:tc>
          <w:tcPr>
            <w:tcW w:w="990" w:type="dxa"/>
            <w:shd w:val="clear" w:color="auto" w:fill="FFFFFF" w:themeFill="background1"/>
          </w:tcPr>
          <w:p w14:paraId="40CB6D71"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990" w:type="dxa"/>
            <w:shd w:val="clear" w:color="auto" w:fill="FFFFFF" w:themeFill="background1"/>
          </w:tcPr>
          <w:p w14:paraId="57325D51"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724" w:type="dxa"/>
            <w:shd w:val="clear" w:color="auto" w:fill="FFFFFF" w:themeFill="background1"/>
          </w:tcPr>
          <w:p w14:paraId="4232E164"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709" w:type="dxa"/>
            <w:shd w:val="clear" w:color="auto" w:fill="FFFFFF" w:themeFill="background1"/>
          </w:tcPr>
          <w:p w14:paraId="34FD818F" w14:textId="77777777" w:rsidR="00D21A35" w:rsidRPr="008D6FC3" w:rsidRDefault="00D21A35" w:rsidP="0043173D">
            <w:pPr>
              <w:jc w:val="left"/>
              <w:rPr>
                <w:rFonts w:cstheme="minorHAnsi"/>
                <w:sz w:val="16"/>
                <w:szCs w:val="16"/>
              </w:rPr>
            </w:pPr>
          </w:p>
        </w:tc>
        <w:tc>
          <w:tcPr>
            <w:tcW w:w="1538" w:type="dxa"/>
            <w:shd w:val="clear" w:color="auto" w:fill="FFFFFF" w:themeFill="background1"/>
          </w:tcPr>
          <w:p w14:paraId="7C6028AE" w14:textId="77777777" w:rsidR="00D21A35" w:rsidRPr="008D6FC3" w:rsidRDefault="00D21A35" w:rsidP="0043173D">
            <w:pPr>
              <w:jc w:val="left"/>
              <w:rPr>
                <w:rFonts w:cstheme="minorHAnsi"/>
                <w:sz w:val="16"/>
                <w:szCs w:val="16"/>
              </w:rPr>
            </w:pPr>
            <w:r w:rsidRPr="008D6FC3">
              <w:rPr>
                <w:rFonts w:cstheme="minorHAnsi"/>
                <w:sz w:val="16"/>
                <w:lang w:bidi="ga-IE"/>
              </w:rPr>
              <w:t>6/9</w:t>
            </w:r>
          </w:p>
        </w:tc>
      </w:tr>
      <w:tr w:rsidR="00D21A35" w:rsidRPr="008D6FC3" w14:paraId="4962B0B0" w14:textId="77777777" w:rsidTr="00EF242E">
        <w:trPr>
          <w:jc w:val="center"/>
        </w:trPr>
        <w:tc>
          <w:tcPr>
            <w:tcW w:w="2405" w:type="dxa"/>
            <w:shd w:val="clear" w:color="auto" w:fill="FFFFFF" w:themeFill="background1"/>
          </w:tcPr>
          <w:p w14:paraId="437E13F1" w14:textId="77777777" w:rsidR="00D21A35" w:rsidRPr="008D6FC3" w:rsidRDefault="00D21A35" w:rsidP="0043173D">
            <w:pPr>
              <w:jc w:val="left"/>
              <w:rPr>
                <w:rFonts w:cstheme="minorHAnsi"/>
                <w:color w:val="000000"/>
                <w:sz w:val="16"/>
                <w:szCs w:val="16"/>
              </w:rPr>
            </w:pPr>
            <w:r w:rsidRPr="008D6FC3">
              <w:rPr>
                <w:rFonts w:cstheme="minorHAnsi"/>
                <w:sz w:val="16"/>
                <w:lang w:bidi="ga-IE"/>
              </w:rPr>
              <w:t>An Comhairleoir Niall O'Callaghan</w:t>
            </w:r>
          </w:p>
        </w:tc>
        <w:tc>
          <w:tcPr>
            <w:tcW w:w="2410" w:type="dxa"/>
            <w:shd w:val="clear" w:color="auto" w:fill="FFFFFF" w:themeFill="background1"/>
          </w:tcPr>
          <w:p w14:paraId="56CFCDD4" w14:textId="77777777" w:rsidR="00D21A35" w:rsidRPr="008D6FC3" w:rsidRDefault="00D21A35" w:rsidP="0043173D">
            <w:pPr>
              <w:jc w:val="left"/>
              <w:rPr>
                <w:rFonts w:cstheme="minorHAnsi"/>
                <w:sz w:val="16"/>
                <w:szCs w:val="16"/>
              </w:rPr>
            </w:pPr>
            <w:r w:rsidRPr="008D6FC3">
              <w:rPr>
                <w:rFonts w:cstheme="minorHAnsi"/>
                <w:sz w:val="16"/>
                <w:lang w:bidi="ga-IE"/>
              </w:rPr>
              <w:t>Comhairle Contae Chiarraí</w:t>
            </w:r>
          </w:p>
        </w:tc>
        <w:tc>
          <w:tcPr>
            <w:tcW w:w="990" w:type="dxa"/>
            <w:shd w:val="clear" w:color="auto" w:fill="FFFFFF" w:themeFill="background1"/>
          </w:tcPr>
          <w:p w14:paraId="7D183094"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990" w:type="dxa"/>
            <w:shd w:val="clear" w:color="auto" w:fill="FFFFFF" w:themeFill="background1"/>
          </w:tcPr>
          <w:p w14:paraId="240C938E" w14:textId="77777777" w:rsidR="00D21A35" w:rsidRPr="008D6FC3" w:rsidRDefault="00D21A35" w:rsidP="0043173D">
            <w:pPr>
              <w:jc w:val="left"/>
              <w:rPr>
                <w:rFonts w:cstheme="minorHAnsi"/>
                <w:sz w:val="16"/>
                <w:szCs w:val="16"/>
                <w:highlight w:val="yellow"/>
              </w:rPr>
            </w:pPr>
            <w:r w:rsidRPr="008D6FC3">
              <w:rPr>
                <w:rFonts w:cstheme="minorHAnsi"/>
                <w:sz w:val="16"/>
                <w:lang w:bidi="ga-IE"/>
              </w:rPr>
              <w:t>X</w:t>
            </w:r>
          </w:p>
        </w:tc>
        <w:tc>
          <w:tcPr>
            <w:tcW w:w="990" w:type="dxa"/>
            <w:shd w:val="clear" w:color="auto" w:fill="FFFFFF" w:themeFill="background1"/>
          </w:tcPr>
          <w:p w14:paraId="118576BF" w14:textId="77777777" w:rsidR="00D21A35" w:rsidRPr="008D6FC3" w:rsidRDefault="00D21A35" w:rsidP="0043173D">
            <w:pPr>
              <w:jc w:val="left"/>
              <w:rPr>
                <w:rFonts w:cstheme="minorHAnsi"/>
                <w:sz w:val="16"/>
                <w:szCs w:val="16"/>
                <w:highlight w:val="yellow"/>
              </w:rPr>
            </w:pPr>
            <w:r w:rsidRPr="008D6FC3">
              <w:rPr>
                <w:rFonts w:cstheme="minorHAnsi"/>
                <w:sz w:val="16"/>
                <w:lang w:bidi="ga-IE"/>
              </w:rPr>
              <w:t>X</w:t>
            </w:r>
          </w:p>
        </w:tc>
        <w:tc>
          <w:tcPr>
            <w:tcW w:w="990" w:type="dxa"/>
            <w:shd w:val="clear" w:color="auto" w:fill="FFFFFF" w:themeFill="background1"/>
          </w:tcPr>
          <w:p w14:paraId="48292DCA" w14:textId="77777777" w:rsidR="00D21A35" w:rsidRPr="008D6FC3" w:rsidRDefault="00D21A35" w:rsidP="0043173D">
            <w:pPr>
              <w:jc w:val="left"/>
              <w:rPr>
                <w:rFonts w:cstheme="minorHAnsi"/>
                <w:sz w:val="16"/>
                <w:szCs w:val="16"/>
                <w:highlight w:val="yellow"/>
              </w:rPr>
            </w:pPr>
            <w:r w:rsidRPr="008D6FC3">
              <w:rPr>
                <w:rFonts w:cstheme="minorHAnsi"/>
                <w:sz w:val="16"/>
                <w:lang w:bidi="ga-IE"/>
              </w:rPr>
              <w:t>X</w:t>
            </w:r>
          </w:p>
        </w:tc>
        <w:tc>
          <w:tcPr>
            <w:tcW w:w="990" w:type="dxa"/>
            <w:shd w:val="clear" w:color="auto" w:fill="FFFFFF" w:themeFill="background1"/>
          </w:tcPr>
          <w:p w14:paraId="6ECE8542" w14:textId="77777777" w:rsidR="00D21A35" w:rsidRPr="008D6FC3" w:rsidRDefault="00D21A35" w:rsidP="0043173D">
            <w:pPr>
              <w:jc w:val="left"/>
              <w:rPr>
                <w:rFonts w:cstheme="minorHAnsi"/>
                <w:sz w:val="16"/>
                <w:szCs w:val="16"/>
                <w:highlight w:val="yellow"/>
              </w:rPr>
            </w:pPr>
            <w:r w:rsidRPr="008D6FC3">
              <w:rPr>
                <w:rFonts w:cstheme="minorHAnsi"/>
                <w:sz w:val="16"/>
                <w:lang w:bidi="ga-IE"/>
              </w:rPr>
              <w:t>X</w:t>
            </w:r>
          </w:p>
        </w:tc>
        <w:tc>
          <w:tcPr>
            <w:tcW w:w="990" w:type="dxa"/>
            <w:shd w:val="clear" w:color="auto" w:fill="FFFFFF" w:themeFill="background1"/>
          </w:tcPr>
          <w:p w14:paraId="03DB1DE1" w14:textId="77777777" w:rsidR="00D21A35" w:rsidRPr="008D6FC3" w:rsidRDefault="00D21A35" w:rsidP="0043173D">
            <w:pPr>
              <w:jc w:val="left"/>
              <w:rPr>
                <w:rFonts w:cstheme="minorHAnsi"/>
                <w:sz w:val="16"/>
                <w:szCs w:val="16"/>
              </w:rPr>
            </w:pPr>
          </w:p>
        </w:tc>
        <w:tc>
          <w:tcPr>
            <w:tcW w:w="990" w:type="dxa"/>
            <w:shd w:val="clear" w:color="auto" w:fill="FFFFFF" w:themeFill="background1"/>
          </w:tcPr>
          <w:p w14:paraId="0815FF9B"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724" w:type="dxa"/>
            <w:shd w:val="clear" w:color="auto" w:fill="FFFFFF" w:themeFill="background1"/>
          </w:tcPr>
          <w:p w14:paraId="4EFB9FFF"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709" w:type="dxa"/>
            <w:shd w:val="clear" w:color="auto" w:fill="FFFFFF" w:themeFill="background1"/>
          </w:tcPr>
          <w:p w14:paraId="2635C671"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1538" w:type="dxa"/>
            <w:shd w:val="clear" w:color="auto" w:fill="FFFFFF" w:themeFill="background1"/>
          </w:tcPr>
          <w:p w14:paraId="780A977E" w14:textId="77777777" w:rsidR="00D21A35" w:rsidRPr="008D6FC3" w:rsidRDefault="00D21A35" w:rsidP="0043173D">
            <w:pPr>
              <w:jc w:val="left"/>
              <w:rPr>
                <w:rFonts w:cstheme="minorHAnsi"/>
                <w:sz w:val="16"/>
                <w:szCs w:val="16"/>
              </w:rPr>
            </w:pPr>
            <w:r w:rsidRPr="008D6FC3">
              <w:rPr>
                <w:rFonts w:cstheme="minorHAnsi"/>
                <w:sz w:val="16"/>
                <w:lang w:bidi="ga-IE"/>
              </w:rPr>
              <w:t>8/9</w:t>
            </w:r>
          </w:p>
        </w:tc>
      </w:tr>
      <w:tr w:rsidR="00D21A35" w:rsidRPr="008D6FC3" w14:paraId="648C53AE" w14:textId="77777777" w:rsidTr="00EF242E">
        <w:trPr>
          <w:jc w:val="center"/>
        </w:trPr>
        <w:tc>
          <w:tcPr>
            <w:tcW w:w="2405" w:type="dxa"/>
            <w:shd w:val="clear" w:color="auto" w:fill="FFFFFF" w:themeFill="background1"/>
          </w:tcPr>
          <w:p w14:paraId="6A2129C6" w14:textId="77777777" w:rsidR="00D21A35" w:rsidRPr="008D6FC3" w:rsidRDefault="00D21A35" w:rsidP="0043173D">
            <w:pPr>
              <w:jc w:val="left"/>
              <w:rPr>
                <w:rFonts w:cstheme="minorHAnsi"/>
                <w:color w:val="000000"/>
                <w:sz w:val="16"/>
                <w:szCs w:val="16"/>
              </w:rPr>
            </w:pPr>
            <w:r w:rsidRPr="008D6FC3">
              <w:rPr>
                <w:rFonts w:cstheme="minorHAnsi"/>
                <w:sz w:val="16"/>
                <w:lang w:bidi="ga-IE"/>
              </w:rPr>
              <w:t>An Comhairleoir Aoife Thornton</w:t>
            </w:r>
          </w:p>
        </w:tc>
        <w:tc>
          <w:tcPr>
            <w:tcW w:w="2410" w:type="dxa"/>
            <w:shd w:val="clear" w:color="auto" w:fill="FFFFFF" w:themeFill="background1"/>
          </w:tcPr>
          <w:p w14:paraId="154C88F8" w14:textId="77777777" w:rsidR="00D21A35" w:rsidRPr="008D6FC3" w:rsidRDefault="00D21A35" w:rsidP="0043173D">
            <w:pPr>
              <w:jc w:val="left"/>
              <w:rPr>
                <w:rFonts w:cstheme="minorHAnsi"/>
                <w:sz w:val="16"/>
                <w:szCs w:val="16"/>
              </w:rPr>
            </w:pPr>
            <w:r w:rsidRPr="008D6FC3">
              <w:rPr>
                <w:rFonts w:cstheme="minorHAnsi"/>
                <w:sz w:val="16"/>
                <w:lang w:bidi="ga-IE"/>
              </w:rPr>
              <w:t>Comhairle Contae Chiarraí</w:t>
            </w:r>
          </w:p>
        </w:tc>
        <w:tc>
          <w:tcPr>
            <w:tcW w:w="990" w:type="dxa"/>
            <w:shd w:val="clear" w:color="auto" w:fill="FFFFFF" w:themeFill="background1"/>
          </w:tcPr>
          <w:p w14:paraId="342F451F" w14:textId="77777777" w:rsidR="00D21A35" w:rsidRPr="008D6FC3" w:rsidRDefault="00D21A35" w:rsidP="0043173D">
            <w:pPr>
              <w:jc w:val="left"/>
              <w:rPr>
                <w:rFonts w:cstheme="minorHAnsi"/>
                <w:sz w:val="16"/>
                <w:szCs w:val="16"/>
              </w:rPr>
            </w:pPr>
            <w:r w:rsidRPr="008D6FC3">
              <w:rPr>
                <w:rFonts w:cstheme="minorHAnsi"/>
                <w:sz w:val="16"/>
                <w:lang w:bidi="ga-IE"/>
              </w:rPr>
              <w:t xml:space="preserve">X </w:t>
            </w:r>
          </w:p>
        </w:tc>
        <w:tc>
          <w:tcPr>
            <w:tcW w:w="990" w:type="dxa"/>
            <w:shd w:val="clear" w:color="auto" w:fill="FFFFFF" w:themeFill="background1"/>
          </w:tcPr>
          <w:p w14:paraId="147B847D" w14:textId="77777777" w:rsidR="00D21A35" w:rsidRPr="008D6FC3" w:rsidRDefault="00D21A35" w:rsidP="0043173D">
            <w:pPr>
              <w:jc w:val="left"/>
              <w:rPr>
                <w:rFonts w:cstheme="minorHAnsi"/>
                <w:sz w:val="16"/>
                <w:szCs w:val="16"/>
                <w:highlight w:val="yellow"/>
              </w:rPr>
            </w:pPr>
            <w:r w:rsidRPr="008D6FC3">
              <w:rPr>
                <w:rFonts w:cstheme="minorHAnsi"/>
                <w:sz w:val="16"/>
                <w:lang w:bidi="ga-IE"/>
              </w:rPr>
              <w:t xml:space="preserve">X </w:t>
            </w:r>
          </w:p>
        </w:tc>
        <w:tc>
          <w:tcPr>
            <w:tcW w:w="990" w:type="dxa"/>
            <w:shd w:val="clear" w:color="auto" w:fill="FFFFFF" w:themeFill="background1"/>
          </w:tcPr>
          <w:p w14:paraId="61967B29" w14:textId="77777777" w:rsidR="00D21A35" w:rsidRPr="008D6FC3" w:rsidRDefault="00D21A35" w:rsidP="0043173D">
            <w:pPr>
              <w:jc w:val="left"/>
              <w:rPr>
                <w:rFonts w:cstheme="minorHAnsi"/>
                <w:sz w:val="16"/>
                <w:szCs w:val="16"/>
                <w:highlight w:val="yellow"/>
              </w:rPr>
            </w:pPr>
            <w:r w:rsidRPr="008D6FC3">
              <w:rPr>
                <w:rFonts w:cstheme="minorHAnsi"/>
                <w:sz w:val="16"/>
                <w:lang w:bidi="ga-IE"/>
              </w:rPr>
              <w:t xml:space="preserve">X </w:t>
            </w:r>
          </w:p>
        </w:tc>
        <w:tc>
          <w:tcPr>
            <w:tcW w:w="990" w:type="dxa"/>
            <w:shd w:val="clear" w:color="auto" w:fill="FFFFFF" w:themeFill="background1"/>
          </w:tcPr>
          <w:p w14:paraId="64FFC63C" w14:textId="77777777" w:rsidR="00D21A35" w:rsidRPr="008D6FC3" w:rsidRDefault="00D21A35" w:rsidP="0043173D">
            <w:pPr>
              <w:jc w:val="left"/>
              <w:rPr>
                <w:rFonts w:cstheme="minorHAnsi"/>
                <w:sz w:val="16"/>
                <w:szCs w:val="16"/>
                <w:highlight w:val="yellow"/>
              </w:rPr>
            </w:pPr>
            <w:r w:rsidRPr="008D6FC3">
              <w:rPr>
                <w:rFonts w:cstheme="minorHAnsi"/>
                <w:sz w:val="16"/>
                <w:lang w:bidi="ga-IE"/>
              </w:rPr>
              <w:t xml:space="preserve">X </w:t>
            </w:r>
          </w:p>
        </w:tc>
        <w:tc>
          <w:tcPr>
            <w:tcW w:w="990" w:type="dxa"/>
            <w:shd w:val="clear" w:color="auto" w:fill="FFFFFF" w:themeFill="background1"/>
          </w:tcPr>
          <w:p w14:paraId="4364CCAE" w14:textId="77777777" w:rsidR="00D21A35" w:rsidRPr="008D6FC3" w:rsidRDefault="00D21A35" w:rsidP="0043173D">
            <w:pPr>
              <w:jc w:val="left"/>
              <w:rPr>
                <w:rFonts w:cstheme="minorHAnsi"/>
                <w:sz w:val="16"/>
                <w:szCs w:val="16"/>
                <w:highlight w:val="yellow"/>
              </w:rPr>
            </w:pPr>
          </w:p>
        </w:tc>
        <w:tc>
          <w:tcPr>
            <w:tcW w:w="990" w:type="dxa"/>
            <w:shd w:val="clear" w:color="auto" w:fill="FFFFFF" w:themeFill="background1"/>
          </w:tcPr>
          <w:p w14:paraId="0D0D03BC" w14:textId="77777777" w:rsidR="00D21A35" w:rsidRPr="008D6FC3" w:rsidRDefault="00D21A35" w:rsidP="0043173D">
            <w:pPr>
              <w:jc w:val="left"/>
              <w:rPr>
                <w:rFonts w:cstheme="minorHAnsi"/>
                <w:sz w:val="16"/>
                <w:szCs w:val="16"/>
                <w:highlight w:val="yellow"/>
              </w:rPr>
            </w:pPr>
            <w:r w:rsidRPr="008D6FC3">
              <w:rPr>
                <w:rFonts w:cstheme="minorHAnsi"/>
                <w:sz w:val="16"/>
                <w:lang w:bidi="ga-IE"/>
              </w:rPr>
              <w:t xml:space="preserve">X </w:t>
            </w:r>
          </w:p>
        </w:tc>
        <w:tc>
          <w:tcPr>
            <w:tcW w:w="990" w:type="dxa"/>
            <w:shd w:val="clear" w:color="auto" w:fill="FFFFFF" w:themeFill="background1"/>
          </w:tcPr>
          <w:p w14:paraId="4754F294" w14:textId="77777777" w:rsidR="00D21A35" w:rsidRPr="008D6FC3" w:rsidRDefault="00D21A35" w:rsidP="0043173D">
            <w:pPr>
              <w:jc w:val="left"/>
              <w:rPr>
                <w:rFonts w:cstheme="minorHAnsi"/>
                <w:sz w:val="16"/>
                <w:szCs w:val="16"/>
                <w:highlight w:val="yellow"/>
              </w:rPr>
            </w:pPr>
          </w:p>
        </w:tc>
        <w:tc>
          <w:tcPr>
            <w:tcW w:w="724" w:type="dxa"/>
            <w:shd w:val="clear" w:color="auto" w:fill="FFFFFF" w:themeFill="background1"/>
          </w:tcPr>
          <w:p w14:paraId="20EAE2D9" w14:textId="77777777" w:rsidR="00D21A35" w:rsidRPr="008D6FC3" w:rsidRDefault="00D21A35" w:rsidP="0043173D">
            <w:pPr>
              <w:jc w:val="left"/>
              <w:rPr>
                <w:rFonts w:cstheme="minorHAnsi"/>
                <w:sz w:val="16"/>
                <w:szCs w:val="16"/>
              </w:rPr>
            </w:pPr>
            <w:r w:rsidRPr="008D6FC3">
              <w:rPr>
                <w:rFonts w:cstheme="minorHAnsi"/>
                <w:sz w:val="16"/>
                <w:lang w:bidi="ga-IE"/>
              </w:rPr>
              <w:t xml:space="preserve">X </w:t>
            </w:r>
          </w:p>
        </w:tc>
        <w:tc>
          <w:tcPr>
            <w:tcW w:w="709" w:type="dxa"/>
            <w:shd w:val="clear" w:color="auto" w:fill="FFFFFF" w:themeFill="background1"/>
          </w:tcPr>
          <w:p w14:paraId="6E0D5275" w14:textId="77777777" w:rsidR="00D21A35" w:rsidRPr="008D6FC3" w:rsidRDefault="00D21A35" w:rsidP="0043173D">
            <w:pPr>
              <w:jc w:val="left"/>
              <w:rPr>
                <w:rFonts w:cstheme="minorHAnsi"/>
                <w:sz w:val="16"/>
                <w:szCs w:val="16"/>
              </w:rPr>
            </w:pPr>
            <w:r w:rsidRPr="008D6FC3">
              <w:rPr>
                <w:rFonts w:cstheme="minorHAnsi"/>
                <w:sz w:val="16"/>
                <w:lang w:bidi="ga-IE"/>
              </w:rPr>
              <w:t xml:space="preserve">X </w:t>
            </w:r>
          </w:p>
        </w:tc>
        <w:tc>
          <w:tcPr>
            <w:tcW w:w="1538" w:type="dxa"/>
            <w:shd w:val="clear" w:color="auto" w:fill="FFFFFF" w:themeFill="background1"/>
          </w:tcPr>
          <w:p w14:paraId="1021321E" w14:textId="77777777" w:rsidR="00D21A35" w:rsidRPr="008D6FC3" w:rsidRDefault="00D21A35" w:rsidP="0043173D">
            <w:pPr>
              <w:jc w:val="left"/>
              <w:rPr>
                <w:rFonts w:cstheme="minorHAnsi"/>
                <w:sz w:val="16"/>
                <w:szCs w:val="16"/>
              </w:rPr>
            </w:pPr>
            <w:r w:rsidRPr="008D6FC3">
              <w:rPr>
                <w:rFonts w:cstheme="minorHAnsi"/>
                <w:sz w:val="16"/>
                <w:lang w:bidi="ga-IE"/>
              </w:rPr>
              <w:t>7/9</w:t>
            </w:r>
          </w:p>
        </w:tc>
      </w:tr>
      <w:tr w:rsidR="00D21A35" w:rsidRPr="008D6FC3" w14:paraId="06943BD2" w14:textId="77777777" w:rsidTr="00EF242E">
        <w:trPr>
          <w:jc w:val="center"/>
        </w:trPr>
        <w:tc>
          <w:tcPr>
            <w:tcW w:w="2405" w:type="dxa"/>
            <w:shd w:val="clear" w:color="auto" w:fill="FFFFFF" w:themeFill="background1"/>
          </w:tcPr>
          <w:p w14:paraId="76732F8C" w14:textId="77777777" w:rsidR="00D21A35" w:rsidRPr="008D6FC3" w:rsidRDefault="00D21A35" w:rsidP="0043173D">
            <w:pPr>
              <w:jc w:val="left"/>
              <w:rPr>
                <w:rFonts w:cstheme="minorHAnsi"/>
                <w:color w:val="000000"/>
                <w:sz w:val="16"/>
                <w:szCs w:val="16"/>
              </w:rPr>
            </w:pPr>
            <w:r w:rsidRPr="008D6FC3">
              <w:rPr>
                <w:rFonts w:cstheme="minorHAnsi"/>
                <w:sz w:val="16"/>
                <w:lang w:bidi="ga-IE"/>
              </w:rPr>
              <w:t>An tUasal Joseph Brennan</w:t>
            </w:r>
          </w:p>
        </w:tc>
        <w:tc>
          <w:tcPr>
            <w:tcW w:w="2410" w:type="dxa"/>
            <w:shd w:val="clear" w:color="auto" w:fill="FFFFFF" w:themeFill="background1"/>
          </w:tcPr>
          <w:p w14:paraId="3BF3F8EF" w14:textId="77777777" w:rsidR="00D21A35" w:rsidRPr="008D6FC3" w:rsidRDefault="00D21A35" w:rsidP="002D7176">
            <w:pPr>
              <w:jc w:val="left"/>
              <w:rPr>
                <w:rFonts w:cstheme="minorHAnsi"/>
                <w:sz w:val="16"/>
                <w:szCs w:val="16"/>
              </w:rPr>
            </w:pPr>
            <w:r w:rsidRPr="008D6FC3">
              <w:rPr>
                <w:rFonts w:cstheme="minorHAnsi"/>
                <w:sz w:val="16"/>
                <w:lang w:bidi="ga-IE"/>
              </w:rPr>
              <w:t xml:space="preserve">Ball Foirne </w:t>
            </w:r>
          </w:p>
        </w:tc>
        <w:tc>
          <w:tcPr>
            <w:tcW w:w="990" w:type="dxa"/>
            <w:shd w:val="clear" w:color="auto" w:fill="FFFFFF" w:themeFill="background1"/>
          </w:tcPr>
          <w:p w14:paraId="19A1B208"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990" w:type="dxa"/>
            <w:shd w:val="clear" w:color="auto" w:fill="FFFFFF" w:themeFill="background1"/>
          </w:tcPr>
          <w:p w14:paraId="6B37A223" w14:textId="77777777" w:rsidR="00D21A35" w:rsidRPr="008D6FC3" w:rsidRDefault="00D21A35" w:rsidP="0043173D">
            <w:pPr>
              <w:jc w:val="left"/>
              <w:rPr>
                <w:rFonts w:cstheme="minorHAnsi"/>
                <w:sz w:val="16"/>
                <w:szCs w:val="16"/>
                <w:highlight w:val="yellow"/>
              </w:rPr>
            </w:pPr>
            <w:r w:rsidRPr="008D6FC3">
              <w:rPr>
                <w:rFonts w:cstheme="minorHAnsi"/>
                <w:sz w:val="16"/>
                <w:lang w:bidi="ga-IE"/>
              </w:rPr>
              <w:t>X</w:t>
            </w:r>
          </w:p>
        </w:tc>
        <w:tc>
          <w:tcPr>
            <w:tcW w:w="990" w:type="dxa"/>
            <w:shd w:val="clear" w:color="auto" w:fill="FFFFFF" w:themeFill="background1"/>
          </w:tcPr>
          <w:p w14:paraId="5054129F" w14:textId="77777777" w:rsidR="00D21A35" w:rsidRPr="008D6FC3" w:rsidRDefault="00D21A35" w:rsidP="0043173D">
            <w:pPr>
              <w:jc w:val="left"/>
              <w:rPr>
                <w:rFonts w:cstheme="minorHAnsi"/>
                <w:sz w:val="16"/>
                <w:szCs w:val="16"/>
                <w:highlight w:val="yellow"/>
              </w:rPr>
            </w:pPr>
            <w:r w:rsidRPr="008D6FC3">
              <w:rPr>
                <w:rFonts w:cstheme="minorHAnsi"/>
                <w:sz w:val="16"/>
                <w:lang w:bidi="ga-IE"/>
              </w:rPr>
              <w:t>X</w:t>
            </w:r>
          </w:p>
        </w:tc>
        <w:tc>
          <w:tcPr>
            <w:tcW w:w="990" w:type="dxa"/>
            <w:shd w:val="clear" w:color="auto" w:fill="FFFFFF" w:themeFill="background1"/>
          </w:tcPr>
          <w:p w14:paraId="445B4BFB" w14:textId="77777777" w:rsidR="00D21A35" w:rsidRPr="008D6FC3" w:rsidRDefault="00D21A35" w:rsidP="0043173D">
            <w:pPr>
              <w:jc w:val="left"/>
              <w:rPr>
                <w:rFonts w:cstheme="minorHAnsi"/>
                <w:sz w:val="16"/>
                <w:szCs w:val="16"/>
                <w:highlight w:val="yellow"/>
              </w:rPr>
            </w:pPr>
            <w:r w:rsidRPr="008D6FC3">
              <w:rPr>
                <w:rFonts w:cstheme="minorHAnsi"/>
                <w:sz w:val="16"/>
                <w:lang w:bidi="ga-IE"/>
              </w:rPr>
              <w:t>X</w:t>
            </w:r>
          </w:p>
        </w:tc>
        <w:tc>
          <w:tcPr>
            <w:tcW w:w="990" w:type="dxa"/>
            <w:shd w:val="clear" w:color="auto" w:fill="FFFFFF" w:themeFill="background1"/>
          </w:tcPr>
          <w:p w14:paraId="7D7EBD70" w14:textId="77777777" w:rsidR="00D21A35" w:rsidRPr="008D6FC3" w:rsidRDefault="00D21A35" w:rsidP="0043173D">
            <w:pPr>
              <w:jc w:val="left"/>
              <w:rPr>
                <w:rFonts w:cstheme="minorHAnsi"/>
                <w:sz w:val="16"/>
                <w:szCs w:val="16"/>
                <w:highlight w:val="yellow"/>
              </w:rPr>
            </w:pPr>
          </w:p>
        </w:tc>
        <w:tc>
          <w:tcPr>
            <w:tcW w:w="990" w:type="dxa"/>
            <w:shd w:val="clear" w:color="auto" w:fill="FFFFFF" w:themeFill="background1"/>
          </w:tcPr>
          <w:p w14:paraId="0236690D" w14:textId="77777777" w:rsidR="00D21A35" w:rsidRPr="008D6FC3" w:rsidRDefault="00D21A35" w:rsidP="0043173D">
            <w:pPr>
              <w:jc w:val="left"/>
              <w:rPr>
                <w:rFonts w:cstheme="minorHAnsi"/>
                <w:sz w:val="16"/>
                <w:szCs w:val="16"/>
                <w:highlight w:val="yellow"/>
              </w:rPr>
            </w:pPr>
          </w:p>
        </w:tc>
        <w:tc>
          <w:tcPr>
            <w:tcW w:w="990" w:type="dxa"/>
            <w:shd w:val="clear" w:color="auto" w:fill="FFFFFF" w:themeFill="background1"/>
          </w:tcPr>
          <w:p w14:paraId="7C68D8D5" w14:textId="77777777" w:rsidR="00D21A35" w:rsidRPr="008D6FC3" w:rsidRDefault="00D21A35" w:rsidP="0043173D">
            <w:pPr>
              <w:jc w:val="left"/>
              <w:rPr>
                <w:rFonts w:cstheme="minorHAnsi"/>
                <w:sz w:val="16"/>
                <w:szCs w:val="16"/>
                <w:highlight w:val="yellow"/>
              </w:rPr>
            </w:pPr>
            <w:r w:rsidRPr="008D6FC3">
              <w:rPr>
                <w:rFonts w:cstheme="minorHAnsi"/>
                <w:sz w:val="16"/>
                <w:lang w:bidi="ga-IE"/>
              </w:rPr>
              <w:t>X</w:t>
            </w:r>
          </w:p>
        </w:tc>
        <w:tc>
          <w:tcPr>
            <w:tcW w:w="724" w:type="dxa"/>
            <w:shd w:val="clear" w:color="auto" w:fill="FFFFFF" w:themeFill="background1"/>
          </w:tcPr>
          <w:p w14:paraId="5D535DAA"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709" w:type="dxa"/>
            <w:shd w:val="clear" w:color="auto" w:fill="FFFFFF" w:themeFill="background1"/>
          </w:tcPr>
          <w:p w14:paraId="623D1E18"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1538" w:type="dxa"/>
            <w:shd w:val="clear" w:color="auto" w:fill="FFFFFF" w:themeFill="background1"/>
          </w:tcPr>
          <w:p w14:paraId="5DB868AA" w14:textId="77777777" w:rsidR="00D21A35" w:rsidRPr="008D6FC3" w:rsidRDefault="00D21A35" w:rsidP="0043173D">
            <w:pPr>
              <w:jc w:val="left"/>
              <w:rPr>
                <w:rFonts w:cstheme="minorHAnsi"/>
                <w:sz w:val="16"/>
                <w:szCs w:val="16"/>
              </w:rPr>
            </w:pPr>
            <w:r w:rsidRPr="008D6FC3">
              <w:rPr>
                <w:rFonts w:cstheme="minorHAnsi"/>
                <w:sz w:val="16"/>
                <w:lang w:bidi="ga-IE"/>
              </w:rPr>
              <w:t>7/9</w:t>
            </w:r>
          </w:p>
        </w:tc>
      </w:tr>
      <w:tr w:rsidR="00D21A35" w:rsidRPr="008D6FC3" w14:paraId="41CC662E" w14:textId="77777777" w:rsidTr="00EF242E">
        <w:trPr>
          <w:jc w:val="center"/>
        </w:trPr>
        <w:tc>
          <w:tcPr>
            <w:tcW w:w="2405" w:type="dxa"/>
            <w:shd w:val="clear" w:color="auto" w:fill="FFFFFF" w:themeFill="background1"/>
          </w:tcPr>
          <w:p w14:paraId="7FC796A4" w14:textId="77777777" w:rsidR="00D21A35" w:rsidRPr="008D6FC3" w:rsidRDefault="00D21A35" w:rsidP="0043173D">
            <w:pPr>
              <w:jc w:val="left"/>
              <w:rPr>
                <w:rFonts w:cstheme="minorHAnsi"/>
                <w:color w:val="000000"/>
                <w:sz w:val="16"/>
                <w:szCs w:val="16"/>
              </w:rPr>
            </w:pPr>
            <w:r w:rsidRPr="008D6FC3">
              <w:rPr>
                <w:rFonts w:cstheme="minorHAnsi"/>
                <w:sz w:val="16"/>
                <w:lang w:bidi="ga-IE"/>
              </w:rPr>
              <w:t>Celia O'Shea, Uasal</w:t>
            </w:r>
          </w:p>
        </w:tc>
        <w:tc>
          <w:tcPr>
            <w:tcW w:w="2410" w:type="dxa"/>
            <w:shd w:val="clear" w:color="auto" w:fill="FFFFFF" w:themeFill="background1"/>
          </w:tcPr>
          <w:p w14:paraId="26EB09FD" w14:textId="77777777" w:rsidR="00D21A35" w:rsidRPr="008D6FC3" w:rsidRDefault="00D21A35" w:rsidP="002D7176">
            <w:pPr>
              <w:jc w:val="left"/>
              <w:rPr>
                <w:rFonts w:cstheme="minorHAnsi"/>
                <w:sz w:val="16"/>
                <w:szCs w:val="16"/>
              </w:rPr>
            </w:pPr>
            <w:r w:rsidRPr="008D6FC3">
              <w:rPr>
                <w:rFonts w:cstheme="minorHAnsi"/>
                <w:sz w:val="16"/>
                <w:lang w:bidi="ga-IE"/>
              </w:rPr>
              <w:t xml:space="preserve">Ball Foirne </w:t>
            </w:r>
          </w:p>
        </w:tc>
        <w:tc>
          <w:tcPr>
            <w:tcW w:w="990" w:type="dxa"/>
            <w:shd w:val="clear" w:color="auto" w:fill="FFFFFF" w:themeFill="background1"/>
          </w:tcPr>
          <w:p w14:paraId="21EB04DB" w14:textId="77777777" w:rsidR="00D21A35" w:rsidRPr="008D6FC3" w:rsidRDefault="00D21A35" w:rsidP="0043173D">
            <w:pPr>
              <w:jc w:val="left"/>
              <w:rPr>
                <w:rFonts w:cstheme="minorHAnsi"/>
                <w:sz w:val="16"/>
                <w:szCs w:val="16"/>
              </w:rPr>
            </w:pPr>
            <w:r w:rsidRPr="008D6FC3">
              <w:rPr>
                <w:rFonts w:cstheme="minorHAnsi"/>
                <w:sz w:val="16"/>
                <w:lang w:bidi="ga-IE"/>
              </w:rPr>
              <w:t xml:space="preserve">X </w:t>
            </w:r>
          </w:p>
        </w:tc>
        <w:tc>
          <w:tcPr>
            <w:tcW w:w="990" w:type="dxa"/>
            <w:shd w:val="clear" w:color="auto" w:fill="FFFFFF" w:themeFill="background1"/>
          </w:tcPr>
          <w:p w14:paraId="50260625" w14:textId="77777777" w:rsidR="00D21A35" w:rsidRPr="008D6FC3" w:rsidRDefault="00D21A35" w:rsidP="0043173D">
            <w:pPr>
              <w:jc w:val="left"/>
              <w:rPr>
                <w:rFonts w:cstheme="minorHAnsi"/>
                <w:sz w:val="16"/>
                <w:szCs w:val="16"/>
              </w:rPr>
            </w:pPr>
            <w:r w:rsidRPr="008D6FC3">
              <w:rPr>
                <w:rFonts w:cstheme="minorHAnsi"/>
                <w:sz w:val="16"/>
                <w:lang w:bidi="ga-IE"/>
              </w:rPr>
              <w:t xml:space="preserve">X </w:t>
            </w:r>
          </w:p>
        </w:tc>
        <w:tc>
          <w:tcPr>
            <w:tcW w:w="990" w:type="dxa"/>
            <w:shd w:val="clear" w:color="auto" w:fill="FFFFFF" w:themeFill="background1"/>
          </w:tcPr>
          <w:p w14:paraId="5DC6A94F" w14:textId="77777777" w:rsidR="00D21A35" w:rsidRPr="008D6FC3" w:rsidRDefault="00D21A35" w:rsidP="0043173D">
            <w:pPr>
              <w:jc w:val="left"/>
              <w:rPr>
                <w:rFonts w:cstheme="minorHAnsi"/>
                <w:sz w:val="16"/>
                <w:szCs w:val="16"/>
              </w:rPr>
            </w:pPr>
            <w:r w:rsidRPr="008D6FC3">
              <w:rPr>
                <w:rFonts w:cstheme="minorHAnsi"/>
                <w:sz w:val="16"/>
                <w:lang w:bidi="ga-IE"/>
              </w:rPr>
              <w:t xml:space="preserve">X </w:t>
            </w:r>
          </w:p>
        </w:tc>
        <w:tc>
          <w:tcPr>
            <w:tcW w:w="990" w:type="dxa"/>
            <w:shd w:val="clear" w:color="auto" w:fill="FFFFFF" w:themeFill="background1"/>
          </w:tcPr>
          <w:p w14:paraId="295A1CCF" w14:textId="77777777" w:rsidR="00D21A35" w:rsidRPr="008D6FC3" w:rsidRDefault="00D21A35" w:rsidP="0043173D">
            <w:pPr>
              <w:jc w:val="left"/>
              <w:rPr>
                <w:rFonts w:cstheme="minorHAnsi"/>
                <w:sz w:val="16"/>
                <w:szCs w:val="16"/>
              </w:rPr>
            </w:pPr>
            <w:r w:rsidRPr="008D6FC3">
              <w:rPr>
                <w:rFonts w:cstheme="minorHAnsi"/>
                <w:sz w:val="16"/>
                <w:lang w:bidi="ga-IE"/>
              </w:rPr>
              <w:t xml:space="preserve">X </w:t>
            </w:r>
          </w:p>
        </w:tc>
        <w:tc>
          <w:tcPr>
            <w:tcW w:w="990" w:type="dxa"/>
            <w:shd w:val="clear" w:color="auto" w:fill="FFFFFF" w:themeFill="background1"/>
          </w:tcPr>
          <w:p w14:paraId="010FF444" w14:textId="77777777" w:rsidR="00D21A35" w:rsidRPr="008D6FC3" w:rsidRDefault="00D21A35" w:rsidP="0043173D">
            <w:pPr>
              <w:jc w:val="left"/>
              <w:rPr>
                <w:rFonts w:cstheme="minorHAnsi"/>
                <w:sz w:val="16"/>
                <w:szCs w:val="16"/>
              </w:rPr>
            </w:pPr>
            <w:r w:rsidRPr="008D6FC3">
              <w:rPr>
                <w:rFonts w:cstheme="minorHAnsi"/>
                <w:sz w:val="16"/>
                <w:lang w:bidi="ga-IE"/>
              </w:rPr>
              <w:t xml:space="preserve">X </w:t>
            </w:r>
          </w:p>
        </w:tc>
        <w:tc>
          <w:tcPr>
            <w:tcW w:w="990" w:type="dxa"/>
            <w:shd w:val="clear" w:color="auto" w:fill="FFFFFF" w:themeFill="background1"/>
          </w:tcPr>
          <w:p w14:paraId="5C1A779E" w14:textId="77777777" w:rsidR="00D21A35" w:rsidRPr="008D6FC3" w:rsidRDefault="00D21A35" w:rsidP="0043173D">
            <w:pPr>
              <w:jc w:val="left"/>
              <w:rPr>
                <w:rFonts w:cstheme="minorHAnsi"/>
                <w:sz w:val="16"/>
                <w:szCs w:val="16"/>
              </w:rPr>
            </w:pPr>
            <w:r w:rsidRPr="008D6FC3">
              <w:rPr>
                <w:rFonts w:cstheme="minorHAnsi"/>
                <w:sz w:val="16"/>
                <w:lang w:bidi="ga-IE"/>
              </w:rPr>
              <w:t xml:space="preserve">X </w:t>
            </w:r>
          </w:p>
        </w:tc>
        <w:tc>
          <w:tcPr>
            <w:tcW w:w="990" w:type="dxa"/>
            <w:shd w:val="clear" w:color="auto" w:fill="FFFFFF" w:themeFill="background1"/>
          </w:tcPr>
          <w:p w14:paraId="7E6BDAF6" w14:textId="77777777" w:rsidR="00D21A35" w:rsidRPr="008D6FC3" w:rsidRDefault="00D21A35" w:rsidP="0043173D">
            <w:pPr>
              <w:jc w:val="left"/>
              <w:rPr>
                <w:rFonts w:cstheme="minorHAnsi"/>
                <w:sz w:val="16"/>
                <w:szCs w:val="16"/>
              </w:rPr>
            </w:pPr>
            <w:r w:rsidRPr="008D6FC3">
              <w:rPr>
                <w:rFonts w:cstheme="minorHAnsi"/>
                <w:sz w:val="16"/>
                <w:lang w:bidi="ga-IE"/>
              </w:rPr>
              <w:t xml:space="preserve">X </w:t>
            </w:r>
          </w:p>
        </w:tc>
        <w:tc>
          <w:tcPr>
            <w:tcW w:w="724" w:type="dxa"/>
            <w:shd w:val="clear" w:color="auto" w:fill="FFFFFF" w:themeFill="background1"/>
          </w:tcPr>
          <w:p w14:paraId="0ABC109F" w14:textId="77777777" w:rsidR="00D21A35" w:rsidRPr="008D6FC3" w:rsidRDefault="00D21A35" w:rsidP="0043173D">
            <w:pPr>
              <w:jc w:val="left"/>
              <w:rPr>
                <w:rFonts w:cstheme="minorHAnsi"/>
                <w:sz w:val="16"/>
                <w:szCs w:val="16"/>
              </w:rPr>
            </w:pPr>
            <w:r w:rsidRPr="008D6FC3">
              <w:rPr>
                <w:rFonts w:cstheme="minorHAnsi"/>
                <w:sz w:val="16"/>
                <w:lang w:bidi="ga-IE"/>
              </w:rPr>
              <w:t xml:space="preserve">X </w:t>
            </w:r>
          </w:p>
        </w:tc>
        <w:tc>
          <w:tcPr>
            <w:tcW w:w="709" w:type="dxa"/>
            <w:shd w:val="clear" w:color="auto" w:fill="FFFFFF" w:themeFill="background1"/>
          </w:tcPr>
          <w:p w14:paraId="6BD663F9" w14:textId="77777777" w:rsidR="00D21A35" w:rsidRPr="008D6FC3" w:rsidRDefault="00D21A35" w:rsidP="0043173D">
            <w:pPr>
              <w:jc w:val="left"/>
              <w:rPr>
                <w:rFonts w:cstheme="minorHAnsi"/>
                <w:sz w:val="16"/>
                <w:szCs w:val="16"/>
              </w:rPr>
            </w:pPr>
            <w:r w:rsidRPr="008D6FC3">
              <w:rPr>
                <w:rFonts w:cstheme="minorHAnsi"/>
                <w:sz w:val="16"/>
                <w:lang w:bidi="ga-IE"/>
              </w:rPr>
              <w:t xml:space="preserve">X </w:t>
            </w:r>
          </w:p>
        </w:tc>
        <w:tc>
          <w:tcPr>
            <w:tcW w:w="1538" w:type="dxa"/>
            <w:shd w:val="clear" w:color="auto" w:fill="FFFFFF" w:themeFill="background1"/>
          </w:tcPr>
          <w:p w14:paraId="1AC63AD9" w14:textId="77777777" w:rsidR="00D21A35" w:rsidRPr="008D6FC3" w:rsidRDefault="00D21A35" w:rsidP="0043173D">
            <w:pPr>
              <w:jc w:val="left"/>
              <w:rPr>
                <w:rFonts w:cstheme="minorHAnsi"/>
                <w:sz w:val="16"/>
                <w:szCs w:val="16"/>
              </w:rPr>
            </w:pPr>
            <w:r w:rsidRPr="008D6FC3">
              <w:rPr>
                <w:rFonts w:cstheme="minorHAnsi"/>
                <w:sz w:val="16"/>
                <w:lang w:bidi="ga-IE"/>
              </w:rPr>
              <w:t>9/9</w:t>
            </w:r>
          </w:p>
        </w:tc>
      </w:tr>
      <w:tr w:rsidR="00D21A35" w:rsidRPr="008D6FC3" w14:paraId="0B9FAD39" w14:textId="77777777" w:rsidTr="00EF242E">
        <w:trPr>
          <w:trHeight w:val="88"/>
          <w:jc w:val="center"/>
        </w:trPr>
        <w:tc>
          <w:tcPr>
            <w:tcW w:w="2405" w:type="dxa"/>
            <w:shd w:val="clear" w:color="auto" w:fill="FFFFFF" w:themeFill="background1"/>
          </w:tcPr>
          <w:p w14:paraId="5978DA43" w14:textId="77777777" w:rsidR="00D21A35" w:rsidRPr="008D6FC3" w:rsidRDefault="00D21A35" w:rsidP="0043173D">
            <w:pPr>
              <w:jc w:val="left"/>
              <w:rPr>
                <w:rFonts w:cstheme="minorHAnsi"/>
                <w:color w:val="000000"/>
                <w:sz w:val="16"/>
                <w:szCs w:val="16"/>
              </w:rPr>
            </w:pPr>
            <w:r w:rsidRPr="008D6FC3">
              <w:rPr>
                <w:rFonts w:cstheme="minorHAnsi"/>
                <w:sz w:val="16"/>
                <w:lang w:bidi="ga-IE"/>
              </w:rPr>
              <w:t>An tUasal Niall Lucey</w:t>
            </w:r>
          </w:p>
        </w:tc>
        <w:tc>
          <w:tcPr>
            <w:tcW w:w="2410" w:type="dxa"/>
            <w:shd w:val="clear" w:color="auto" w:fill="FFFFFF" w:themeFill="background1"/>
          </w:tcPr>
          <w:p w14:paraId="0C5A173B" w14:textId="77777777" w:rsidR="00D21A35" w:rsidRPr="008D6FC3" w:rsidRDefault="00D21A35" w:rsidP="002D7176">
            <w:pPr>
              <w:jc w:val="left"/>
              <w:rPr>
                <w:rFonts w:cstheme="minorHAnsi"/>
                <w:sz w:val="16"/>
                <w:szCs w:val="16"/>
              </w:rPr>
            </w:pPr>
            <w:r w:rsidRPr="008D6FC3">
              <w:rPr>
                <w:rFonts w:cstheme="minorHAnsi"/>
                <w:sz w:val="16"/>
                <w:lang w:bidi="ga-IE"/>
              </w:rPr>
              <w:t xml:space="preserve">Tuismitheoir </w:t>
            </w:r>
          </w:p>
        </w:tc>
        <w:tc>
          <w:tcPr>
            <w:tcW w:w="990" w:type="dxa"/>
            <w:shd w:val="clear" w:color="auto" w:fill="404040" w:themeFill="text1" w:themeFillTint="BF"/>
          </w:tcPr>
          <w:p w14:paraId="7739F292" w14:textId="77777777" w:rsidR="00D21A35" w:rsidRPr="008D6FC3" w:rsidRDefault="00D21A35" w:rsidP="0043173D">
            <w:pPr>
              <w:jc w:val="left"/>
              <w:rPr>
                <w:rFonts w:cstheme="minorHAnsi"/>
                <w:sz w:val="16"/>
                <w:szCs w:val="16"/>
              </w:rPr>
            </w:pPr>
          </w:p>
        </w:tc>
        <w:tc>
          <w:tcPr>
            <w:tcW w:w="990" w:type="dxa"/>
            <w:shd w:val="clear" w:color="auto" w:fill="FFFFFF" w:themeFill="background1"/>
          </w:tcPr>
          <w:p w14:paraId="051BB777"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990" w:type="dxa"/>
            <w:shd w:val="clear" w:color="auto" w:fill="FFFFFF" w:themeFill="background1"/>
          </w:tcPr>
          <w:p w14:paraId="1359FD6A"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990" w:type="dxa"/>
            <w:shd w:val="clear" w:color="auto" w:fill="FFFFFF" w:themeFill="background1"/>
          </w:tcPr>
          <w:p w14:paraId="7E5B9349"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990" w:type="dxa"/>
            <w:shd w:val="clear" w:color="auto" w:fill="FFFFFF" w:themeFill="background1"/>
          </w:tcPr>
          <w:p w14:paraId="1A2E582D"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990" w:type="dxa"/>
            <w:shd w:val="clear" w:color="auto" w:fill="FFFFFF" w:themeFill="background1"/>
          </w:tcPr>
          <w:p w14:paraId="7EF9652D" w14:textId="77777777" w:rsidR="00D21A35" w:rsidRPr="008D6FC3" w:rsidRDefault="00D21A35" w:rsidP="0043173D">
            <w:pPr>
              <w:jc w:val="left"/>
              <w:rPr>
                <w:rFonts w:cstheme="minorHAnsi"/>
                <w:sz w:val="16"/>
                <w:szCs w:val="16"/>
              </w:rPr>
            </w:pPr>
          </w:p>
        </w:tc>
        <w:tc>
          <w:tcPr>
            <w:tcW w:w="990" w:type="dxa"/>
            <w:shd w:val="clear" w:color="auto" w:fill="FFFFFF" w:themeFill="background1"/>
          </w:tcPr>
          <w:p w14:paraId="40AB5D58"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724" w:type="dxa"/>
            <w:shd w:val="clear" w:color="auto" w:fill="FFFFFF" w:themeFill="background1"/>
          </w:tcPr>
          <w:p w14:paraId="0928C553" w14:textId="77777777" w:rsidR="00D21A35" w:rsidRPr="008D6FC3" w:rsidRDefault="00D21A35" w:rsidP="0043173D">
            <w:pPr>
              <w:jc w:val="left"/>
              <w:rPr>
                <w:rFonts w:cstheme="minorHAnsi"/>
                <w:sz w:val="16"/>
                <w:szCs w:val="16"/>
              </w:rPr>
            </w:pPr>
          </w:p>
        </w:tc>
        <w:tc>
          <w:tcPr>
            <w:tcW w:w="709" w:type="dxa"/>
            <w:shd w:val="clear" w:color="auto" w:fill="FFFFFF" w:themeFill="background1"/>
          </w:tcPr>
          <w:p w14:paraId="7C26B825"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1538" w:type="dxa"/>
            <w:shd w:val="clear" w:color="auto" w:fill="FFFFFF" w:themeFill="background1"/>
          </w:tcPr>
          <w:p w14:paraId="74737014" w14:textId="77777777" w:rsidR="00D21A35" w:rsidRPr="008D6FC3" w:rsidRDefault="00D21A35" w:rsidP="0043173D">
            <w:pPr>
              <w:jc w:val="left"/>
              <w:rPr>
                <w:rFonts w:cstheme="minorHAnsi"/>
                <w:sz w:val="16"/>
                <w:szCs w:val="16"/>
              </w:rPr>
            </w:pPr>
            <w:r w:rsidRPr="008D6FC3">
              <w:rPr>
                <w:rFonts w:cstheme="minorHAnsi"/>
                <w:sz w:val="16"/>
                <w:lang w:bidi="ga-IE"/>
              </w:rPr>
              <w:t>6/8</w:t>
            </w:r>
          </w:p>
        </w:tc>
      </w:tr>
      <w:tr w:rsidR="00D21A35" w:rsidRPr="008D6FC3" w14:paraId="724C1401" w14:textId="77777777" w:rsidTr="00EF242E">
        <w:trPr>
          <w:jc w:val="center"/>
        </w:trPr>
        <w:tc>
          <w:tcPr>
            <w:tcW w:w="2405" w:type="dxa"/>
            <w:shd w:val="clear" w:color="auto" w:fill="FFFFFF" w:themeFill="background1"/>
          </w:tcPr>
          <w:p w14:paraId="07C52439" w14:textId="77777777" w:rsidR="00D21A35" w:rsidRPr="008D6FC3" w:rsidRDefault="00D21A35" w:rsidP="0043173D">
            <w:pPr>
              <w:jc w:val="left"/>
              <w:rPr>
                <w:rFonts w:cstheme="minorHAnsi"/>
                <w:color w:val="000000"/>
                <w:sz w:val="16"/>
                <w:szCs w:val="16"/>
              </w:rPr>
            </w:pPr>
            <w:r w:rsidRPr="008D6FC3">
              <w:rPr>
                <w:rFonts w:cstheme="minorHAnsi"/>
                <w:sz w:val="16"/>
                <w:lang w:bidi="ga-IE"/>
              </w:rPr>
              <w:t>Tara Donoghue, Uasal</w:t>
            </w:r>
          </w:p>
        </w:tc>
        <w:tc>
          <w:tcPr>
            <w:tcW w:w="2410" w:type="dxa"/>
            <w:shd w:val="clear" w:color="auto" w:fill="FFFFFF" w:themeFill="background1"/>
          </w:tcPr>
          <w:p w14:paraId="310B613F" w14:textId="77777777" w:rsidR="00D21A35" w:rsidRPr="008D6FC3" w:rsidRDefault="002D7176" w:rsidP="002D7176">
            <w:pPr>
              <w:jc w:val="left"/>
              <w:rPr>
                <w:rFonts w:cstheme="minorHAnsi"/>
                <w:sz w:val="16"/>
                <w:szCs w:val="16"/>
              </w:rPr>
            </w:pPr>
            <w:r w:rsidRPr="008D6FC3">
              <w:rPr>
                <w:rFonts w:cstheme="minorHAnsi"/>
                <w:sz w:val="16"/>
                <w:lang w:bidi="ga-IE"/>
              </w:rPr>
              <w:t>Tuismitheoir</w:t>
            </w:r>
          </w:p>
        </w:tc>
        <w:tc>
          <w:tcPr>
            <w:tcW w:w="990" w:type="dxa"/>
            <w:shd w:val="clear" w:color="auto" w:fill="404040" w:themeFill="text1" w:themeFillTint="BF"/>
          </w:tcPr>
          <w:p w14:paraId="1C9E6CC1" w14:textId="77777777" w:rsidR="00D21A35" w:rsidRPr="008D6FC3" w:rsidRDefault="00D21A35" w:rsidP="0043173D">
            <w:pPr>
              <w:jc w:val="left"/>
              <w:rPr>
                <w:rFonts w:cstheme="minorHAnsi"/>
                <w:sz w:val="16"/>
                <w:szCs w:val="16"/>
              </w:rPr>
            </w:pPr>
          </w:p>
        </w:tc>
        <w:tc>
          <w:tcPr>
            <w:tcW w:w="990" w:type="dxa"/>
            <w:shd w:val="clear" w:color="auto" w:fill="FFFFFF" w:themeFill="background1"/>
          </w:tcPr>
          <w:p w14:paraId="04BEEACE" w14:textId="77777777" w:rsidR="00D21A35" w:rsidRPr="008D6FC3" w:rsidRDefault="00D21A35" w:rsidP="0043173D">
            <w:pPr>
              <w:jc w:val="left"/>
              <w:rPr>
                <w:rFonts w:cstheme="minorHAnsi"/>
                <w:sz w:val="16"/>
                <w:szCs w:val="16"/>
                <w:highlight w:val="yellow"/>
              </w:rPr>
            </w:pPr>
            <w:r w:rsidRPr="008D6FC3">
              <w:rPr>
                <w:rFonts w:cstheme="minorHAnsi"/>
                <w:sz w:val="16"/>
                <w:lang w:bidi="ga-IE"/>
              </w:rPr>
              <w:t>X</w:t>
            </w:r>
          </w:p>
        </w:tc>
        <w:tc>
          <w:tcPr>
            <w:tcW w:w="990" w:type="dxa"/>
            <w:shd w:val="clear" w:color="auto" w:fill="FFFFFF" w:themeFill="background1"/>
          </w:tcPr>
          <w:p w14:paraId="2B428747" w14:textId="77777777" w:rsidR="00D21A35" w:rsidRPr="008D6FC3" w:rsidRDefault="00D21A35" w:rsidP="0043173D">
            <w:pPr>
              <w:jc w:val="left"/>
              <w:rPr>
                <w:rFonts w:cstheme="minorHAnsi"/>
                <w:sz w:val="16"/>
                <w:szCs w:val="16"/>
                <w:highlight w:val="yellow"/>
              </w:rPr>
            </w:pPr>
            <w:r w:rsidRPr="008D6FC3">
              <w:rPr>
                <w:rFonts w:cstheme="minorHAnsi"/>
                <w:sz w:val="16"/>
                <w:lang w:bidi="ga-IE"/>
              </w:rPr>
              <w:t>X</w:t>
            </w:r>
          </w:p>
        </w:tc>
        <w:tc>
          <w:tcPr>
            <w:tcW w:w="990" w:type="dxa"/>
            <w:shd w:val="clear" w:color="auto" w:fill="FFFFFF" w:themeFill="background1"/>
          </w:tcPr>
          <w:p w14:paraId="324C693D" w14:textId="77777777" w:rsidR="00D21A35" w:rsidRPr="008D6FC3" w:rsidRDefault="00D21A35" w:rsidP="0043173D">
            <w:pPr>
              <w:jc w:val="left"/>
              <w:rPr>
                <w:rFonts w:cstheme="minorHAnsi"/>
                <w:sz w:val="16"/>
                <w:szCs w:val="16"/>
                <w:highlight w:val="yellow"/>
              </w:rPr>
            </w:pPr>
            <w:r w:rsidRPr="008D6FC3">
              <w:rPr>
                <w:rFonts w:cstheme="minorHAnsi"/>
                <w:sz w:val="16"/>
                <w:lang w:bidi="ga-IE"/>
              </w:rPr>
              <w:t>X</w:t>
            </w:r>
          </w:p>
        </w:tc>
        <w:tc>
          <w:tcPr>
            <w:tcW w:w="990" w:type="dxa"/>
            <w:shd w:val="clear" w:color="auto" w:fill="FFFFFF" w:themeFill="background1"/>
          </w:tcPr>
          <w:p w14:paraId="386E16B6" w14:textId="77777777" w:rsidR="00D21A35" w:rsidRPr="008D6FC3" w:rsidRDefault="00D21A35" w:rsidP="0043173D">
            <w:pPr>
              <w:jc w:val="left"/>
              <w:rPr>
                <w:rFonts w:cstheme="minorHAnsi"/>
                <w:sz w:val="16"/>
                <w:szCs w:val="16"/>
                <w:highlight w:val="yellow"/>
              </w:rPr>
            </w:pPr>
            <w:r w:rsidRPr="008D6FC3">
              <w:rPr>
                <w:rFonts w:cstheme="minorHAnsi"/>
                <w:sz w:val="16"/>
                <w:lang w:bidi="ga-IE"/>
              </w:rPr>
              <w:t>X</w:t>
            </w:r>
          </w:p>
        </w:tc>
        <w:tc>
          <w:tcPr>
            <w:tcW w:w="990" w:type="dxa"/>
            <w:shd w:val="clear" w:color="auto" w:fill="FFFFFF" w:themeFill="background1"/>
          </w:tcPr>
          <w:p w14:paraId="726A1DE1" w14:textId="77777777" w:rsidR="00D21A35" w:rsidRPr="008D6FC3" w:rsidRDefault="00D21A35" w:rsidP="0043173D">
            <w:pPr>
              <w:jc w:val="left"/>
              <w:rPr>
                <w:rFonts w:cstheme="minorHAnsi"/>
                <w:sz w:val="16"/>
                <w:szCs w:val="16"/>
                <w:highlight w:val="yellow"/>
              </w:rPr>
            </w:pPr>
          </w:p>
        </w:tc>
        <w:tc>
          <w:tcPr>
            <w:tcW w:w="990" w:type="dxa"/>
            <w:shd w:val="clear" w:color="auto" w:fill="FFFFFF" w:themeFill="background1"/>
          </w:tcPr>
          <w:p w14:paraId="6C0931CD" w14:textId="77777777" w:rsidR="00D21A35" w:rsidRPr="008D6FC3" w:rsidRDefault="00D21A35" w:rsidP="0043173D">
            <w:pPr>
              <w:jc w:val="left"/>
              <w:rPr>
                <w:rFonts w:cstheme="minorHAnsi"/>
                <w:sz w:val="16"/>
                <w:szCs w:val="16"/>
                <w:highlight w:val="yellow"/>
              </w:rPr>
            </w:pPr>
            <w:r w:rsidRPr="008D6FC3">
              <w:rPr>
                <w:rFonts w:cstheme="minorHAnsi"/>
                <w:sz w:val="16"/>
                <w:lang w:bidi="ga-IE"/>
              </w:rPr>
              <w:t>X</w:t>
            </w:r>
          </w:p>
        </w:tc>
        <w:tc>
          <w:tcPr>
            <w:tcW w:w="724" w:type="dxa"/>
            <w:shd w:val="clear" w:color="auto" w:fill="FFFFFF" w:themeFill="background1"/>
          </w:tcPr>
          <w:p w14:paraId="37C8896C"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709" w:type="dxa"/>
            <w:shd w:val="clear" w:color="auto" w:fill="FFFFFF" w:themeFill="background1"/>
          </w:tcPr>
          <w:p w14:paraId="234CC921" w14:textId="77777777" w:rsidR="00D21A35" w:rsidRPr="008D6FC3" w:rsidRDefault="00D21A35" w:rsidP="0043173D">
            <w:pPr>
              <w:jc w:val="left"/>
              <w:rPr>
                <w:rFonts w:cstheme="minorHAnsi"/>
                <w:sz w:val="16"/>
                <w:szCs w:val="16"/>
              </w:rPr>
            </w:pPr>
          </w:p>
        </w:tc>
        <w:tc>
          <w:tcPr>
            <w:tcW w:w="1538" w:type="dxa"/>
            <w:shd w:val="clear" w:color="auto" w:fill="FFFFFF" w:themeFill="background1"/>
          </w:tcPr>
          <w:p w14:paraId="53CCC91C" w14:textId="77777777" w:rsidR="00D21A35" w:rsidRPr="008D6FC3" w:rsidRDefault="00D21A35" w:rsidP="0043173D">
            <w:pPr>
              <w:jc w:val="left"/>
              <w:rPr>
                <w:rFonts w:cstheme="minorHAnsi"/>
                <w:sz w:val="16"/>
                <w:szCs w:val="16"/>
              </w:rPr>
            </w:pPr>
            <w:r w:rsidRPr="008D6FC3">
              <w:rPr>
                <w:rFonts w:cstheme="minorHAnsi"/>
                <w:sz w:val="16"/>
                <w:lang w:bidi="ga-IE"/>
              </w:rPr>
              <w:t>6/8</w:t>
            </w:r>
          </w:p>
        </w:tc>
      </w:tr>
      <w:tr w:rsidR="00D21A35" w:rsidRPr="008D6FC3" w14:paraId="7678B4BA" w14:textId="77777777" w:rsidTr="00EF242E">
        <w:trPr>
          <w:jc w:val="center"/>
        </w:trPr>
        <w:tc>
          <w:tcPr>
            <w:tcW w:w="2405" w:type="dxa"/>
            <w:shd w:val="clear" w:color="auto" w:fill="FFFFFF" w:themeFill="background1"/>
          </w:tcPr>
          <w:p w14:paraId="6BA86C96" w14:textId="77777777" w:rsidR="00D21A35" w:rsidRPr="008D6FC3" w:rsidRDefault="00D21A35" w:rsidP="0043173D">
            <w:pPr>
              <w:jc w:val="left"/>
              <w:rPr>
                <w:rFonts w:cstheme="minorHAnsi"/>
                <w:color w:val="000000"/>
                <w:sz w:val="16"/>
                <w:szCs w:val="16"/>
              </w:rPr>
            </w:pPr>
            <w:r w:rsidRPr="008D6FC3">
              <w:rPr>
                <w:rFonts w:cstheme="minorHAnsi"/>
                <w:sz w:val="16"/>
                <w:lang w:bidi="ga-IE"/>
              </w:rPr>
              <w:t>Maria O’Gorman, Uasal</w:t>
            </w:r>
          </w:p>
        </w:tc>
        <w:tc>
          <w:tcPr>
            <w:tcW w:w="2410" w:type="dxa"/>
            <w:shd w:val="clear" w:color="auto" w:fill="FFFFFF" w:themeFill="background1"/>
          </w:tcPr>
          <w:p w14:paraId="375AAB02" w14:textId="77777777" w:rsidR="00D21A35" w:rsidRPr="008D6FC3" w:rsidRDefault="00D21A35" w:rsidP="002D7176">
            <w:pPr>
              <w:jc w:val="left"/>
              <w:rPr>
                <w:rFonts w:cstheme="minorHAnsi"/>
                <w:sz w:val="16"/>
                <w:szCs w:val="16"/>
              </w:rPr>
            </w:pPr>
            <w:r w:rsidRPr="008D6FC3">
              <w:rPr>
                <w:rFonts w:cstheme="minorHAnsi"/>
                <w:sz w:val="16"/>
                <w:lang w:bidi="ga-IE"/>
              </w:rPr>
              <w:t>Sainleas</w:t>
            </w:r>
            <w:r w:rsidRPr="008D6FC3">
              <w:rPr>
                <w:rStyle w:val="FootnoteReference"/>
                <w:rFonts w:cstheme="minorHAnsi"/>
                <w:sz w:val="16"/>
                <w:lang w:bidi="ga-IE"/>
              </w:rPr>
              <w:footnoteReference w:id="2"/>
            </w:r>
          </w:p>
        </w:tc>
        <w:tc>
          <w:tcPr>
            <w:tcW w:w="990" w:type="dxa"/>
            <w:shd w:val="clear" w:color="auto" w:fill="FFFFFF" w:themeFill="background1"/>
          </w:tcPr>
          <w:p w14:paraId="2C5F3096"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990" w:type="dxa"/>
            <w:shd w:val="clear" w:color="auto" w:fill="FFFFFF" w:themeFill="background1"/>
          </w:tcPr>
          <w:p w14:paraId="5AD7C18F" w14:textId="77777777" w:rsidR="00D21A35" w:rsidRPr="008D6FC3" w:rsidRDefault="00D21A35" w:rsidP="0043173D">
            <w:pPr>
              <w:jc w:val="left"/>
              <w:rPr>
                <w:rFonts w:cstheme="minorHAnsi"/>
                <w:sz w:val="16"/>
                <w:szCs w:val="16"/>
                <w:highlight w:val="yellow"/>
              </w:rPr>
            </w:pPr>
            <w:r w:rsidRPr="008D6FC3">
              <w:rPr>
                <w:rFonts w:cstheme="minorHAnsi"/>
                <w:sz w:val="16"/>
                <w:lang w:bidi="ga-IE"/>
              </w:rPr>
              <w:t>X</w:t>
            </w:r>
          </w:p>
        </w:tc>
        <w:tc>
          <w:tcPr>
            <w:tcW w:w="990" w:type="dxa"/>
            <w:shd w:val="clear" w:color="auto" w:fill="FFFFFF" w:themeFill="background1"/>
          </w:tcPr>
          <w:p w14:paraId="22296757" w14:textId="77777777" w:rsidR="00D21A35" w:rsidRPr="008D6FC3" w:rsidRDefault="00D21A35" w:rsidP="0043173D">
            <w:pPr>
              <w:jc w:val="left"/>
              <w:rPr>
                <w:rFonts w:cstheme="minorHAnsi"/>
                <w:sz w:val="16"/>
                <w:szCs w:val="16"/>
                <w:highlight w:val="yellow"/>
              </w:rPr>
            </w:pPr>
            <w:r w:rsidRPr="008D6FC3">
              <w:rPr>
                <w:rFonts w:cstheme="minorHAnsi"/>
                <w:sz w:val="16"/>
                <w:lang w:bidi="ga-IE"/>
              </w:rPr>
              <w:t>X</w:t>
            </w:r>
          </w:p>
        </w:tc>
        <w:tc>
          <w:tcPr>
            <w:tcW w:w="990" w:type="dxa"/>
            <w:shd w:val="clear" w:color="auto" w:fill="FFFFFF" w:themeFill="background1"/>
          </w:tcPr>
          <w:p w14:paraId="296E26A9" w14:textId="77777777" w:rsidR="00D21A35" w:rsidRPr="008D6FC3" w:rsidRDefault="00D21A35" w:rsidP="0043173D">
            <w:pPr>
              <w:jc w:val="left"/>
              <w:rPr>
                <w:rFonts w:cstheme="minorHAnsi"/>
                <w:sz w:val="16"/>
                <w:szCs w:val="16"/>
                <w:highlight w:val="yellow"/>
              </w:rPr>
            </w:pPr>
          </w:p>
        </w:tc>
        <w:tc>
          <w:tcPr>
            <w:tcW w:w="990" w:type="dxa"/>
            <w:shd w:val="clear" w:color="auto" w:fill="FFFFFF" w:themeFill="background1"/>
          </w:tcPr>
          <w:p w14:paraId="01CDE1C3" w14:textId="77777777" w:rsidR="00D21A35" w:rsidRPr="008D6FC3" w:rsidRDefault="00D21A35" w:rsidP="0043173D">
            <w:pPr>
              <w:jc w:val="left"/>
              <w:rPr>
                <w:rFonts w:cstheme="minorHAnsi"/>
                <w:sz w:val="16"/>
                <w:szCs w:val="16"/>
                <w:highlight w:val="yellow"/>
              </w:rPr>
            </w:pPr>
            <w:r w:rsidRPr="008D6FC3">
              <w:rPr>
                <w:rFonts w:cstheme="minorHAnsi"/>
                <w:sz w:val="16"/>
                <w:lang w:bidi="ga-IE"/>
              </w:rPr>
              <w:t>X</w:t>
            </w:r>
          </w:p>
        </w:tc>
        <w:tc>
          <w:tcPr>
            <w:tcW w:w="990" w:type="dxa"/>
            <w:shd w:val="clear" w:color="auto" w:fill="FFFFFF" w:themeFill="background1"/>
          </w:tcPr>
          <w:p w14:paraId="525AAA70" w14:textId="77777777" w:rsidR="00D21A35" w:rsidRPr="008D6FC3" w:rsidRDefault="00D21A35" w:rsidP="0043173D">
            <w:pPr>
              <w:jc w:val="left"/>
              <w:rPr>
                <w:rFonts w:cstheme="minorHAnsi"/>
                <w:sz w:val="16"/>
                <w:szCs w:val="16"/>
                <w:highlight w:val="yellow"/>
              </w:rPr>
            </w:pPr>
            <w:r w:rsidRPr="008D6FC3">
              <w:rPr>
                <w:rFonts w:cstheme="minorHAnsi"/>
                <w:sz w:val="16"/>
                <w:lang w:bidi="ga-IE"/>
              </w:rPr>
              <w:t>X</w:t>
            </w:r>
          </w:p>
        </w:tc>
        <w:tc>
          <w:tcPr>
            <w:tcW w:w="990" w:type="dxa"/>
            <w:shd w:val="clear" w:color="auto" w:fill="FFFFFF" w:themeFill="background1"/>
          </w:tcPr>
          <w:p w14:paraId="7B497828" w14:textId="77777777" w:rsidR="00D21A35" w:rsidRPr="008D6FC3" w:rsidRDefault="00D21A35" w:rsidP="0043173D">
            <w:pPr>
              <w:jc w:val="left"/>
              <w:rPr>
                <w:rFonts w:cstheme="minorHAnsi"/>
                <w:sz w:val="16"/>
                <w:szCs w:val="16"/>
                <w:highlight w:val="yellow"/>
              </w:rPr>
            </w:pPr>
            <w:r w:rsidRPr="008D6FC3">
              <w:rPr>
                <w:rFonts w:cstheme="minorHAnsi"/>
                <w:sz w:val="16"/>
                <w:lang w:bidi="ga-IE"/>
              </w:rPr>
              <w:t>X</w:t>
            </w:r>
          </w:p>
        </w:tc>
        <w:tc>
          <w:tcPr>
            <w:tcW w:w="724" w:type="dxa"/>
            <w:shd w:val="clear" w:color="auto" w:fill="FFFFFF" w:themeFill="background1"/>
          </w:tcPr>
          <w:p w14:paraId="4C9395D5"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709" w:type="dxa"/>
            <w:shd w:val="clear" w:color="auto" w:fill="FFFFFF" w:themeFill="background1"/>
          </w:tcPr>
          <w:p w14:paraId="54E7FD98"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1538" w:type="dxa"/>
            <w:shd w:val="clear" w:color="auto" w:fill="FFFFFF" w:themeFill="background1"/>
          </w:tcPr>
          <w:p w14:paraId="62F89BAA" w14:textId="77777777" w:rsidR="00D21A35" w:rsidRPr="008D6FC3" w:rsidRDefault="00D21A35" w:rsidP="0043173D">
            <w:pPr>
              <w:jc w:val="left"/>
              <w:rPr>
                <w:rFonts w:cstheme="minorHAnsi"/>
                <w:sz w:val="16"/>
                <w:szCs w:val="16"/>
              </w:rPr>
            </w:pPr>
            <w:r w:rsidRPr="008D6FC3">
              <w:rPr>
                <w:rFonts w:cstheme="minorHAnsi"/>
                <w:sz w:val="16"/>
                <w:lang w:bidi="ga-IE"/>
              </w:rPr>
              <w:t>8/9</w:t>
            </w:r>
          </w:p>
        </w:tc>
      </w:tr>
      <w:tr w:rsidR="00D21A35" w:rsidRPr="008D6FC3" w14:paraId="73228767" w14:textId="77777777" w:rsidTr="00EF242E">
        <w:trPr>
          <w:jc w:val="center"/>
        </w:trPr>
        <w:tc>
          <w:tcPr>
            <w:tcW w:w="2405" w:type="dxa"/>
            <w:shd w:val="clear" w:color="auto" w:fill="FFFFFF" w:themeFill="background1"/>
          </w:tcPr>
          <w:p w14:paraId="0FBA39F6" w14:textId="77777777" w:rsidR="00D21A35" w:rsidRPr="008D6FC3" w:rsidRDefault="00D21A35" w:rsidP="0043173D">
            <w:pPr>
              <w:jc w:val="left"/>
              <w:rPr>
                <w:rFonts w:cstheme="minorHAnsi"/>
                <w:color w:val="000000"/>
                <w:sz w:val="16"/>
                <w:szCs w:val="16"/>
              </w:rPr>
            </w:pPr>
            <w:r w:rsidRPr="008D6FC3">
              <w:rPr>
                <w:rFonts w:cstheme="minorHAnsi"/>
                <w:sz w:val="16"/>
                <w:lang w:bidi="ga-IE"/>
              </w:rPr>
              <w:t>An tUasal Tim Daly</w:t>
            </w:r>
          </w:p>
        </w:tc>
        <w:tc>
          <w:tcPr>
            <w:tcW w:w="2410" w:type="dxa"/>
            <w:shd w:val="clear" w:color="auto" w:fill="FFFFFF" w:themeFill="background1"/>
          </w:tcPr>
          <w:p w14:paraId="764E458A" w14:textId="77777777" w:rsidR="00D21A35" w:rsidRPr="008D6FC3" w:rsidRDefault="00D21A35" w:rsidP="002D7176">
            <w:pPr>
              <w:jc w:val="left"/>
              <w:rPr>
                <w:rFonts w:cstheme="minorHAnsi"/>
                <w:sz w:val="16"/>
                <w:szCs w:val="16"/>
              </w:rPr>
            </w:pPr>
            <w:r w:rsidRPr="008D6FC3">
              <w:rPr>
                <w:rFonts w:cstheme="minorHAnsi"/>
                <w:sz w:val="16"/>
                <w:lang w:bidi="ga-IE"/>
              </w:rPr>
              <w:t>Sainleas</w:t>
            </w:r>
            <w:r w:rsidRPr="008D6FC3">
              <w:rPr>
                <w:rStyle w:val="FootnoteReference"/>
                <w:rFonts w:cstheme="minorHAnsi"/>
                <w:sz w:val="16"/>
                <w:lang w:bidi="ga-IE"/>
              </w:rPr>
              <w:footnoteReference w:id="3"/>
            </w:r>
          </w:p>
        </w:tc>
        <w:tc>
          <w:tcPr>
            <w:tcW w:w="990" w:type="dxa"/>
            <w:shd w:val="clear" w:color="auto" w:fill="FFFFFF" w:themeFill="background1"/>
          </w:tcPr>
          <w:p w14:paraId="33CEC1A9"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990" w:type="dxa"/>
            <w:shd w:val="clear" w:color="auto" w:fill="FFFFFF" w:themeFill="background1"/>
          </w:tcPr>
          <w:p w14:paraId="1DE8340F" w14:textId="77777777" w:rsidR="00D21A35" w:rsidRPr="008D6FC3" w:rsidRDefault="00D21A35" w:rsidP="0043173D">
            <w:pPr>
              <w:jc w:val="left"/>
              <w:rPr>
                <w:rFonts w:cstheme="minorHAnsi"/>
                <w:sz w:val="16"/>
                <w:szCs w:val="16"/>
                <w:highlight w:val="yellow"/>
              </w:rPr>
            </w:pPr>
            <w:r w:rsidRPr="008D6FC3">
              <w:rPr>
                <w:rFonts w:cstheme="minorHAnsi"/>
                <w:sz w:val="16"/>
                <w:lang w:bidi="ga-IE"/>
              </w:rPr>
              <w:t>X</w:t>
            </w:r>
          </w:p>
        </w:tc>
        <w:tc>
          <w:tcPr>
            <w:tcW w:w="990" w:type="dxa"/>
            <w:shd w:val="clear" w:color="auto" w:fill="FFFFFF" w:themeFill="background1"/>
          </w:tcPr>
          <w:p w14:paraId="7021D7BF" w14:textId="77777777" w:rsidR="00D21A35" w:rsidRPr="008D6FC3" w:rsidRDefault="00D21A35" w:rsidP="0043173D">
            <w:pPr>
              <w:jc w:val="left"/>
              <w:rPr>
                <w:rFonts w:cstheme="minorHAnsi"/>
                <w:sz w:val="16"/>
                <w:szCs w:val="16"/>
                <w:highlight w:val="yellow"/>
              </w:rPr>
            </w:pPr>
            <w:r w:rsidRPr="008D6FC3">
              <w:rPr>
                <w:rFonts w:cstheme="minorHAnsi"/>
                <w:sz w:val="16"/>
                <w:lang w:bidi="ga-IE"/>
              </w:rPr>
              <w:t>X</w:t>
            </w:r>
          </w:p>
        </w:tc>
        <w:tc>
          <w:tcPr>
            <w:tcW w:w="990" w:type="dxa"/>
            <w:shd w:val="clear" w:color="auto" w:fill="FFFFFF" w:themeFill="background1"/>
          </w:tcPr>
          <w:p w14:paraId="5D5EB258" w14:textId="77777777" w:rsidR="00D21A35" w:rsidRPr="008D6FC3" w:rsidRDefault="00D21A35" w:rsidP="0043173D">
            <w:pPr>
              <w:jc w:val="left"/>
              <w:rPr>
                <w:rFonts w:cstheme="minorHAnsi"/>
                <w:sz w:val="16"/>
                <w:szCs w:val="16"/>
                <w:highlight w:val="yellow"/>
              </w:rPr>
            </w:pPr>
            <w:r w:rsidRPr="008D6FC3">
              <w:rPr>
                <w:rFonts w:cstheme="minorHAnsi"/>
                <w:sz w:val="16"/>
                <w:lang w:bidi="ga-IE"/>
              </w:rPr>
              <w:t>X</w:t>
            </w:r>
          </w:p>
        </w:tc>
        <w:tc>
          <w:tcPr>
            <w:tcW w:w="990" w:type="dxa"/>
            <w:shd w:val="clear" w:color="auto" w:fill="FFFFFF" w:themeFill="background1"/>
          </w:tcPr>
          <w:p w14:paraId="14ECD2D5" w14:textId="77777777" w:rsidR="00D21A35" w:rsidRPr="008D6FC3" w:rsidRDefault="00D21A35" w:rsidP="0043173D">
            <w:pPr>
              <w:jc w:val="left"/>
              <w:rPr>
                <w:rFonts w:cstheme="minorHAnsi"/>
                <w:sz w:val="16"/>
                <w:szCs w:val="16"/>
                <w:highlight w:val="yellow"/>
              </w:rPr>
            </w:pPr>
          </w:p>
        </w:tc>
        <w:tc>
          <w:tcPr>
            <w:tcW w:w="990" w:type="dxa"/>
            <w:shd w:val="clear" w:color="auto" w:fill="FFFFFF" w:themeFill="background1"/>
          </w:tcPr>
          <w:p w14:paraId="5C60E854" w14:textId="77777777" w:rsidR="00D21A35" w:rsidRPr="008D6FC3" w:rsidRDefault="00D21A35" w:rsidP="0043173D">
            <w:pPr>
              <w:jc w:val="left"/>
              <w:rPr>
                <w:rFonts w:cstheme="minorHAnsi"/>
                <w:sz w:val="16"/>
                <w:szCs w:val="16"/>
                <w:highlight w:val="yellow"/>
              </w:rPr>
            </w:pPr>
          </w:p>
        </w:tc>
        <w:tc>
          <w:tcPr>
            <w:tcW w:w="990" w:type="dxa"/>
            <w:shd w:val="clear" w:color="auto" w:fill="FFFFFF" w:themeFill="background1"/>
          </w:tcPr>
          <w:p w14:paraId="0CBDCC24" w14:textId="77777777" w:rsidR="00D21A35" w:rsidRPr="008D6FC3" w:rsidRDefault="00D21A35" w:rsidP="0043173D">
            <w:pPr>
              <w:jc w:val="left"/>
              <w:rPr>
                <w:rFonts w:cstheme="minorHAnsi"/>
                <w:sz w:val="16"/>
                <w:szCs w:val="16"/>
                <w:highlight w:val="yellow"/>
              </w:rPr>
            </w:pPr>
            <w:r w:rsidRPr="008D6FC3">
              <w:rPr>
                <w:rFonts w:cstheme="minorHAnsi"/>
                <w:sz w:val="16"/>
                <w:lang w:bidi="ga-IE"/>
              </w:rPr>
              <w:t>X</w:t>
            </w:r>
          </w:p>
        </w:tc>
        <w:tc>
          <w:tcPr>
            <w:tcW w:w="724" w:type="dxa"/>
            <w:shd w:val="clear" w:color="auto" w:fill="FFFFFF" w:themeFill="background1"/>
          </w:tcPr>
          <w:p w14:paraId="684D2A96" w14:textId="77777777" w:rsidR="00D21A35" w:rsidRPr="008D6FC3" w:rsidRDefault="00D21A35" w:rsidP="0043173D">
            <w:pPr>
              <w:jc w:val="left"/>
              <w:rPr>
                <w:rFonts w:cstheme="minorHAnsi"/>
                <w:sz w:val="16"/>
                <w:szCs w:val="16"/>
              </w:rPr>
            </w:pPr>
          </w:p>
        </w:tc>
        <w:tc>
          <w:tcPr>
            <w:tcW w:w="709" w:type="dxa"/>
            <w:shd w:val="clear" w:color="auto" w:fill="FFFFFF" w:themeFill="background1"/>
          </w:tcPr>
          <w:p w14:paraId="7367AE75"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1538" w:type="dxa"/>
            <w:shd w:val="clear" w:color="auto" w:fill="FFFFFF" w:themeFill="background1"/>
          </w:tcPr>
          <w:p w14:paraId="6B9CA2E8" w14:textId="77777777" w:rsidR="00D21A35" w:rsidRPr="008D6FC3" w:rsidRDefault="00D21A35" w:rsidP="0043173D">
            <w:pPr>
              <w:jc w:val="left"/>
              <w:rPr>
                <w:rFonts w:cstheme="minorHAnsi"/>
                <w:sz w:val="16"/>
                <w:szCs w:val="16"/>
              </w:rPr>
            </w:pPr>
            <w:r w:rsidRPr="008D6FC3">
              <w:rPr>
                <w:rFonts w:cstheme="minorHAnsi"/>
                <w:sz w:val="16"/>
                <w:lang w:bidi="ga-IE"/>
              </w:rPr>
              <w:t>6/9</w:t>
            </w:r>
          </w:p>
        </w:tc>
      </w:tr>
      <w:tr w:rsidR="00D21A35" w:rsidRPr="008D6FC3" w14:paraId="37156CA2" w14:textId="77777777" w:rsidTr="00EF242E">
        <w:trPr>
          <w:jc w:val="center"/>
        </w:trPr>
        <w:tc>
          <w:tcPr>
            <w:tcW w:w="2405" w:type="dxa"/>
            <w:shd w:val="clear" w:color="auto" w:fill="FFFFFF" w:themeFill="background1"/>
          </w:tcPr>
          <w:p w14:paraId="0EB174A1" w14:textId="77777777" w:rsidR="00D21A35" w:rsidRPr="008D6FC3" w:rsidRDefault="00D21A35" w:rsidP="0043173D">
            <w:pPr>
              <w:jc w:val="left"/>
              <w:rPr>
                <w:rFonts w:cstheme="minorHAnsi"/>
                <w:color w:val="000000"/>
                <w:sz w:val="16"/>
                <w:szCs w:val="16"/>
              </w:rPr>
            </w:pPr>
            <w:r w:rsidRPr="008D6FC3">
              <w:rPr>
                <w:rFonts w:cstheme="minorHAnsi"/>
                <w:sz w:val="16"/>
                <w:lang w:bidi="ga-IE"/>
              </w:rPr>
              <w:t>An tUasal John O'Roarke</w:t>
            </w:r>
          </w:p>
        </w:tc>
        <w:tc>
          <w:tcPr>
            <w:tcW w:w="2410" w:type="dxa"/>
            <w:shd w:val="clear" w:color="auto" w:fill="FFFFFF" w:themeFill="background1"/>
          </w:tcPr>
          <w:p w14:paraId="48D401DB" w14:textId="77777777" w:rsidR="00D21A35" w:rsidRPr="008D6FC3" w:rsidRDefault="00D21A35" w:rsidP="002D7176">
            <w:pPr>
              <w:jc w:val="left"/>
              <w:rPr>
                <w:rFonts w:cstheme="minorHAnsi"/>
                <w:sz w:val="16"/>
                <w:szCs w:val="16"/>
              </w:rPr>
            </w:pPr>
            <w:r w:rsidRPr="008D6FC3">
              <w:rPr>
                <w:rFonts w:cstheme="minorHAnsi"/>
                <w:sz w:val="16"/>
                <w:lang w:bidi="ga-IE"/>
              </w:rPr>
              <w:t>Sainleas</w:t>
            </w:r>
            <w:r w:rsidRPr="008D6FC3">
              <w:rPr>
                <w:rStyle w:val="FootnoteReference"/>
                <w:rFonts w:cstheme="minorHAnsi"/>
                <w:sz w:val="16"/>
                <w:lang w:bidi="ga-IE"/>
              </w:rPr>
              <w:footnoteReference w:id="4"/>
            </w:r>
          </w:p>
        </w:tc>
        <w:tc>
          <w:tcPr>
            <w:tcW w:w="990" w:type="dxa"/>
            <w:shd w:val="clear" w:color="auto" w:fill="FFFFFF" w:themeFill="background1"/>
          </w:tcPr>
          <w:p w14:paraId="0857FF56"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990" w:type="dxa"/>
            <w:shd w:val="clear" w:color="auto" w:fill="FFFFFF" w:themeFill="background1"/>
          </w:tcPr>
          <w:p w14:paraId="32EB3260" w14:textId="77777777" w:rsidR="00D21A35" w:rsidRPr="008D6FC3" w:rsidRDefault="00D21A35" w:rsidP="0043173D">
            <w:pPr>
              <w:jc w:val="left"/>
              <w:rPr>
                <w:rFonts w:cstheme="minorHAnsi"/>
                <w:sz w:val="16"/>
                <w:szCs w:val="16"/>
                <w:highlight w:val="yellow"/>
              </w:rPr>
            </w:pPr>
          </w:p>
        </w:tc>
        <w:tc>
          <w:tcPr>
            <w:tcW w:w="990" w:type="dxa"/>
            <w:shd w:val="clear" w:color="auto" w:fill="FFFFFF" w:themeFill="background1"/>
          </w:tcPr>
          <w:p w14:paraId="03F86632" w14:textId="77777777" w:rsidR="00D21A35" w:rsidRPr="008D6FC3" w:rsidRDefault="00D21A35" w:rsidP="0043173D">
            <w:pPr>
              <w:jc w:val="left"/>
              <w:rPr>
                <w:rFonts w:cstheme="minorHAnsi"/>
                <w:sz w:val="16"/>
                <w:szCs w:val="16"/>
                <w:highlight w:val="yellow"/>
              </w:rPr>
            </w:pPr>
          </w:p>
        </w:tc>
        <w:tc>
          <w:tcPr>
            <w:tcW w:w="990" w:type="dxa"/>
            <w:shd w:val="clear" w:color="auto" w:fill="FFFFFF" w:themeFill="background1"/>
          </w:tcPr>
          <w:p w14:paraId="6B752D0E" w14:textId="77777777" w:rsidR="00D21A35" w:rsidRPr="008D6FC3" w:rsidRDefault="00D21A35" w:rsidP="0043173D">
            <w:pPr>
              <w:jc w:val="left"/>
              <w:rPr>
                <w:rFonts w:cstheme="minorHAnsi"/>
                <w:sz w:val="16"/>
                <w:szCs w:val="16"/>
                <w:highlight w:val="yellow"/>
              </w:rPr>
            </w:pPr>
            <w:r w:rsidRPr="008D6FC3">
              <w:rPr>
                <w:rFonts w:cstheme="minorHAnsi"/>
                <w:sz w:val="16"/>
                <w:lang w:bidi="ga-IE"/>
              </w:rPr>
              <w:t>X</w:t>
            </w:r>
          </w:p>
        </w:tc>
        <w:tc>
          <w:tcPr>
            <w:tcW w:w="990" w:type="dxa"/>
            <w:shd w:val="clear" w:color="auto" w:fill="FFFFFF" w:themeFill="background1"/>
          </w:tcPr>
          <w:p w14:paraId="094E6854" w14:textId="77777777" w:rsidR="00D21A35" w:rsidRPr="008D6FC3" w:rsidRDefault="00D21A35" w:rsidP="0043173D">
            <w:pPr>
              <w:jc w:val="left"/>
              <w:rPr>
                <w:rFonts w:cstheme="minorHAnsi"/>
                <w:sz w:val="16"/>
                <w:szCs w:val="16"/>
                <w:highlight w:val="yellow"/>
              </w:rPr>
            </w:pPr>
            <w:r w:rsidRPr="008D6FC3">
              <w:rPr>
                <w:rFonts w:cstheme="minorHAnsi"/>
                <w:sz w:val="16"/>
                <w:lang w:bidi="ga-IE"/>
              </w:rPr>
              <w:t>X</w:t>
            </w:r>
          </w:p>
        </w:tc>
        <w:tc>
          <w:tcPr>
            <w:tcW w:w="990" w:type="dxa"/>
            <w:shd w:val="clear" w:color="auto" w:fill="FFFFFF" w:themeFill="background1"/>
          </w:tcPr>
          <w:p w14:paraId="200503E8" w14:textId="77777777" w:rsidR="00D21A35" w:rsidRPr="008D6FC3" w:rsidRDefault="00D21A35" w:rsidP="0043173D">
            <w:pPr>
              <w:jc w:val="left"/>
              <w:rPr>
                <w:rFonts w:cstheme="minorHAnsi"/>
                <w:sz w:val="16"/>
                <w:szCs w:val="16"/>
                <w:highlight w:val="yellow"/>
              </w:rPr>
            </w:pPr>
          </w:p>
        </w:tc>
        <w:tc>
          <w:tcPr>
            <w:tcW w:w="990" w:type="dxa"/>
            <w:shd w:val="clear" w:color="auto" w:fill="FFFFFF" w:themeFill="background1"/>
          </w:tcPr>
          <w:p w14:paraId="7B73A741" w14:textId="77777777" w:rsidR="00D21A35" w:rsidRPr="008D6FC3" w:rsidRDefault="00D21A35" w:rsidP="0043173D">
            <w:pPr>
              <w:jc w:val="left"/>
              <w:rPr>
                <w:rFonts w:cstheme="minorHAnsi"/>
                <w:sz w:val="16"/>
                <w:szCs w:val="16"/>
                <w:highlight w:val="yellow"/>
              </w:rPr>
            </w:pPr>
            <w:r w:rsidRPr="008D6FC3">
              <w:rPr>
                <w:rFonts w:cstheme="minorHAnsi"/>
                <w:sz w:val="16"/>
                <w:lang w:bidi="ga-IE"/>
              </w:rPr>
              <w:t>X</w:t>
            </w:r>
          </w:p>
        </w:tc>
        <w:tc>
          <w:tcPr>
            <w:tcW w:w="724" w:type="dxa"/>
            <w:shd w:val="clear" w:color="auto" w:fill="FFFFFF" w:themeFill="background1"/>
          </w:tcPr>
          <w:p w14:paraId="1EE46FDC" w14:textId="77777777" w:rsidR="00D21A35" w:rsidRPr="008D6FC3" w:rsidRDefault="00D21A35" w:rsidP="0043173D">
            <w:pPr>
              <w:jc w:val="left"/>
              <w:rPr>
                <w:rFonts w:cstheme="minorHAnsi"/>
                <w:sz w:val="16"/>
                <w:szCs w:val="16"/>
              </w:rPr>
            </w:pPr>
          </w:p>
        </w:tc>
        <w:tc>
          <w:tcPr>
            <w:tcW w:w="709" w:type="dxa"/>
            <w:shd w:val="clear" w:color="auto" w:fill="FFFFFF" w:themeFill="background1"/>
          </w:tcPr>
          <w:p w14:paraId="3CA41F84"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1538" w:type="dxa"/>
            <w:shd w:val="clear" w:color="auto" w:fill="FFFFFF" w:themeFill="background1"/>
          </w:tcPr>
          <w:p w14:paraId="7F59E790" w14:textId="77777777" w:rsidR="00D21A35" w:rsidRPr="008D6FC3" w:rsidRDefault="00D21A35" w:rsidP="0043173D">
            <w:pPr>
              <w:jc w:val="left"/>
              <w:rPr>
                <w:rFonts w:cstheme="minorHAnsi"/>
                <w:sz w:val="16"/>
                <w:szCs w:val="16"/>
              </w:rPr>
            </w:pPr>
            <w:r w:rsidRPr="008D6FC3">
              <w:rPr>
                <w:rFonts w:cstheme="minorHAnsi"/>
                <w:sz w:val="16"/>
                <w:lang w:bidi="ga-IE"/>
              </w:rPr>
              <w:t>5/9</w:t>
            </w:r>
          </w:p>
        </w:tc>
      </w:tr>
      <w:tr w:rsidR="00D21A35" w:rsidRPr="008D6FC3" w14:paraId="0D0487FD" w14:textId="77777777" w:rsidTr="00EF242E">
        <w:trPr>
          <w:jc w:val="center"/>
        </w:trPr>
        <w:tc>
          <w:tcPr>
            <w:tcW w:w="2405" w:type="dxa"/>
            <w:shd w:val="clear" w:color="auto" w:fill="FFFFFF" w:themeFill="background1"/>
          </w:tcPr>
          <w:p w14:paraId="4BF55D4A" w14:textId="77777777" w:rsidR="00D21A35" w:rsidRPr="008D6FC3" w:rsidRDefault="00D21A35" w:rsidP="0043173D">
            <w:pPr>
              <w:jc w:val="left"/>
              <w:rPr>
                <w:rFonts w:cstheme="minorHAnsi"/>
                <w:color w:val="000000"/>
                <w:sz w:val="16"/>
                <w:szCs w:val="16"/>
              </w:rPr>
            </w:pPr>
            <w:r w:rsidRPr="008D6FC3">
              <w:rPr>
                <w:rFonts w:cstheme="minorHAnsi"/>
                <w:sz w:val="16"/>
                <w:lang w:bidi="ga-IE"/>
              </w:rPr>
              <w:t>Joan McCrohan, Uasal</w:t>
            </w:r>
          </w:p>
        </w:tc>
        <w:tc>
          <w:tcPr>
            <w:tcW w:w="2410" w:type="dxa"/>
            <w:shd w:val="clear" w:color="auto" w:fill="FFFFFF" w:themeFill="background1"/>
          </w:tcPr>
          <w:p w14:paraId="1F08C2F1" w14:textId="77777777" w:rsidR="00D21A35" w:rsidRPr="008D6FC3" w:rsidRDefault="00D21A35" w:rsidP="002D7176">
            <w:pPr>
              <w:jc w:val="left"/>
              <w:rPr>
                <w:rFonts w:cstheme="minorHAnsi"/>
                <w:sz w:val="16"/>
                <w:szCs w:val="16"/>
              </w:rPr>
            </w:pPr>
            <w:r w:rsidRPr="008D6FC3">
              <w:rPr>
                <w:rFonts w:cstheme="minorHAnsi"/>
                <w:sz w:val="16"/>
                <w:lang w:bidi="ga-IE"/>
              </w:rPr>
              <w:t>Sainleas</w:t>
            </w:r>
            <w:r w:rsidRPr="008D6FC3">
              <w:rPr>
                <w:rStyle w:val="FootnoteReference"/>
                <w:rFonts w:cstheme="minorHAnsi"/>
                <w:sz w:val="16"/>
                <w:lang w:bidi="ga-IE"/>
              </w:rPr>
              <w:footnoteReference w:id="5"/>
            </w:r>
          </w:p>
        </w:tc>
        <w:tc>
          <w:tcPr>
            <w:tcW w:w="990" w:type="dxa"/>
            <w:shd w:val="clear" w:color="auto" w:fill="FFFFFF" w:themeFill="background1"/>
          </w:tcPr>
          <w:p w14:paraId="2E2B4FF9" w14:textId="77777777" w:rsidR="00D21A35" w:rsidRPr="008D6FC3" w:rsidRDefault="00D21A35" w:rsidP="0043173D">
            <w:pPr>
              <w:jc w:val="left"/>
              <w:rPr>
                <w:rFonts w:cstheme="minorHAnsi"/>
                <w:sz w:val="16"/>
                <w:szCs w:val="16"/>
              </w:rPr>
            </w:pPr>
            <w:r w:rsidRPr="008D6FC3">
              <w:rPr>
                <w:rFonts w:cstheme="minorHAnsi"/>
                <w:sz w:val="16"/>
                <w:lang w:bidi="ga-IE"/>
              </w:rPr>
              <w:t xml:space="preserve">X </w:t>
            </w:r>
          </w:p>
        </w:tc>
        <w:tc>
          <w:tcPr>
            <w:tcW w:w="990" w:type="dxa"/>
            <w:shd w:val="clear" w:color="auto" w:fill="FFFFFF" w:themeFill="background1"/>
          </w:tcPr>
          <w:p w14:paraId="4EA7D4AE" w14:textId="77777777" w:rsidR="00D21A35" w:rsidRPr="008D6FC3" w:rsidRDefault="00D21A35" w:rsidP="0043173D">
            <w:pPr>
              <w:jc w:val="left"/>
              <w:rPr>
                <w:rFonts w:cstheme="minorHAnsi"/>
                <w:sz w:val="16"/>
                <w:szCs w:val="16"/>
                <w:highlight w:val="yellow"/>
              </w:rPr>
            </w:pPr>
            <w:r w:rsidRPr="008D6FC3">
              <w:rPr>
                <w:rFonts w:cstheme="minorHAnsi"/>
                <w:sz w:val="16"/>
                <w:lang w:bidi="ga-IE"/>
              </w:rPr>
              <w:t xml:space="preserve">X </w:t>
            </w:r>
          </w:p>
        </w:tc>
        <w:tc>
          <w:tcPr>
            <w:tcW w:w="990" w:type="dxa"/>
            <w:shd w:val="clear" w:color="auto" w:fill="FFFFFF" w:themeFill="background1"/>
          </w:tcPr>
          <w:p w14:paraId="1796ED28" w14:textId="77777777" w:rsidR="00D21A35" w:rsidRPr="008D6FC3" w:rsidRDefault="00D21A35" w:rsidP="0043173D">
            <w:pPr>
              <w:jc w:val="left"/>
              <w:rPr>
                <w:rFonts w:cstheme="minorHAnsi"/>
                <w:sz w:val="16"/>
                <w:szCs w:val="16"/>
                <w:highlight w:val="yellow"/>
              </w:rPr>
            </w:pPr>
            <w:r w:rsidRPr="008D6FC3">
              <w:rPr>
                <w:rFonts w:cstheme="minorHAnsi"/>
                <w:sz w:val="16"/>
                <w:lang w:bidi="ga-IE"/>
              </w:rPr>
              <w:t xml:space="preserve">X </w:t>
            </w:r>
          </w:p>
        </w:tc>
        <w:tc>
          <w:tcPr>
            <w:tcW w:w="990" w:type="dxa"/>
            <w:shd w:val="clear" w:color="auto" w:fill="FFFFFF" w:themeFill="background1"/>
          </w:tcPr>
          <w:p w14:paraId="1414D81F" w14:textId="77777777" w:rsidR="00D21A35" w:rsidRPr="008D6FC3" w:rsidRDefault="00D21A35" w:rsidP="0043173D">
            <w:pPr>
              <w:jc w:val="left"/>
              <w:rPr>
                <w:rFonts w:cstheme="minorHAnsi"/>
                <w:sz w:val="16"/>
                <w:szCs w:val="16"/>
                <w:highlight w:val="yellow"/>
              </w:rPr>
            </w:pPr>
            <w:r w:rsidRPr="008D6FC3">
              <w:rPr>
                <w:rFonts w:cstheme="minorHAnsi"/>
                <w:sz w:val="16"/>
                <w:lang w:bidi="ga-IE"/>
              </w:rPr>
              <w:t xml:space="preserve">X </w:t>
            </w:r>
          </w:p>
        </w:tc>
        <w:tc>
          <w:tcPr>
            <w:tcW w:w="990" w:type="dxa"/>
            <w:shd w:val="clear" w:color="auto" w:fill="FFFFFF" w:themeFill="background1"/>
          </w:tcPr>
          <w:p w14:paraId="7EB3E6C3" w14:textId="77777777" w:rsidR="00D21A35" w:rsidRPr="008D6FC3" w:rsidRDefault="00D21A35" w:rsidP="0043173D">
            <w:pPr>
              <w:jc w:val="left"/>
              <w:rPr>
                <w:rFonts w:cstheme="minorHAnsi"/>
                <w:sz w:val="16"/>
                <w:szCs w:val="16"/>
                <w:highlight w:val="yellow"/>
              </w:rPr>
            </w:pPr>
            <w:r w:rsidRPr="008D6FC3">
              <w:rPr>
                <w:rFonts w:cstheme="minorHAnsi"/>
                <w:sz w:val="16"/>
                <w:lang w:bidi="ga-IE"/>
              </w:rPr>
              <w:t xml:space="preserve">X </w:t>
            </w:r>
          </w:p>
        </w:tc>
        <w:tc>
          <w:tcPr>
            <w:tcW w:w="990" w:type="dxa"/>
            <w:shd w:val="clear" w:color="auto" w:fill="FFFFFF" w:themeFill="background1"/>
          </w:tcPr>
          <w:p w14:paraId="56A8CE4F" w14:textId="77777777" w:rsidR="00D21A35" w:rsidRPr="008D6FC3" w:rsidRDefault="00D21A35" w:rsidP="0043173D">
            <w:pPr>
              <w:jc w:val="left"/>
              <w:rPr>
                <w:rFonts w:cstheme="minorHAnsi"/>
                <w:sz w:val="16"/>
                <w:szCs w:val="16"/>
                <w:highlight w:val="yellow"/>
              </w:rPr>
            </w:pPr>
          </w:p>
        </w:tc>
        <w:tc>
          <w:tcPr>
            <w:tcW w:w="990" w:type="dxa"/>
            <w:shd w:val="clear" w:color="auto" w:fill="FFFFFF" w:themeFill="background1"/>
          </w:tcPr>
          <w:p w14:paraId="24FF9620" w14:textId="77777777" w:rsidR="00D21A35" w:rsidRPr="008D6FC3" w:rsidRDefault="00D21A35" w:rsidP="0043173D">
            <w:pPr>
              <w:jc w:val="left"/>
              <w:rPr>
                <w:rFonts w:cstheme="minorHAnsi"/>
                <w:sz w:val="16"/>
                <w:szCs w:val="16"/>
                <w:highlight w:val="yellow"/>
              </w:rPr>
            </w:pPr>
            <w:r w:rsidRPr="008D6FC3">
              <w:rPr>
                <w:rFonts w:cstheme="minorHAnsi"/>
                <w:sz w:val="16"/>
                <w:lang w:bidi="ga-IE"/>
              </w:rPr>
              <w:t xml:space="preserve">X </w:t>
            </w:r>
          </w:p>
        </w:tc>
        <w:tc>
          <w:tcPr>
            <w:tcW w:w="724" w:type="dxa"/>
            <w:shd w:val="clear" w:color="auto" w:fill="FFFFFF" w:themeFill="background1"/>
          </w:tcPr>
          <w:p w14:paraId="7C2F12E7" w14:textId="77777777" w:rsidR="00D21A35" w:rsidRPr="008D6FC3" w:rsidRDefault="00D21A35" w:rsidP="0043173D">
            <w:pPr>
              <w:jc w:val="left"/>
              <w:rPr>
                <w:rFonts w:cstheme="minorHAnsi"/>
                <w:sz w:val="16"/>
                <w:szCs w:val="16"/>
              </w:rPr>
            </w:pPr>
            <w:r w:rsidRPr="008D6FC3">
              <w:rPr>
                <w:rFonts w:cstheme="minorHAnsi"/>
                <w:sz w:val="16"/>
                <w:lang w:bidi="ga-IE"/>
              </w:rPr>
              <w:t xml:space="preserve">X </w:t>
            </w:r>
          </w:p>
        </w:tc>
        <w:tc>
          <w:tcPr>
            <w:tcW w:w="709" w:type="dxa"/>
            <w:shd w:val="clear" w:color="auto" w:fill="FFFFFF" w:themeFill="background1"/>
          </w:tcPr>
          <w:p w14:paraId="34F51A7C" w14:textId="77777777" w:rsidR="00D21A35" w:rsidRPr="008D6FC3" w:rsidRDefault="00D21A35" w:rsidP="0043173D">
            <w:pPr>
              <w:jc w:val="left"/>
              <w:rPr>
                <w:rFonts w:cstheme="minorHAnsi"/>
                <w:sz w:val="16"/>
                <w:szCs w:val="16"/>
              </w:rPr>
            </w:pPr>
            <w:r w:rsidRPr="008D6FC3">
              <w:rPr>
                <w:rFonts w:cstheme="minorHAnsi"/>
                <w:sz w:val="16"/>
                <w:lang w:bidi="ga-IE"/>
              </w:rPr>
              <w:t xml:space="preserve">X </w:t>
            </w:r>
          </w:p>
        </w:tc>
        <w:tc>
          <w:tcPr>
            <w:tcW w:w="1538" w:type="dxa"/>
            <w:shd w:val="clear" w:color="auto" w:fill="FFFFFF" w:themeFill="background1"/>
          </w:tcPr>
          <w:p w14:paraId="3A05D68C" w14:textId="77777777" w:rsidR="00D21A35" w:rsidRPr="008D6FC3" w:rsidRDefault="00D21A35" w:rsidP="0043173D">
            <w:pPr>
              <w:jc w:val="left"/>
              <w:rPr>
                <w:rFonts w:cstheme="minorHAnsi"/>
                <w:sz w:val="16"/>
                <w:szCs w:val="16"/>
              </w:rPr>
            </w:pPr>
            <w:r w:rsidRPr="008D6FC3">
              <w:rPr>
                <w:rFonts w:cstheme="minorHAnsi"/>
                <w:sz w:val="16"/>
                <w:lang w:bidi="ga-IE"/>
              </w:rPr>
              <w:t>8/9</w:t>
            </w:r>
          </w:p>
        </w:tc>
      </w:tr>
      <w:tr w:rsidR="00D21A35" w:rsidRPr="008D6FC3" w14:paraId="6D0B628A" w14:textId="77777777" w:rsidTr="00EF242E">
        <w:trPr>
          <w:jc w:val="center"/>
        </w:trPr>
        <w:tc>
          <w:tcPr>
            <w:tcW w:w="2405" w:type="dxa"/>
            <w:shd w:val="clear" w:color="auto" w:fill="FFFFFF" w:themeFill="background1"/>
          </w:tcPr>
          <w:p w14:paraId="01E1A132" w14:textId="77777777" w:rsidR="00D21A35" w:rsidRPr="008D6FC3" w:rsidRDefault="00D21A35" w:rsidP="0043173D">
            <w:pPr>
              <w:jc w:val="left"/>
              <w:rPr>
                <w:rFonts w:cstheme="minorHAnsi"/>
                <w:color w:val="000000"/>
                <w:sz w:val="16"/>
                <w:szCs w:val="16"/>
              </w:rPr>
            </w:pPr>
            <w:r w:rsidRPr="008D6FC3">
              <w:rPr>
                <w:rFonts w:cstheme="minorHAnsi"/>
                <w:sz w:val="16"/>
                <w:lang w:bidi="ga-IE"/>
              </w:rPr>
              <w:t>An tUasal Zaid Kassoob</w:t>
            </w:r>
          </w:p>
        </w:tc>
        <w:tc>
          <w:tcPr>
            <w:tcW w:w="2410" w:type="dxa"/>
            <w:shd w:val="clear" w:color="auto" w:fill="FFFFFF" w:themeFill="background1"/>
          </w:tcPr>
          <w:p w14:paraId="47F1BC0D" w14:textId="77777777" w:rsidR="00D21A35" w:rsidRPr="008D6FC3" w:rsidRDefault="00D21A35" w:rsidP="002D7176">
            <w:pPr>
              <w:jc w:val="left"/>
              <w:rPr>
                <w:rFonts w:cstheme="minorHAnsi"/>
                <w:sz w:val="16"/>
                <w:szCs w:val="16"/>
              </w:rPr>
            </w:pPr>
            <w:r w:rsidRPr="008D6FC3">
              <w:rPr>
                <w:rFonts w:cstheme="minorHAnsi"/>
                <w:sz w:val="16"/>
                <w:lang w:bidi="ga-IE"/>
              </w:rPr>
              <w:t>Sainleas</w:t>
            </w:r>
            <w:r w:rsidRPr="008D6FC3">
              <w:rPr>
                <w:rStyle w:val="FootnoteReference"/>
                <w:rFonts w:cstheme="minorHAnsi"/>
                <w:sz w:val="16"/>
                <w:lang w:bidi="ga-IE"/>
              </w:rPr>
              <w:footnoteReference w:id="6"/>
            </w:r>
          </w:p>
        </w:tc>
        <w:tc>
          <w:tcPr>
            <w:tcW w:w="990" w:type="dxa"/>
            <w:shd w:val="clear" w:color="auto" w:fill="FFFFFF" w:themeFill="background1"/>
          </w:tcPr>
          <w:p w14:paraId="1FC8241B"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990" w:type="dxa"/>
            <w:shd w:val="clear" w:color="auto" w:fill="FFFFFF" w:themeFill="background1"/>
          </w:tcPr>
          <w:p w14:paraId="5C1DE112"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990" w:type="dxa"/>
            <w:shd w:val="clear" w:color="auto" w:fill="FFFFFF" w:themeFill="background1"/>
          </w:tcPr>
          <w:p w14:paraId="01505166" w14:textId="77777777" w:rsidR="00D21A35" w:rsidRPr="008D6FC3" w:rsidRDefault="00D21A35" w:rsidP="0043173D">
            <w:pPr>
              <w:jc w:val="left"/>
              <w:rPr>
                <w:rFonts w:cstheme="minorHAnsi"/>
                <w:sz w:val="16"/>
                <w:szCs w:val="16"/>
              </w:rPr>
            </w:pPr>
          </w:p>
        </w:tc>
        <w:tc>
          <w:tcPr>
            <w:tcW w:w="990" w:type="dxa"/>
            <w:shd w:val="clear" w:color="auto" w:fill="FFFFFF" w:themeFill="background1"/>
          </w:tcPr>
          <w:p w14:paraId="014F7214"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990" w:type="dxa"/>
            <w:shd w:val="clear" w:color="auto" w:fill="FFFFFF" w:themeFill="background1"/>
          </w:tcPr>
          <w:p w14:paraId="5FD80956" w14:textId="77777777" w:rsidR="00D21A35" w:rsidRPr="008D6FC3" w:rsidRDefault="00D21A35" w:rsidP="0043173D">
            <w:pPr>
              <w:jc w:val="left"/>
              <w:rPr>
                <w:rFonts w:cstheme="minorHAnsi"/>
                <w:sz w:val="16"/>
                <w:szCs w:val="16"/>
              </w:rPr>
            </w:pPr>
          </w:p>
        </w:tc>
        <w:tc>
          <w:tcPr>
            <w:tcW w:w="990" w:type="dxa"/>
            <w:shd w:val="clear" w:color="auto" w:fill="FFFFFF" w:themeFill="background1"/>
          </w:tcPr>
          <w:p w14:paraId="7DEB03B0"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990" w:type="dxa"/>
            <w:shd w:val="clear" w:color="auto" w:fill="FFFFFF" w:themeFill="background1"/>
          </w:tcPr>
          <w:p w14:paraId="3BF9678E"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724" w:type="dxa"/>
            <w:shd w:val="clear" w:color="auto" w:fill="FFFFFF" w:themeFill="background1"/>
          </w:tcPr>
          <w:p w14:paraId="6A068CB9"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709" w:type="dxa"/>
            <w:shd w:val="clear" w:color="auto" w:fill="FFFFFF" w:themeFill="background1"/>
          </w:tcPr>
          <w:p w14:paraId="185182C1" w14:textId="77777777" w:rsidR="00D21A35" w:rsidRPr="008D6FC3" w:rsidRDefault="00D21A35" w:rsidP="0043173D">
            <w:pPr>
              <w:jc w:val="left"/>
              <w:rPr>
                <w:rFonts w:cstheme="minorHAnsi"/>
                <w:sz w:val="16"/>
                <w:szCs w:val="16"/>
              </w:rPr>
            </w:pPr>
            <w:r w:rsidRPr="008D6FC3">
              <w:rPr>
                <w:rFonts w:cstheme="minorHAnsi"/>
                <w:sz w:val="16"/>
                <w:lang w:bidi="ga-IE"/>
              </w:rPr>
              <w:t>X</w:t>
            </w:r>
          </w:p>
        </w:tc>
        <w:tc>
          <w:tcPr>
            <w:tcW w:w="1538" w:type="dxa"/>
            <w:shd w:val="clear" w:color="auto" w:fill="FFFFFF" w:themeFill="background1"/>
          </w:tcPr>
          <w:p w14:paraId="0A11EF06" w14:textId="77777777" w:rsidR="00D21A35" w:rsidRPr="008D6FC3" w:rsidRDefault="00D21A35" w:rsidP="0043173D">
            <w:pPr>
              <w:jc w:val="left"/>
              <w:rPr>
                <w:rFonts w:cstheme="minorHAnsi"/>
                <w:sz w:val="16"/>
                <w:szCs w:val="16"/>
              </w:rPr>
            </w:pPr>
            <w:r w:rsidRPr="008D6FC3">
              <w:rPr>
                <w:rFonts w:cstheme="minorHAnsi"/>
                <w:sz w:val="16"/>
                <w:lang w:bidi="ga-IE"/>
              </w:rPr>
              <w:t>7/9</w:t>
            </w:r>
          </w:p>
        </w:tc>
      </w:tr>
    </w:tbl>
    <w:p w14:paraId="153B0D9E" w14:textId="7AE56C83" w:rsidR="00053C1B" w:rsidRPr="008D6FC3" w:rsidRDefault="00053C1B" w:rsidP="00EF242E">
      <w:pPr>
        <w:spacing w:before="0" w:beforeAutospacing="0" w:after="0" w:afterAutospacing="0"/>
        <w:jc w:val="left"/>
        <w:rPr>
          <w:rFonts w:cstheme="minorHAnsi"/>
        </w:rPr>
        <w:sectPr w:rsidR="00053C1B" w:rsidRPr="008D6FC3" w:rsidSect="00053C1B">
          <w:pgSz w:w="16838" w:h="11906" w:orient="landscape"/>
          <w:pgMar w:top="1440" w:right="1440" w:bottom="1440" w:left="1440" w:header="708" w:footer="708" w:gutter="0"/>
          <w:cols w:space="708"/>
          <w:docGrid w:linePitch="360"/>
        </w:sectPr>
      </w:pPr>
    </w:p>
    <w:p w14:paraId="15862F62" w14:textId="77777777" w:rsidR="006D5E7B" w:rsidRPr="008D6FC3" w:rsidRDefault="00D2190F" w:rsidP="007278F7">
      <w:pPr>
        <w:spacing w:before="120" w:beforeAutospacing="0" w:after="240" w:afterAutospacing="0" w:line="240" w:lineRule="auto"/>
        <w:jc w:val="left"/>
        <w:rPr>
          <w:rFonts w:cstheme="minorHAnsi"/>
          <w:b/>
          <w:sz w:val="21"/>
          <w:szCs w:val="21"/>
          <w:u w:val="single"/>
        </w:rPr>
      </w:pPr>
      <w:r w:rsidRPr="008D6FC3">
        <w:rPr>
          <w:rFonts w:cstheme="minorHAnsi"/>
          <w:b/>
          <w:sz w:val="21"/>
          <w:u w:val="single"/>
          <w:lang w:bidi="ga-IE"/>
        </w:rPr>
        <w:lastRenderedPageBreak/>
        <w:t>Fochoistí</w:t>
      </w:r>
    </w:p>
    <w:p w14:paraId="57D472EE" w14:textId="6EDA08DA" w:rsidR="00053C1B" w:rsidRPr="008D6FC3" w:rsidRDefault="00053C1B" w:rsidP="007278F7">
      <w:pPr>
        <w:spacing w:before="120" w:beforeAutospacing="0" w:after="240" w:afterAutospacing="0" w:line="240" w:lineRule="auto"/>
        <w:jc w:val="left"/>
        <w:rPr>
          <w:rFonts w:cstheme="minorHAnsi"/>
          <w:sz w:val="21"/>
          <w:szCs w:val="21"/>
        </w:rPr>
      </w:pPr>
      <w:r w:rsidRPr="008D6FC3">
        <w:rPr>
          <w:rFonts w:cstheme="minorHAnsi"/>
          <w:sz w:val="21"/>
          <w:lang w:bidi="ga-IE"/>
        </w:rPr>
        <w:t>Tháinig an Bord le chéile ceithre huaire le linn na bliana, agus leagtar amach na sonraí tinrimh sa tábla thíos:</w:t>
      </w:r>
    </w:p>
    <w:tbl>
      <w:tblPr>
        <w:tblStyle w:val="TableGrid"/>
        <w:tblW w:w="9067" w:type="dxa"/>
        <w:jc w:val="center"/>
        <w:tblLayout w:type="fixed"/>
        <w:tblLook w:val="04A0" w:firstRow="1" w:lastRow="0" w:firstColumn="1" w:lastColumn="0" w:noHBand="0" w:noVBand="1"/>
      </w:tblPr>
      <w:tblGrid>
        <w:gridCol w:w="2551"/>
        <w:gridCol w:w="1089"/>
        <w:gridCol w:w="1090"/>
        <w:gridCol w:w="1090"/>
        <w:gridCol w:w="1089"/>
        <w:gridCol w:w="741"/>
        <w:gridCol w:w="1417"/>
      </w:tblGrid>
      <w:tr w:rsidR="00053C1B" w:rsidRPr="008D6FC3" w14:paraId="0C30A72C" w14:textId="77777777" w:rsidTr="0043173D">
        <w:trPr>
          <w:trHeight w:val="345"/>
          <w:jc w:val="center"/>
        </w:trPr>
        <w:tc>
          <w:tcPr>
            <w:tcW w:w="9067" w:type="dxa"/>
            <w:gridSpan w:val="7"/>
            <w:shd w:val="clear" w:color="auto" w:fill="125D74"/>
          </w:tcPr>
          <w:p w14:paraId="0C49F45F" w14:textId="14A8B3E6" w:rsidR="00053C1B" w:rsidRPr="008D6FC3" w:rsidRDefault="0068688A" w:rsidP="0043173D">
            <w:pPr>
              <w:spacing w:before="0" w:beforeAutospacing="0" w:after="0" w:afterAutospacing="0" w:line="276" w:lineRule="auto"/>
              <w:jc w:val="left"/>
              <w:rPr>
                <w:rFonts w:cstheme="minorHAnsi"/>
                <w:b/>
                <w:sz w:val="18"/>
                <w:szCs w:val="18"/>
              </w:rPr>
            </w:pPr>
            <w:r w:rsidRPr="008D6FC3">
              <w:rPr>
                <w:rFonts w:cstheme="minorHAnsi"/>
                <w:b/>
                <w:color w:val="FFFFFF" w:themeColor="background1"/>
                <w:sz w:val="18"/>
                <w:lang w:bidi="ga-IE"/>
              </w:rPr>
              <w:t>Tábla 2: Clár Tinrimh agus Minicíocht Chruinnithe an Choiste Iniúchta agus Riosca</w:t>
            </w:r>
          </w:p>
        </w:tc>
      </w:tr>
      <w:tr w:rsidR="0043173D" w:rsidRPr="008D6FC3" w14:paraId="64CA6ED7" w14:textId="77777777" w:rsidTr="00EF242E">
        <w:trPr>
          <w:trHeight w:val="283"/>
          <w:jc w:val="center"/>
        </w:trPr>
        <w:tc>
          <w:tcPr>
            <w:tcW w:w="2551" w:type="dxa"/>
            <w:shd w:val="clear" w:color="auto" w:fill="FFFFFF"/>
            <w:noWrap/>
            <w:hideMark/>
          </w:tcPr>
          <w:p w14:paraId="418A017A" w14:textId="77777777" w:rsidR="0043173D" w:rsidRPr="008D6FC3" w:rsidRDefault="0043173D" w:rsidP="0043173D">
            <w:pPr>
              <w:spacing w:before="0" w:beforeAutospacing="0" w:after="0" w:afterAutospacing="0" w:line="276" w:lineRule="auto"/>
              <w:jc w:val="left"/>
              <w:rPr>
                <w:rFonts w:cstheme="minorHAnsi"/>
                <w:b/>
                <w:sz w:val="18"/>
                <w:szCs w:val="18"/>
              </w:rPr>
            </w:pPr>
            <w:r w:rsidRPr="008D6FC3">
              <w:rPr>
                <w:rFonts w:cstheme="minorHAnsi"/>
                <w:b/>
                <w:sz w:val="18"/>
                <w:lang w:bidi="ga-IE"/>
              </w:rPr>
              <w:t>Ainm</w:t>
            </w:r>
          </w:p>
        </w:tc>
        <w:tc>
          <w:tcPr>
            <w:tcW w:w="1089" w:type="dxa"/>
            <w:shd w:val="clear" w:color="auto" w:fill="FFFFFF"/>
            <w:noWrap/>
            <w:hideMark/>
          </w:tcPr>
          <w:p w14:paraId="66676B87" w14:textId="77777777" w:rsidR="0043173D" w:rsidRPr="008D6FC3" w:rsidRDefault="0043173D" w:rsidP="0043173D">
            <w:pPr>
              <w:spacing w:before="0" w:beforeAutospacing="0" w:after="0" w:afterAutospacing="0" w:line="276" w:lineRule="auto"/>
              <w:jc w:val="left"/>
              <w:rPr>
                <w:rFonts w:cstheme="minorHAnsi"/>
                <w:b/>
                <w:sz w:val="18"/>
                <w:szCs w:val="18"/>
              </w:rPr>
            </w:pPr>
            <w:r w:rsidRPr="008D6FC3">
              <w:rPr>
                <w:rFonts w:cstheme="minorHAnsi"/>
                <w:b/>
                <w:sz w:val="18"/>
                <w:lang w:bidi="ga-IE"/>
              </w:rPr>
              <w:t>Ainmní</w:t>
            </w:r>
          </w:p>
        </w:tc>
        <w:tc>
          <w:tcPr>
            <w:tcW w:w="1090" w:type="dxa"/>
            <w:shd w:val="clear" w:color="auto" w:fill="FFFFFF"/>
            <w:noWrap/>
            <w:hideMark/>
          </w:tcPr>
          <w:p w14:paraId="2894FB74" w14:textId="77777777" w:rsidR="0043173D" w:rsidRPr="008D6FC3" w:rsidRDefault="0043173D" w:rsidP="0043173D">
            <w:pPr>
              <w:spacing w:before="0" w:beforeAutospacing="0" w:after="0" w:afterAutospacing="0" w:line="276" w:lineRule="auto"/>
              <w:jc w:val="left"/>
              <w:rPr>
                <w:rFonts w:cstheme="minorHAnsi"/>
                <w:b/>
                <w:sz w:val="18"/>
                <w:szCs w:val="18"/>
              </w:rPr>
            </w:pPr>
            <w:r w:rsidRPr="008D6FC3">
              <w:rPr>
                <w:rFonts w:cstheme="minorHAnsi"/>
                <w:b/>
                <w:sz w:val="18"/>
                <w:lang w:bidi="ga-IE"/>
              </w:rPr>
              <w:t>01.03</w:t>
            </w:r>
          </w:p>
        </w:tc>
        <w:tc>
          <w:tcPr>
            <w:tcW w:w="1090" w:type="dxa"/>
            <w:shd w:val="clear" w:color="auto" w:fill="FFFFFF"/>
            <w:noWrap/>
            <w:hideMark/>
          </w:tcPr>
          <w:p w14:paraId="767F49B5" w14:textId="77777777" w:rsidR="0043173D" w:rsidRPr="008D6FC3" w:rsidRDefault="0043173D" w:rsidP="0043173D">
            <w:pPr>
              <w:spacing w:before="0" w:beforeAutospacing="0" w:after="0" w:afterAutospacing="0" w:line="276" w:lineRule="auto"/>
              <w:jc w:val="left"/>
              <w:rPr>
                <w:rFonts w:cstheme="minorHAnsi"/>
                <w:b/>
                <w:sz w:val="18"/>
                <w:szCs w:val="18"/>
              </w:rPr>
            </w:pPr>
            <w:r w:rsidRPr="008D6FC3">
              <w:rPr>
                <w:rFonts w:cstheme="minorHAnsi"/>
                <w:b/>
                <w:sz w:val="18"/>
                <w:lang w:bidi="ga-IE"/>
              </w:rPr>
              <w:t>19.05</w:t>
            </w:r>
          </w:p>
        </w:tc>
        <w:tc>
          <w:tcPr>
            <w:tcW w:w="1089" w:type="dxa"/>
            <w:shd w:val="clear" w:color="auto" w:fill="FFFFFF"/>
          </w:tcPr>
          <w:p w14:paraId="0C3BAA48" w14:textId="77777777" w:rsidR="0043173D" w:rsidRPr="008D6FC3" w:rsidRDefault="0043173D" w:rsidP="0043173D">
            <w:pPr>
              <w:spacing w:before="0" w:beforeAutospacing="0" w:after="0" w:afterAutospacing="0" w:line="276" w:lineRule="auto"/>
              <w:jc w:val="left"/>
              <w:rPr>
                <w:rFonts w:cstheme="minorHAnsi"/>
                <w:b/>
                <w:sz w:val="18"/>
                <w:szCs w:val="18"/>
              </w:rPr>
            </w:pPr>
            <w:r w:rsidRPr="008D6FC3">
              <w:rPr>
                <w:rFonts w:cstheme="minorHAnsi"/>
                <w:b/>
                <w:sz w:val="18"/>
                <w:lang w:bidi="ga-IE"/>
              </w:rPr>
              <w:t>14.09</w:t>
            </w:r>
          </w:p>
        </w:tc>
        <w:tc>
          <w:tcPr>
            <w:tcW w:w="741" w:type="dxa"/>
            <w:shd w:val="clear" w:color="auto" w:fill="FFFFFF"/>
          </w:tcPr>
          <w:p w14:paraId="680033A4" w14:textId="77777777" w:rsidR="0043173D" w:rsidRPr="008D6FC3" w:rsidRDefault="0043173D" w:rsidP="0043173D">
            <w:pPr>
              <w:spacing w:before="0" w:beforeAutospacing="0" w:after="0" w:afterAutospacing="0" w:line="276" w:lineRule="auto"/>
              <w:jc w:val="left"/>
              <w:rPr>
                <w:rFonts w:cstheme="minorHAnsi"/>
                <w:b/>
                <w:sz w:val="18"/>
                <w:szCs w:val="18"/>
              </w:rPr>
            </w:pPr>
            <w:r w:rsidRPr="008D6FC3">
              <w:rPr>
                <w:rFonts w:cstheme="minorHAnsi"/>
                <w:b/>
                <w:sz w:val="18"/>
                <w:lang w:bidi="ga-IE"/>
              </w:rPr>
              <w:t>17.11</w:t>
            </w:r>
          </w:p>
        </w:tc>
        <w:tc>
          <w:tcPr>
            <w:tcW w:w="1417" w:type="dxa"/>
            <w:shd w:val="clear" w:color="auto" w:fill="FFFFFF"/>
            <w:hideMark/>
          </w:tcPr>
          <w:p w14:paraId="6ACA1037" w14:textId="77777777" w:rsidR="0043173D" w:rsidRPr="008D6FC3" w:rsidRDefault="0043173D" w:rsidP="0043173D">
            <w:pPr>
              <w:spacing w:before="0" w:beforeAutospacing="0" w:after="0" w:afterAutospacing="0"/>
              <w:jc w:val="left"/>
              <w:rPr>
                <w:rFonts w:cstheme="minorHAnsi"/>
                <w:b/>
                <w:bCs/>
                <w:sz w:val="18"/>
                <w:szCs w:val="18"/>
              </w:rPr>
            </w:pPr>
            <w:r w:rsidRPr="008D6FC3">
              <w:rPr>
                <w:rFonts w:cstheme="minorHAnsi"/>
                <w:b/>
                <w:sz w:val="18"/>
                <w:lang w:bidi="ga-IE"/>
              </w:rPr>
              <w:t>Líon iomlán</w:t>
            </w:r>
          </w:p>
          <w:p w14:paraId="64DCEE90" w14:textId="77777777" w:rsidR="0043173D" w:rsidRPr="008D6FC3" w:rsidRDefault="0043173D" w:rsidP="0043173D">
            <w:pPr>
              <w:spacing w:before="0" w:beforeAutospacing="0" w:after="0" w:afterAutospacing="0"/>
              <w:jc w:val="left"/>
              <w:rPr>
                <w:rFonts w:cstheme="minorHAnsi"/>
                <w:b/>
                <w:bCs/>
                <w:sz w:val="18"/>
                <w:szCs w:val="18"/>
              </w:rPr>
            </w:pPr>
            <w:r w:rsidRPr="008D6FC3">
              <w:rPr>
                <w:rFonts w:cstheme="minorHAnsi"/>
                <w:b/>
                <w:sz w:val="18"/>
                <w:lang w:bidi="ga-IE"/>
              </w:rPr>
              <w:t>na gcruinnithe</w:t>
            </w:r>
          </w:p>
          <w:p w14:paraId="0AB8E966" w14:textId="77777777" w:rsidR="0043173D" w:rsidRPr="008D6FC3" w:rsidRDefault="0043173D" w:rsidP="0043173D">
            <w:pPr>
              <w:spacing w:before="0" w:beforeAutospacing="0" w:after="0" w:afterAutospacing="0"/>
              <w:jc w:val="left"/>
              <w:rPr>
                <w:rFonts w:cstheme="minorHAnsi"/>
                <w:b/>
                <w:bCs/>
                <w:sz w:val="18"/>
                <w:szCs w:val="18"/>
              </w:rPr>
            </w:pPr>
            <w:r w:rsidRPr="008D6FC3">
              <w:rPr>
                <w:rFonts w:cstheme="minorHAnsi"/>
                <w:b/>
                <w:sz w:val="18"/>
                <w:lang w:bidi="ga-IE"/>
              </w:rPr>
              <w:t>ar ar</w:t>
            </w:r>
          </w:p>
          <w:p w14:paraId="72DEB4C9" w14:textId="77777777" w:rsidR="0043173D" w:rsidRPr="008D6FC3" w:rsidRDefault="0043173D" w:rsidP="0043173D">
            <w:pPr>
              <w:spacing w:before="0" w:beforeAutospacing="0" w:after="0" w:afterAutospacing="0" w:line="276" w:lineRule="auto"/>
              <w:jc w:val="left"/>
              <w:rPr>
                <w:rFonts w:cstheme="minorHAnsi"/>
                <w:b/>
                <w:sz w:val="18"/>
                <w:szCs w:val="18"/>
              </w:rPr>
            </w:pPr>
            <w:r w:rsidRPr="008D6FC3">
              <w:rPr>
                <w:rFonts w:cstheme="minorHAnsi"/>
                <w:b/>
                <w:sz w:val="18"/>
                <w:lang w:bidi="ga-IE"/>
              </w:rPr>
              <w:t xml:space="preserve"> fhreastail sé/sí</w:t>
            </w:r>
          </w:p>
        </w:tc>
      </w:tr>
      <w:tr w:rsidR="0043173D" w:rsidRPr="008D6FC3" w14:paraId="1E4BE730" w14:textId="77777777" w:rsidTr="00EF242E">
        <w:trPr>
          <w:trHeight w:val="283"/>
          <w:jc w:val="center"/>
        </w:trPr>
        <w:tc>
          <w:tcPr>
            <w:tcW w:w="2551" w:type="dxa"/>
            <w:shd w:val="clear" w:color="auto" w:fill="FFFFFF"/>
            <w:noWrap/>
          </w:tcPr>
          <w:p w14:paraId="450B16A1" w14:textId="77777777" w:rsidR="0043173D" w:rsidRPr="008D6FC3" w:rsidRDefault="0043173D" w:rsidP="0043173D">
            <w:pPr>
              <w:spacing w:before="0" w:beforeAutospacing="0" w:after="0" w:afterAutospacing="0" w:line="276" w:lineRule="auto"/>
              <w:jc w:val="left"/>
              <w:rPr>
                <w:rFonts w:cstheme="minorHAnsi"/>
                <w:sz w:val="18"/>
                <w:szCs w:val="18"/>
              </w:rPr>
            </w:pPr>
            <w:r w:rsidRPr="008D6FC3">
              <w:rPr>
                <w:rFonts w:cstheme="minorHAnsi"/>
                <w:sz w:val="18"/>
                <w:lang w:bidi="ga-IE"/>
              </w:rPr>
              <w:t>An tUasal John C. O’Connor</w:t>
            </w:r>
          </w:p>
        </w:tc>
        <w:tc>
          <w:tcPr>
            <w:tcW w:w="1089" w:type="dxa"/>
            <w:shd w:val="clear" w:color="auto" w:fill="FFFFFF"/>
            <w:noWrap/>
          </w:tcPr>
          <w:p w14:paraId="5570073D" w14:textId="77777777" w:rsidR="0043173D" w:rsidRPr="008D6FC3" w:rsidRDefault="0043173D" w:rsidP="0043173D">
            <w:pPr>
              <w:spacing w:before="0" w:beforeAutospacing="0" w:after="0" w:afterAutospacing="0" w:line="276" w:lineRule="auto"/>
              <w:jc w:val="left"/>
              <w:rPr>
                <w:rFonts w:cstheme="minorHAnsi"/>
                <w:sz w:val="18"/>
                <w:szCs w:val="18"/>
              </w:rPr>
            </w:pPr>
            <w:r w:rsidRPr="008D6FC3">
              <w:rPr>
                <w:rFonts w:cstheme="minorHAnsi"/>
                <w:sz w:val="18"/>
                <w:lang w:bidi="ga-IE"/>
              </w:rPr>
              <w:t>Seachtrach</w:t>
            </w:r>
          </w:p>
        </w:tc>
        <w:tc>
          <w:tcPr>
            <w:tcW w:w="1090" w:type="dxa"/>
            <w:shd w:val="clear" w:color="auto" w:fill="FFFFFF"/>
            <w:noWrap/>
          </w:tcPr>
          <w:p w14:paraId="45D28674" w14:textId="77777777" w:rsidR="0043173D" w:rsidRPr="008D6FC3" w:rsidRDefault="0043173D" w:rsidP="0043173D">
            <w:pPr>
              <w:spacing w:before="0" w:beforeAutospacing="0" w:after="0" w:afterAutospacing="0" w:line="276" w:lineRule="auto"/>
              <w:jc w:val="left"/>
              <w:rPr>
                <w:rFonts w:cstheme="minorHAnsi"/>
                <w:sz w:val="18"/>
                <w:szCs w:val="18"/>
              </w:rPr>
            </w:pPr>
            <w:r w:rsidRPr="008D6FC3">
              <w:rPr>
                <w:rFonts w:cstheme="minorHAnsi"/>
                <w:sz w:val="18"/>
                <w:lang w:bidi="ga-IE"/>
              </w:rPr>
              <w:t>X</w:t>
            </w:r>
          </w:p>
        </w:tc>
        <w:tc>
          <w:tcPr>
            <w:tcW w:w="1090" w:type="dxa"/>
            <w:shd w:val="clear" w:color="auto" w:fill="FFFFFF"/>
            <w:noWrap/>
          </w:tcPr>
          <w:p w14:paraId="387CDB12" w14:textId="77777777" w:rsidR="0043173D" w:rsidRPr="008D6FC3" w:rsidRDefault="0043173D" w:rsidP="0043173D">
            <w:pPr>
              <w:spacing w:before="0" w:beforeAutospacing="0" w:after="0" w:afterAutospacing="0" w:line="276" w:lineRule="auto"/>
              <w:jc w:val="left"/>
              <w:rPr>
                <w:rFonts w:cstheme="minorHAnsi"/>
                <w:sz w:val="18"/>
                <w:szCs w:val="18"/>
              </w:rPr>
            </w:pPr>
            <w:r w:rsidRPr="008D6FC3">
              <w:rPr>
                <w:rFonts w:cstheme="minorHAnsi"/>
                <w:sz w:val="18"/>
                <w:lang w:bidi="ga-IE"/>
              </w:rPr>
              <w:t>X</w:t>
            </w:r>
          </w:p>
        </w:tc>
        <w:tc>
          <w:tcPr>
            <w:tcW w:w="1089" w:type="dxa"/>
            <w:shd w:val="clear" w:color="auto" w:fill="FFFFFF"/>
          </w:tcPr>
          <w:p w14:paraId="28ED0D98" w14:textId="77777777" w:rsidR="0043173D" w:rsidRPr="008D6FC3" w:rsidRDefault="0043173D" w:rsidP="0043173D">
            <w:pPr>
              <w:spacing w:before="0" w:beforeAutospacing="0" w:after="0" w:afterAutospacing="0" w:line="276" w:lineRule="auto"/>
              <w:jc w:val="left"/>
              <w:rPr>
                <w:rFonts w:cstheme="minorHAnsi"/>
                <w:sz w:val="18"/>
                <w:szCs w:val="18"/>
              </w:rPr>
            </w:pPr>
            <w:r w:rsidRPr="008D6FC3">
              <w:rPr>
                <w:rFonts w:cstheme="minorHAnsi"/>
                <w:sz w:val="18"/>
                <w:lang w:bidi="ga-IE"/>
              </w:rPr>
              <w:t>X</w:t>
            </w:r>
          </w:p>
        </w:tc>
        <w:tc>
          <w:tcPr>
            <w:tcW w:w="741" w:type="dxa"/>
            <w:shd w:val="clear" w:color="auto" w:fill="FFFFFF"/>
          </w:tcPr>
          <w:p w14:paraId="292F41B5" w14:textId="77777777" w:rsidR="0043173D" w:rsidRPr="008D6FC3" w:rsidRDefault="0043173D" w:rsidP="0043173D">
            <w:pPr>
              <w:spacing w:before="0" w:beforeAutospacing="0" w:after="0" w:afterAutospacing="0" w:line="276" w:lineRule="auto"/>
              <w:jc w:val="left"/>
              <w:rPr>
                <w:rFonts w:cstheme="minorHAnsi"/>
                <w:sz w:val="18"/>
                <w:szCs w:val="18"/>
              </w:rPr>
            </w:pPr>
            <w:r w:rsidRPr="008D6FC3">
              <w:rPr>
                <w:rFonts w:cstheme="minorHAnsi"/>
                <w:sz w:val="18"/>
                <w:lang w:bidi="ga-IE"/>
              </w:rPr>
              <w:t>X</w:t>
            </w:r>
          </w:p>
        </w:tc>
        <w:tc>
          <w:tcPr>
            <w:tcW w:w="1417" w:type="dxa"/>
            <w:shd w:val="clear" w:color="auto" w:fill="FFFFFF"/>
          </w:tcPr>
          <w:p w14:paraId="14F88D28" w14:textId="77777777" w:rsidR="0043173D" w:rsidRPr="008D6FC3" w:rsidRDefault="0043173D" w:rsidP="0043173D">
            <w:pPr>
              <w:spacing w:before="0" w:beforeAutospacing="0" w:after="0" w:afterAutospacing="0" w:line="276" w:lineRule="auto"/>
              <w:jc w:val="left"/>
              <w:rPr>
                <w:rFonts w:cstheme="minorHAnsi"/>
                <w:sz w:val="18"/>
                <w:szCs w:val="18"/>
              </w:rPr>
            </w:pPr>
            <w:r w:rsidRPr="008D6FC3">
              <w:rPr>
                <w:rFonts w:cstheme="minorHAnsi"/>
                <w:sz w:val="18"/>
                <w:lang w:bidi="ga-IE"/>
              </w:rPr>
              <w:t>4/4</w:t>
            </w:r>
          </w:p>
        </w:tc>
      </w:tr>
      <w:tr w:rsidR="0043173D" w:rsidRPr="008D6FC3" w14:paraId="214938D0" w14:textId="77777777" w:rsidTr="00EF242E">
        <w:trPr>
          <w:trHeight w:val="283"/>
          <w:jc w:val="center"/>
        </w:trPr>
        <w:tc>
          <w:tcPr>
            <w:tcW w:w="2551" w:type="dxa"/>
            <w:shd w:val="clear" w:color="auto" w:fill="FFFFFF"/>
            <w:noWrap/>
          </w:tcPr>
          <w:p w14:paraId="60F0E3FE" w14:textId="77777777" w:rsidR="0043173D" w:rsidRPr="008D6FC3" w:rsidRDefault="002D7176" w:rsidP="0043173D">
            <w:pPr>
              <w:spacing w:before="0" w:beforeAutospacing="0" w:after="0" w:afterAutospacing="0"/>
              <w:jc w:val="left"/>
              <w:rPr>
                <w:rFonts w:cstheme="minorHAnsi"/>
                <w:sz w:val="18"/>
                <w:szCs w:val="18"/>
              </w:rPr>
            </w:pPr>
            <w:r w:rsidRPr="008D6FC3">
              <w:rPr>
                <w:rFonts w:cstheme="minorHAnsi"/>
                <w:sz w:val="18"/>
                <w:lang w:bidi="ga-IE"/>
              </w:rPr>
              <w:t>An Comhairleoir Jim Finucane</w:t>
            </w:r>
          </w:p>
        </w:tc>
        <w:tc>
          <w:tcPr>
            <w:tcW w:w="1089" w:type="dxa"/>
            <w:shd w:val="clear" w:color="auto" w:fill="FFFFFF"/>
            <w:noWrap/>
          </w:tcPr>
          <w:p w14:paraId="14677306" w14:textId="77777777" w:rsidR="0043173D" w:rsidRPr="008D6FC3" w:rsidRDefault="0043173D" w:rsidP="0043173D">
            <w:pPr>
              <w:spacing w:before="0" w:beforeAutospacing="0" w:after="0" w:afterAutospacing="0"/>
              <w:jc w:val="left"/>
              <w:rPr>
                <w:rFonts w:cstheme="minorHAnsi"/>
                <w:sz w:val="18"/>
                <w:szCs w:val="18"/>
              </w:rPr>
            </w:pPr>
            <w:r w:rsidRPr="008D6FC3">
              <w:rPr>
                <w:rFonts w:cstheme="minorHAnsi"/>
                <w:sz w:val="18"/>
                <w:lang w:bidi="ga-IE"/>
              </w:rPr>
              <w:t>BOO Chiarraí</w:t>
            </w:r>
          </w:p>
        </w:tc>
        <w:tc>
          <w:tcPr>
            <w:tcW w:w="1090" w:type="dxa"/>
            <w:shd w:val="clear" w:color="auto" w:fill="FFFFFF"/>
            <w:noWrap/>
          </w:tcPr>
          <w:p w14:paraId="5FB4684C" w14:textId="77777777" w:rsidR="0043173D" w:rsidRPr="008D6FC3" w:rsidRDefault="0043173D" w:rsidP="0043173D">
            <w:pPr>
              <w:spacing w:before="0" w:beforeAutospacing="0" w:after="0" w:afterAutospacing="0"/>
              <w:jc w:val="left"/>
              <w:rPr>
                <w:rFonts w:cstheme="minorHAnsi"/>
                <w:sz w:val="18"/>
                <w:szCs w:val="18"/>
              </w:rPr>
            </w:pPr>
          </w:p>
        </w:tc>
        <w:tc>
          <w:tcPr>
            <w:tcW w:w="1090" w:type="dxa"/>
            <w:shd w:val="clear" w:color="auto" w:fill="FFFFFF"/>
            <w:noWrap/>
          </w:tcPr>
          <w:p w14:paraId="27121184" w14:textId="77777777" w:rsidR="0043173D" w:rsidRPr="008D6FC3" w:rsidRDefault="0043173D" w:rsidP="0043173D">
            <w:pPr>
              <w:spacing w:before="0" w:beforeAutospacing="0" w:after="0" w:afterAutospacing="0"/>
              <w:jc w:val="left"/>
              <w:rPr>
                <w:rFonts w:cstheme="minorHAnsi"/>
                <w:sz w:val="18"/>
                <w:szCs w:val="18"/>
              </w:rPr>
            </w:pPr>
            <w:r w:rsidRPr="008D6FC3">
              <w:rPr>
                <w:rFonts w:cstheme="minorHAnsi"/>
                <w:sz w:val="18"/>
                <w:lang w:bidi="ga-IE"/>
              </w:rPr>
              <w:t>X</w:t>
            </w:r>
          </w:p>
        </w:tc>
        <w:tc>
          <w:tcPr>
            <w:tcW w:w="1089" w:type="dxa"/>
            <w:shd w:val="clear" w:color="auto" w:fill="FFFFFF"/>
          </w:tcPr>
          <w:p w14:paraId="7B36A9A0" w14:textId="77777777" w:rsidR="0043173D" w:rsidRPr="008D6FC3" w:rsidRDefault="0043173D" w:rsidP="0043173D">
            <w:pPr>
              <w:spacing w:before="0" w:beforeAutospacing="0" w:after="0" w:afterAutospacing="0"/>
              <w:jc w:val="left"/>
              <w:rPr>
                <w:rFonts w:cstheme="minorHAnsi"/>
                <w:sz w:val="18"/>
                <w:szCs w:val="18"/>
              </w:rPr>
            </w:pPr>
          </w:p>
        </w:tc>
        <w:tc>
          <w:tcPr>
            <w:tcW w:w="741" w:type="dxa"/>
            <w:shd w:val="clear" w:color="auto" w:fill="FFFFFF"/>
          </w:tcPr>
          <w:p w14:paraId="7B16538F" w14:textId="77777777" w:rsidR="0043173D" w:rsidRPr="008D6FC3" w:rsidRDefault="0043173D" w:rsidP="0043173D">
            <w:pPr>
              <w:spacing w:before="0" w:beforeAutospacing="0" w:after="0" w:afterAutospacing="0"/>
              <w:jc w:val="left"/>
              <w:rPr>
                <w:rFonts w:cstheme="minorHAnsi"/>
                <w:sz w:val="18"/>
                <w:szCs w:val="18"/>
              </w:rPr>
            </w:pPr>
          </w:p>
        </w:tc>
        <w:tc>
          <w:tcPr>
            <w:tcW w:w="1417" w:type="dxa"/>
            <w:shd w:val="clear" w:color="auto" w:fill="FFFFFF"/>
          </w:tcPr>
          <w:p w14:paraId="22909FA5" w14:textId="77777777" w:rsidR="0043173D" w:rsidRPr="008D6FC3" w:rsidRDefault="0043173D" w:rsidP="0043173D">
            <w:pPr>
              <w:spacing w:before="0" w:beforeAutospacing="0" w:after="0" w:afterAutospacing="0"/>
              <w:jc w:val="left"/>
              <w:rPr>
                <w:rFonts w:cstheme="minorHAnsi"/>
                <w:sz w:val="18"/>
                <w:szCs w:val="18"/>
              </w:rPr>
            </w:pPr>
            <w:r w:rsidRPr="008D6FC3">
              <w:rPr>
                <w:rFonts w:cstheme="minorHAnsi"/>
                <w:sz w:val="18"/>
                <w:lang w:bidi="ga-IE"/>
              </w:rPr>
              <w:t>1/4</w:t>
            </w:r>
          </w:p>
        </w:tc>
      </w:tr>
      <w:tr w:rsidR="0043173D" w:rsidRPr="008D6FC3" w14:paraId="6D50DCDA" w14:textId="77777777" w:rsidTr="00EF242E">
        <w:trPr>
          <w:trHeight w:val="283"/>
          <w:jc w:val="center"/>
        </w:trPr>
        <w:tc>
          <w:tcPr>
            <w:tcW w:w="2551" w:type="dxa"/>
            <w:shd w:val="clear" w:color="auto" w:fill="FFFFFF"/>
            <w:noWrap/>
          </w:tcPr>
          <w:p w14:paraId="11153C10" w14:textId="77777777" w:rsidR="0043173D" w:rsidRPr="008D6FC3" w:rsidRDefault="002D7176" w:rsidP="0043173D">
            <w:pPr>
              <w:spacing w:before="0" w:beforeAutospacing="0" w:after="0" w:afterAutospacing="0"/>
              <w:jc w:val="left"/>
              <w:rPr>
                <w:rFonts w:cstheme="minorHAnsi"/>
                <w:sz w:val="18"/>
                <w:szCs w:val="18"/>
              </w:rPr>
            </w:pPr>
            <w:r w:rsidRPr="008D6FC3">
              <w:rPr>
                <w:rFonts w:cstheme="minorHAnsi"/>
                <w:sz w:val="18"/>
                <w:lang w:bidi="ga-IE"/>
              </w:rPr>
              <w:t>An Comhairleoir Norma Moriarty</w:t>
            </w:r>
          </w:p>
        </w:tc>
        <w:tc>
          <w:tcPr>
            <w:tcW w:w="1089" w:type="dxa"/>
            <w:shd w:val="clear" w:color="auto" w:fill="FFFFFF"/>
            <w:noWrap/>
          </w:tcPr>
          <w:p w14:paraId="76ADE3A3" w14:textId="77777777" w:rsidR="0043173D" w:rsidRPr="008D6FC3" w:rsidRDefault="0043173D" w:rsidP="0043173D">
            <w:pPr>
              <w:spacing w:before="0" w:beforeAutospacing="0" w:after="0" w:afterAutospacing="0"/>
              <w:jc w:val="left"/>
              <w:rPr>
                <w:rFonts w:cstheme="minorHAnsi"/>
                <w:sz w:val="18"/>
                <w:szCs w:val="18"/>
              </w:rPr>
            </w:pPr>
            <w:r w:rsidRPr="008D6FC3">
              <w:rPr>
                <w:rFonts w:cstheme="minorHAnsi"/>
                <w:sz w:val="18"/>
                <w:lang w:bidi="ga-IE"/>
              </w:rPr>
              <w:t>BOO Chiarraí</w:t>
            </w:r>
          </w:p>
        </w:tc>
        <w:tc>
          <w:tcPr>
            <w:tcW w:w="1090" w:type="dxa"/>
            <w:shd w:val="clear" w:color="auto" w:fill="FFFFFF"/>
            <w:noWrap/>
          </w:tcPr>
          <w:p w14:paraId="0802DC67" w14:textId="77777777" w:rsidR="0043173D" w:rsidRPr="008D6FC3" w:rsidRDefault="0043173D" w:rsidP="0043173D">
            <w:pPr>
              <w:spacing w:before="0" w:beforeAutospacing="0" w:after="0" w:afterAutospacing="0"/>
              <w:jc w:val="left"/>
              <w:rPr>
                <w:rFonts w:cstheme="minorHAnsi"/>
                <w:sz w:val="18"/>
                <w:szCs w:val="18"/>
              </w:rPr>
            </w:pPr>
            <w:r w:rsidRPr="008D6FC3">
              <w:rPr>
                <w:rFonts w:cstheme="minorHAnsi"/>
                <w:sz w:val="18"/>
                <w:lang w:bidi="ga-IE"/>
              </w:rPr>
              <w:t>X</w:t>
            </w:r>
          </w:p>
        </w:tc>
        <w:tc>
          <w:tcPr>
            <w:tcW w:w="1090" w:type="dxa"/>
            <w:shd w:val="clear" w:color="auto" w:fill="FFFFFF"/>
            <w:noWrap/>
          </w:tcPr>
          <w:p w14:paraId="70CE1C61" w14:textId="77777777" w:rsidR="0043173D" w:rsidRPr="008D6FC3" w:rsidRDefault="0043173D" w:rsidP="0043173D">
            <w:pPr>
              <w:spacing w:before="0" w:beforeAutospacing="0" w:after="0" w:afterAutospacing="0"/>
              <w:jc w:val="left"/>
              <w:rPr>
                <w:rFonts w:cstheme="minorHAnsi"/>
                <w:sz w:val="18"/>
                <w:szCs w:val="18"/>
              </w:rPr>
            </w:pPr>
            <w:r w:rsidRPr="008D6FC3">
              <w:rPr>
                <w:rFonts w:cstheme="minorHAnsi"/>
                <w:sz w:val="18"/>
                <w:lang w:bidi="ga-IE"/>
              </w:rPr>
              <w:t>X</w:t>
            </w:r>
          </w:p>
        </w:tc>
        <w:tc>
          <w:tcPr>
            <w:tcW w:w="1089" w:type="dxa"/>
            <w:shd w:val="clear" w:color="auto" w:fill="FFFFFF"/>
          </w:tcPr>
          <w:p w14:paraId="2E23A196" w14:textId="77777777" w:rsidR="0043173D" w:rsidRPr="008D6FC3" w:rsidRDefault="0043173D" w:rsidP="0043173D">
            <w:pPr>
              <w:spacing w:before="0" w:beforeAutospacing="0" w:after="0" w:afterAutospacing="0"/>
              <w:jc w:val="left"/>
              <w:rPr>
                <w:rFonts w:cstheme="minorHAnsi"/>
                <w:sz w:val="18"/>
                <w:szCs w:val="18"/>
              </w:rPr>
            </w:pPr>
            <w:r w:rsidRPr="008D6FC3">
              <w:rPr>
                <w:rFonts w:cstheme="minorHAnsi"/>
                <w:sz w:val="18"/>
                <w:lang w:bidi="ga-IE"/>
              </w:rPr>
              <w:t>X</w:t>
            </w:r>
          </w:p>
        </w:tc>
        <w:tc>
          <w:tcPr>
            <w:tcW w:w="741" w:type="dxa"/>
            <w:shd w:val="clear" w:color="auto" w:fill="FFFFFF"/>
          </w:tcPr>
          <w:p w14:paraId="27FAC425" w14:textId="77777777" w:rsidR="0043173D" w:rsidRPr="008D6FC3" w:rsidRDefault="0043173D" w:rsidP="0043173D">
            <w:pPr>
              <w:spacing w:before="0" w:beforeAutospacing="0" w:after="0" w:afterAutospacing="0"/>
              <w:jc w:val="left"/>
              <w:rPr>
                <w:rFonts w:cstheme="minorHAnsi"/>
                <w:sz w:val="18"/>
                <w:szCs w:val="18"/>
              </w:rPr>
            </w:pPr>
          </w:p>
        </w:tc>
        <w:tc>
          <w:tcPr>
            <w:tcW w:w="1417" w:type="dxa"/>
            <w:shd w:val="clear" w:color="auto" w:fill="FFFFFF"/>
          </w:tcPr>
          <w:p w14:paraId="5A439250" w14:textId="77777777" w:rsidR="0043173D" w:rsidRPr="008D6FC3" w:rsidRDefault="0043173D" w:rsidP="0043173D">
            <w:pPr>
              <w:spacing w:before="0" w:beforeAutospacing="0" w:after="0" w:afterAutospacing="0"/>
              <w:jc w:val="left"/>
              <w:rPr>
                <w:rFonts w:cstheme="minorHAnsi"/>
                <w:sz w:val="18"/>
                <w:szCs w:val="18"/>
              </w:rPr>
            </w:pPr>
            <w:r w:rsidRPr="008D6FC3">
              <w:rPr>
                <w:rFonts w:cstheme="minorHAnsi"/>
                <w:sz w:val="18"/>
                <w:lang w:bidi="ga-IE"/>
              </w:rPr>
              <w:t>3/4</w:t>
            </w:r>
          </w:p>
        </w:tc>
      </w:tr>
      <w:tr w:rsidR="0043173D" w:rsidRPr="008D6FC3" w14:paraId="7EA3535A" w14:textId="77777777" w:rsidTr="00EF242E">
        <w:trPr>
          <w:trHeight w:val="283"/>
          <w:jc w:val="center"/>
        </w:trPr>
        <w:tc>
          <w:tcPr>
            <w:tcW w:w="2551" w:type="dxa"/>
            <w:shd w:val="clear" w:color="auto" w:fill="FFFFFF"/>
            <w:noWrap/>
          </w:tcPr>
          <w:p w14:paraId="52359693" w14:textId="77777777" w:rsidR="0043173D" w:rsidRPr="008D6FC3" w:rsidRDefault="0043173D" w:rsidP="0043173D">
            <w:pPr>
              <w:spacing w:before="0" w:beforeAutospacing="0" w:after="0" w:afterAutospacing="0"/>
              <w:jc w:val="left"/>
              <w:rPr>
                <w:rFonts w:cstheme="minorHAnsi"/>
                <w:sz w:val="18"/>
                <w:szCs w:val="18"/>
              </w:rPr>
            </w:pPr>
            <w:r w:rsidRPr="008D6FC3">
              <w:rPr>
                <w:rFonts w:cstheme="minorHAnsi"/>
                <w:sz w:val="18"/>
                <w:lang w:bidi="ga-IE"/>
              </w:rPr>
              <w:t>Maria O’Gorman, Uasal</w:t>
            </w:r>
          </w:p>
        </w:tc>
        <w:tc>
          <w:tcPr>
            <w:tcW w:w="1089" w:type="dxa"/>
            <w:shd w:val="clear" w:color="auto" w:fill="FFFFFF"/>
            <w:noWrap/>
          </w:tcPr>
          <w:p w14:paraId="6CDE5726" w14:textId="77777777" w:rsidR="0043173D" w:rsidRPr="008D6FC3" w:rsidRDefault="0043173D" w:rsidP="0043173D">
            <w:pPr>
              <w:spacing w:before="0" w:beforeAutospacing="0" w:after="0" w:afterAutospacing="0"/>
              <w:jc w:val="left"/>
              <w:rPr>
                <w:rFonts w:cstheme="minorHAnsi"/>
                <w:sz w:val="18"/>
                <w:szCs w:val="18"/>
              </w:rPr>
            </w:pPr>
            <w:r w:rsidRPr="008D6FC3">
              <w:rPr>
                <w:rFonts w:cstheme="minorHAnsi"/>
                <w:sz w:val="18"/>
                <w:lang w:bidi="ga-IE"/>
              </w:rPr>
              <w:t>BOO Chiarraí</w:t>
            </w:r>
          </w:p>
        </w:tc>
        <w:tc>
          <w:tcPr>
            <w:tcW w:w="1090" w:type="dxa"/>
            <w:shd w:val="clear" w:color="auto" w:fill="FFFFFF"/>
            <w:noWrap/>
          </w:tcPr>
          <w:p w14:paraId="28C22D2A" w14:textId="77777777" w:rsidR="0043173D" w:rsidRPr="008D6FC3" w:rsidRDefault="0043173D" w:rsidP="0043173D">
            <w:pPr>
              <w:spacing w:before="0" w:beforeAutospacing="0" w:after="0" w:afterAutospacing="0"/>
              <w:jc w:val="left"/>
              <w:rPr>
                <w:rFonts w:cstheme="minorHAnsi"/>
                <w:sz w:val="18"/>
                <w:szCs w:val="18"/>
              </w:rPr>
            </w:pPr>
          </w:p>
        </w:tc>
        <w:tc>
          <w:tcPr>
            <w:tcW w:w="1090" w:type="dxa"/>
            <w:shd w:val="clear" w:color="auto" w:fill="FFFFFF"/>
            <w:noWrap/>
          </w:tcPr>
          <w:p w14:paraId="3C4B6E83" w14:textId="77777777" w:rsidR="0043173D" w:rsidRPr="008D6FC3" w:rsidRDefault="0043173D" w:rsidP="0043173D">
            <w:pPr>
              <w:spacing w:before="0" w:beforeAutospacing="0" w:after="0" w:afterAutospacing="0"/>
              <w:jc w:val="left"/>
              <w:rPr>
                <w:rFonts w:cstheme="minorHAnsi"/>
                <w:sz w:val="18"/>
                <w:szCs w:val="18"/>
              </w:rPr>
            </w:pPr>
            <w:r w:rsidRPr="008D6FC3">
              <w:rPr>
                <w:rFonts w:cstheme="minorHAnsi"/>
                <w:sz w:val="18"/>
                <w:lang w:bidi="ga-IE"/>
              </w:rPr>
              <w:t>X</w:t>
            </w:r>
          </w:p>
        </w:tc>
        <w:tc>
          <w:tcPr>
            <w:tcW w:w="1089" w:type="dxa"/>
            <w:shd w:val="clear" w:color="auto" w:fill="FFFFFF"/>
          </w:tcPr>
          <w:p w14:paraId="34DB71A8" w14:textId="77777777" w:rsidR="0043173D" w:rsidRPr="008D6FC3" w:rsidRDefault="0043173D" w:rsidP="0043173D">
            <w:pPr>
              <w:spacing w:before="0" w:beforeAutospacing="0" w:after="0" w:afterAutospacing="0"/>
              <w:jc w:val="left"/>
              <w:rPr>
                <w:rFonts w:cstheme="minorHAnsi"/>
                <w:sz w:val="18"/>
                <w:szCs w:val="18"/>
              </w:rPr>
            </w:pPr>
          </w:p>
        </w:tc>
        <w:tc>
          <w:tcPr>
            <w:tcW w:w="741" w:type="dxa"/>
            <w:shd w:val="clear" w:color="auto" w:fill="FFFFFF"/>
          </w:tcPr>
          <w:p w14:paraId="61A3FA3E" w14:textId="77777777" w:rsidR="0043173D" w:rsidRPr="008D6FC3" w:rsidRDefault="0043173D" w:rsidP="0043173D">
            <w:pPr>
              <w:spacing w:before="0" w:beforeAutospacing="0" w:after="0" w:afterAutospacing="0"/>
              <w:jc w:val="left"/>
              <w:rPr>
                <w:rFonts w:cstheme="minorHAnsi"/>
                <w:sz w:val="18"/>
                <w:szCs w:val="18"/>
              </w:rPr>
            </w:pPr>
          </w:p>
        </w:tc>
        <w:tc>
          <w:tcPr>
            <w:tcW w:w="1417" w:type="dxa"/>
            <w:shd w:val="clear" w:color="auto" w:fill="FFFFFF"/>
          </w:tcPr>
          <w:p w14:paraId="6AC40FE9" w14:textId="77777777" w:rsidR="0043173D" w:rsidRPr="008D6FC3" w:rsidRDefault="0043173D" w:rsidP="0043173D">
            <w:pPr>
              <w:spacing w:before="0" w:beforeAutospacing="0" w:after="0" w:afterAutospacing="0"/>
              <w:jc w:val="left"/>
              <w:rPr>
                <w:rFonts w:cstheme="minorHAnsi"/>
                <w:sz w:val="18"/>
                <w:szCs w:val="18"/>
              </w:rPr>
            </w:pPr>
            <w:r w:rsidRPr="008D6FC3">
              <w:rPr>
                <w:rFonts w:cstheme="minorHAnsi"/>
                <w:sz w:val="18"/>
                <w:lang w:bidi="ga-IE"/>
              </w:rPr>
              <w:t>1/4</w:t>
            </w:r>
          </w:p>
        </w:tc>
      </w:tr>
      <w:tr w:rsidR="0043173D" w:rsidRPr="008D6FC3" w14:paraId="74C4B682" w14:textId="77777777" w:rsidTr="00EF242E">
        <w:trPr>
          <w:trHeight w:val="283"/>
          <w:jc w:val="center"/>
        </w:trPr>
        <w:tc>
          <w:tcPr>
            <w:tcW w:w="2551" w:type="dxa"/>
            <w:shd w:val="clear" w:color="auto" w:fill="FFFFFF"/>
            <w:noWrap/>
          </w:tcPr>
          <w:p w14:paraId="5AC1B19C" w14:textId="77777777" w:rsidR="0043173D" w:rsidRPr="008D6FC3" w:rsidRDefault="00493E96" w:rsidP="0043173D">
            <w:pPr>
              <w:spacing w:before="0" w:beforeAutospacing="0" w:after="0" w:afterAutospacing="0"/>
              <w:jc w:val="left"/>
              <w:rPr>
                <w:rFonts w:cstheme="minorHAnsi"/>
                <w:sz w:val="18"/>
                <w:szCs w:val="18"/>
              </w:rPr>
            </w:pPr>
            <w:r w:rsidRPr="008D6FC3">
              <w:rPr>
                <w:rFonts w:cstheme="minorHAnsi"/>
                <w:sz w:val="18"/>
                <w:lang w:bidi="ga-IE"/>
              </w:rPr>
              <w:t>An tUasal Pádraig Ó Donnabháin</w:t>
            </w:r>
          </w:p>
        </w:tc>
        <w:tc>
          <w:tcPr>
            <w:tcW w:w="1089" w:type="dxa"/>
            <w:shd w:val="clear" w:color="auto" w:fill="FFFFFF"/>
            <w:noWrap/>
          </w:tcPr>
          <w:p w14:paraId="53C788B5" w14:textId="77777777" w:rsidR="0043173D" w:rsidRPr="008D6FC3" w:rsidRDefault="0043173D" w:rsidP="0043173D">
            <w:pPr>
              <w:spacing w:before="0" w:beforeAutospacing="0" w:after="0" w:afterAutospacing="0"/>
              <w:jc w:val="left"/>
              <w:rPr>
                <w:rFonts w:cstheme="minorHAnsi"/>
                <w:sz w:val="18"/>
                <w:szCs w:val="18"/>
              </w:rPr>
            </w:pPr>
            <w:r w:rsidRPr="008D6FC3">
              <w:rPr>
                <w:rFonts w:cstheme="minorHAnsi"/>
                <w:sz w:val="18"/>
                <w:lang w:bidi="ga-IE"/>
              </w:rPr>
              <w:t>Seachtrach</w:t>
            </w:r>
          </w:p>
        </w:tc>
        <w:tc>
          <w:tcPr>
            <w:tcW w:w="1090" w:type="dxa"/>
            <w:shd w:val="clear" w:color="auto" w:fill="FFFFFF"/>
            <w:noWrap/>
          </w:tcPr>
          <w:p w14:paraId="28D47C32" w14:textId="77777777" w:rsidR="0043173D" w:rsidRPr="008D6FC3" w:rsidRDefault="0043173D" w:rsidP="0043173D">
            <w:pPr>
              <w:spacing w:before="0" w:beforeAutospacing="0" w:after="0" w:afterAutospacing="0"/>
              <w:jc w:val="left"/>
              <w:rPr>
                <w:rFonts w:cstheme="minorHAnsi"/>
                <w:sz w:val="18"/>
                <w:szCs w:val="18"/>
              </w:rPr>
            </w:pPr>
            <w:r w:rsidRPr="008D6FC3">
              <w:rPr>
                <w:rFonts w:cstheme="minorHAnsi"/>
                <w:sz w:val="18"/>
                <w:lang w:bidi="ga-IE"/>
              </w:rPr>
              <w:t>X</w:t>
            </w:r>
          </w:p>
        </w:tc>
        <w:tc>
          <w:tcPr>
            <w:tcW w:w="1090" w:type="dxa"/>
            <w:shd w:val="clear" w:color="auto" w:fill="FFFFFF"/>
            <w:noWrap/>
          </w:tcPr>
          <w:p w14:paraId="7AAD47FA" w14:textId="77777777" w:rsidR="0043173D" w:rsidRPr="008D6FC3" w:rsidRDefault="0043173D" w:rsidP="0043173D">
            <w:pPr>
              <w:spacing w:before="0" w:beforeAutospacing="0" w:after="0" w:afterAutospacing="0"/>
              <w:jc w:val="left"/>
              <w:rPr>
                <w:rFonts w:cstheme="minorHAnsi"/>
                <w:sz w:val="18"/>
                <w:szCs w:val="18"/>
              </w:rPr>
            </w:pPr>
            <w:r w:rsidRPr="008D6FC3">
              <w:rPr>
                <w:rFonts w:cstheme="minorHAnsi"/>
                <w:sz w:val="18"/>
                <w:lang w:bidi="ga-IE"/>
              </w:rPr>
              <w:t>X</w:t>
            </w:r>
          </w:p>
        </w:tc>
        <w:tc>
          <w:tcPr>
            <w:tcW w:w="1089" w:type="dxa"/>
            <w:shd w:val="clear" w:color="auto" w:fill="FFFFFF"/>
          </w:tcPr>
          <w:p w14:paraId="64AF3C67" w14:textId="77777777" w:rsidR="0043173D" w:rsidRPr="008D6FC3" w:rsidRDefault="0043173D" w:rsidP="0043173D">
            <w:pPr>
              <w:spacing w:before="0" w:beforeAutospacing="0" w:after="0" w:afterAutospacing="0"/>
              <w:jc w:val="left"/>
              <w:rPr>
                <w:rFonts w:cstheme="minorHAnsi"/>
                <w:sz w:val="18"/>
                <w:szCs w:val="18"/>
              </w:rPr>
            </w:pPr>
            <w:r w:rsidRPr="008D6FC3">
              <w:rPr>
                <w:rFonts w:cstheme="minorHAnsi"/>
                <w:sz w:val="18"/>
                <w:lang w:bidi="ga-IE"/>
              </w:rPr>
              <w:t>X</w:t>
            </w:r>
          </w:p>
        </w:tc>
        <w:tc>
          <w:tcPr>
            <w:tcW w:w="741" w:type="dxa"/>
            <w:shd w:val="clear" w:color="auto" w:fill="FFFFFF"/>
          </w:tcPr>
          <w:p w14:paraId="31AD1B8D" w14:textId="77777777" w:rsidR="0043173D" w:rsidRPr="008D6FC3" w:rsidRDefault="0043173D" w:rsidP="0043173D">
            <w:pPr>
              <w:spacing w:before="0" w:beforeAutospacing="0" w:after="0" w:afterAutospacing="0"/>
              <w:jc w:val="left"/>
              <w:rPr>
                <w:rFonts w:cstheme="minorHAnsi"/>
                <w:sz w:val="18"/>
                <w:szCs w:val="18"/>
              </w:rPr>
            </w:pPr>
            <w:r w:rsidRPr="008D6FC3">
              <w:rPr>
                <w:rFonts w:cstheme="minorHAnsi"/>
                <w:sz w:val="18"/>
                <w:lang w:bidi="ga-IE"/>
              </w:rPr>
              <w:t>X</w:t>
            </w:r>
          </w:p>
        </w:tc>
        <w:tc>
          <w:tcPr>
            <w:tcW w:w="1417" w:type="dxa"/>
            <w:shd w:val="clear" w:color="auto" w:fill="FFFFFF"/>
          </w:tcPr>
          <w:p w14:paraId="5906CBC9" w14:textId="77777777" w:rsidR="0043173D" w:rsidRPr="008D6FC3" w:rsidRDefault="0043173D" w:rsidP="0043173D">
            <w:pPr>
              <w:spacing w:before="0" w:beforeAutospacing="0" w:after="0" w:afterAutospacing="0"/>
              <w:jc w:val="left"/>
              <w:rPr>
                <w:rFonts w:cstheme="minorHAnsi"/>
                <w:sz w:val="18"/>
                <w:szCs w:val="18"/>
              </w:rPr>
            </w:pPr>
            <w:r w:rsidRPr="008D6FC3">
              <w:rPr>
                <w:rFonts w:cstheme="minorHAnsi"/>
                <w:sz w:val="18"/>
                <w:lang w:bidi="ga-IE"/>
              </w:rPr>
              <w:t>4/4</w:t>
            </w:r>
          </w:p>
        </w:tc>
      </w:tr>
      <w:tr w:rsidR="0043173D" w:rsidRPr="008D6FC3" w14:paraId="4265DC70" w14:textId="77777777" w:rsidTr="00EF242E">
        <w:trPr>
          <w:trHeight w:val="283"/>
          <w:jc w:val="center"/>
        </w:trPr>
        <w:tc>
          <w:tcPr>
            <w:tcW w:w="2551" w:type="dxa"/>
            <w:shd w:val="clear" w:color="auto" w:fill="FFFFFF"/>
            <w:noWrap/>
          </w:tcPr>
          <w:p w14:paraId="399A86EC" w14:textId="77777777" w:rsidR="0043173D" w:rsidRPr="008D6FC3" w:rsidRDefault="0043173D" w:rsidP="0043173D">
            <w:pPr>
              <w:spacing w:before="0" w:beforeAutospacing="0" w:after="0" w:afterAutospacing="0"/>
              <w:jc w:val="left"/>
              <w:rPr>
                <w:rFonts w:cstheme="minorHAnsi"/>
                <w:sz w:val="18"/>
                <w:szCs w:val="18"/>
              </w:rPr>
            </w:pPr>
            <w:r w:rsidRPr="008D6FC3">
              <w:rPr>
                <w:rFonts w:cstheme="minorHAnsi"/>
                <w:sz w:val="18"/>
                <w:lang w:bidi="ga-IE"/>
              </w:rPr>
              <w:t>An tUasal John M. Naughton</w:t>
            </w:r>
          </w:p>
        </w:tc>
        <w:tc>
          <w:tcPr>
            <w:tcW w:w="1089" w:type="dxa"/>
            <w:shd w:val="clear" w:color="auto" w:fill="FFFFFF"/>
            <w:noWrap/>
          </w:tcPr>
          <w:p w14:paraId="7836E293" w14:textId="77777777" w:rsidR="0043173D" w:rsidRPr="008D6FC3" w:rsidRDefault="0043173D" w:rsidP="0043173D">
            <w:pPr>
              <w:spacing w:before="0" w:beforeAutospacing="0" w:after="0" w:afterAutospacing="0"/>
              <w:jc w:val="left"/>
              <w:rPr>
                <w:rFonts w:cstheme="minorHAnsi"/>
                <w:sz w:val="18"/>
                <w:szCs w:val="18"/>
              </w:rPr>
            </w:pPr>
            <w:r w:rsidRPr="008D6FC3">
              <w:rPr>
                <w:rFonts w:cstheme="minorHAnsi"/>
                <w:sz w:val="18"/>
                <w:lang w:bidi="ga-IE"/>
              </w:rPr>
              <w:t>Seachtrach</w:t>
            </w:r>
          </w:p>
        </w:tc>
        <w:tc>
          <w:tcPr>
            <w:tcW w:w="1090" w:type="dxa"/>
            <w:shd w:val="clear" w:color="auto" w:fill="FFFFFF"/>
            <w:noWrap/>
          </w:tcPr>
          <w:p w14:paraId="6C9F0F3F" w14:textId="77777777" w:rsidR="0043173D" w:rsidRPr="008D6FC3" w:rsidRDefault="0043173D" w:rsidP="0043173D">
            <w:pPr>
              <w:spacing w:before="0" w:beforeAutospacing="0" w:after="0" w:afterAutospacing="0"/>
              <w:jc w:val="left"/>
              <w:rPr>
                <w:rFonts w:cstheme="minorHAnsi"/>
                <w:sz w:val="18"/>
                <w:szCs w:val="18"/>
              </w:rPr>
            </w:pPr>
          </w:p>
        </w:tc>
        <w:tc>
          <w:tcPr>
            <w:tcW w:w="1090" w:type="dxa"/>
            <w:shd w:val="clear" w:color="auto" w:fill="FFFFFF"/>
            <w:noWrap/>
          </w:tcPr>
          <w:p w14:paraId="2D18C8D1" w14:textId="77777777" w:rsidR="0043173D" w:rsidRPr="008D6FC3" w:rsidRDefault="0043173D" w:rsidP="0043173D">
            <w:pPr>
              <w:spacing w:before="0" w:beforeAutospacing="0" w:after="0" w:afterAutospacing="0"/>
              <w:jc w:val="left"/>
              <w:rPr>
                <w:rFonts w:cstheme="minorHAnsi"/>
                <w:sz w:val="18"/>
                <w:szCs w:val="18"/>
              </w:rPr>
            </w:pPr>
          </w:p>
        </w:tc>
        <w:tc>
          <w:tcPr>
            <w:tcW w:w="1089" w:type="dxa"/>
            <w:shd w:val="clear" w:color="auto" w:fill="FFFFFF"/>
          </w:tcPr>
          <w:p w14:paraId="2ADCC72E" w14:textId="77777777" w:rsidR="0043173D" w:rsidRPr="008D6FC3" w:rsidRDefault="0043173D" w:rsidP="0043173D">
            <w:pPr>
              <w:spacing w:before="0" w:beforeAutospacing="0" w:after="0" w:afterAutospacing="0"/>
              <w:jc w:val="left"/>
              <w:rPr>
                <w:rFonts w:cstheme="minorHAnsi"/>
                <w:sz w:val="18"/>
                <w:szCs w:val="18"/>
              </w:rPr>
            </w:pPr>
          </w:p>
        </w:tc>
        <w:tc>
          <w:tcPr>
            <w:tcW w:w="741" w:type="dxa"/>
            <w:shd w:val="clear" w:color="auto" w:fill="FFFFFF"/>
          </w:tcPr>
          <w:p w14:paraId="72D1ED99" w14:textId="77777777" w:rsidR="0043173D" w:rsidRPr="008D6FC3" w:rsidRDefault="0043173D" w:rsidP="0043173D">
            <w:pPr>
              <w:spacing w:before="0" w:beforeAutospacing="0" w:after="0" w:afterAutospacing="0"/>
              <w:jc w:val="left"/>
              <w:rPr>
                <w:rFonts w:cstheme="minorHAnsi"/>
                <w:sz w:val="18"/>
                <w:szCs w:val="18"/>
              </w:rPr>
            </w:pPr>
          </w:p>
        </w:tc>
        <w:tc>
          <w:tcPr>
            <w:tcW w:w="1417" w:type="dxa"/>
            <w:shd w:val="clear" w:color="auto" w:fill="FFFFFF"/>
          </w:tcPr>
          <w:p w14:paraId="7A950821" w14:textId="77777777" w:rsidR="0043173D" w:rsidRPr="008D6FC3" w:rsidRDefault="0043173D" w:rsidP="0043173D">
            <w:pPr>
              <w:spacing w:before="0" w:beforeAutospacing="0" w:after="0" w:afterAutospacing="0"/>
              <w:jc w:val="left"/>
              <w:rPr>
                <w:rFonts w:cstheme="minorHAnsi"/>
                <w:sz w:val="18"/>
                <w:szCs w:val="18"/>
              </w:rPr>
            </w:pPr>
            <w:r w:rsidRPr="008D6FC3">
              <w:rPr>
                <w:rFonts w:cstheme="minorHAnsi"/>
                <w:sz w:val="18"/>
                <w:lang w:bidi="ga-IE"/>
              </w:rPr>
              <w:t>0/4</w:t>
            </w:r>
          </w:p>
        </w:tc>
      </w:tr>
      <w:tr w:rsidR="0043173D" w:rsidRPr="008D6FC3" w14:paraId="102DF01A" w14:textId="77777777" w:rsidTr="00EF242E">
        <w:trPr>
          <w:trHeight w:val="283"/>
          <w:jc w:val="center"/>
        </w:trPr>
        <w:tc>
          <w:tcPr>
            <w:tcW w:w="2551" w:type="dxa"/>
            <w:shd w:val="clear" w:color="auto" w:fill="FFFFFF"/>
            <w:noWrap/>
          </w:tcPr>
          <w:p w14:paraId="58C697AB" w14:textId="77777777" w:rsidR="0043173D" w:rsidRPr="008D6FC3" w:rsidRDefault="0043173D" w:rsidP="0043173D">
            <w:pPr>
              <w:spacing w:before="0" w:beforeAutospacing="0" w:after="0" w:afterAutospacing="0"/>
              <w:jc w:val="left"/>
              <w:rPr>
                <w:rFonts w:cstheme="minorHAnsi"/>
                <w:sz w:val="18"/>
                <w:szCs w:val="18"/>
              </w:rPr>
            </w:pPr>
            <w:r w:rsidRPr="008D6FC3">
              <w:rPr>
                <w:rFonts w:cstheme="minorHAnsi"/>
                <w:sz w:val="18"/>
                <w:lang w:bidi="ga-IE"/>
              </w:rPr>
              <w:t>An tUasal Gerard O’Donoghue</w:t>
            </w:r>
          </w:p>
        </w:tc>
        <w:tc>
          <w:tcPr>
            <w:tcW w:w="1089" w:type="dxa"/>
            <w:shd w:val="clear" w:color="auto" w:fill="FFFFFF"/>
            <w:noWrap/>
          </w:tcPr>
          <w:p w14:paraId="55B552F0" w14:textId="77777777" w:rsidR="0043173D" w:rsidRPr="008D6FC3" w:rsidRDefault="0043173D" w:rsidP="0043173D">
            <w:pPr>
              <w:spacing w:before="0" w:beforeAutospacing="0" w:after="0" w:afterAutospacing="0"/>
              <w:jc w:val="left"/>
              <w:rPr>
                <w:rFonts w:cstheme="minorHAnsi"/>
                <w:sz w:val="18"/>
                <w:szCs w:val="18"/>
              </w:rPr>
            </w:pPr>
            <w:r w:rsidRPr="008D6FC3">
              <w:rPr>
                <w:rFonts w:cstheme="minorHAnsi"/>
                <w:sz w:val="18"/>
                <w:lang w:bidi="ga-IE"/>
              </w:rPr>
              <w:t>Seachtrach</w:t>
            </w:r>
          </w:p>
        </w:tc>
        <w:tc>
          <w:tcPr>
            <w:tcW w:w="1090" w:type="dxa"/>
            <w:shd w:val="clear" w:color="auto" w:fill="FFFFFF"/>
            <w:noWrap/>
          </w:tcPr>
          <w:p w14:paraId="283B9688" w14:textId="77777777" w:rsidR="0043173D" w:rsidRPr="008D6FC3" w:rsidRDefault="0043173D" w:rsidP="0043173D">
            <w:pPr>
              <w:spacing w:before="0" w:beforeAutospacing="0" w:after="0" w:afterAutospacing="0"/>
              <w:jc w:val="left"/>
              <w:rPr>
                <w:rFonts w:cstheme="minorHAnsi"/>
                <w:sz w:val="18"/>
                <w:szCs w:val="18"/>
              </w:rPr>
            </w:pPr>
          </w:p>
        </w:tc>
        <w:tc>
          <w:tcPr>
            <w:tcW w:w="1090" w:type="dxa"/>
            <w:shd w:val="clear" w:color="auto" w:fill="FFFFFF"/>
            <w:noWrap/>
          </w:tcPr>
          <w:p w14:paraId="110AB4FA" w14:textId="77777777" w:rsidR="0043173D" w:rsidRPr="008D6FC3" w:rsidRDefault="0043173D" w:rsidP="0043173D">
            <w:pPr>
              <w:spacing w:before="0" w:beforeAutospacing="0" w:after="0" w:afterAutospacing="0"/>
              <w:jc w:val="left"/>
              <w:rPr>
                <w:rFonts w:cstheme="minorHAnsi"/>
                <w:sz w:val="18"/>
                <w:szCs w:val="18"/>
              </w:rPr>
            </w:pPr>
          </w:p>
        </w:tc>
        <w:tc>
          <w:tcPr>
            <w:tcW w:w="1089" w:type="dxa"/>
            <w:shd w:val="clear" w:color="auto" w:fill="FFFFFF"/>
          </w:tcPr>
          <w:p w14:paraId="62CD9EEE" w14:textId="77777777" w:rsidR="0043173D" w:rsidRPr="008D6FC3" w:rsidRDefault="0043173D" w:rsidP="0043173D">
            <w:pPr>
              <w:spacing w:before="0" w:beforeAutospacing="0" w:after="0" w:afterAutospacing="0"/>
              <w:jc w:val="left"/>
              <w:rPr>
                <w:rFonts w:cstheme="minorHAnsi"/>
                <w:sz w:val="18"/>
                <w:szCs w:val="18"/>
              </w:rPr>
            </w:pPr>
            <w:r w:rsidRPr="008D6FC3">
              <w:rPr>
                <w:rFonts w:cstheme="minorHAnsi"/>
                <w:sz w:val="18"/>
                <w:lang w:bidi="ga-IE"/>
              </w:rPr>
              <w:t>X</w:t>
            </w:r>
          </w:p>
        </w:tc>
        <w:tc>
          <w:tcPr>
            <w:tcW w:w="741" w:type="dxa"/>
            <w:shd w:val="clear" w:color="auto" w:fill="FFFFFF"/>
          </w:tcPr>
          <w:p w14:paraId="0556EE93" w14:textId="77777777" w:rsidR="0043173D" w:rsidRPr="008D6FC3" w:rsidRDefault="0043173D" w:rsidP="0043173D">
            <w:pPr>
              <w:spacing w:before="0" w:beforeAutospacing="0" w:after="0" w:afterAutospacing="0"/>
              <w:jc w:val="left"/>
              <w:rPr>
                <w:rFonts w:cstheme="minorHAnsi"/>
                <w:sz w:val="18"/>
                <w:szCs w:val="18"/>
              </w:rPr>
            </w:pPr>
            <w:r w:rsidRPr="008D6FC3">
              <w:rPr>
                <w:rFonts w:cstheme="minorHAnsi"/>
                <w:sz w:val="18"/>
                <w:lang w:bidi="ga-IE"/>
              </w:rPr>
              <w:t>X</w:t>
            </w:r>
          </w:p>
        </w:tc>
        <w:tc>
          <w:tcPr>
            <w:tcW w:w="1417" w:type="dxa"/>
            <w:shd w:val="clear" w:color="auto" w:fill="FFFFFF"/>
          </w:tcPr>
          <w:p w14:paraId="730B3645" w14:textId="77777777" w:rsidR="0043173D" w:rsidRPr="008D6FC3" w:rsidRDefault="0043173D" w:rsidP="0043173D">
            <w:pPr>
              <w:spacing w:before="0" w:beforeAutospacing="0" w:after="0" w:afterAutospacing="0"/>
              <w:jc w:val="left"/>
              <w:rPr>
                <w:rFonts w:cstheme="minorHAnsi"/>
                <w:sz w:val="18"/>
                <w:szCs w:val="18"/>
              </w:rPr>
            </w:pPr>
            <w:r w:rsidRPr="008D6FC3">
              <w:rPr>
                <w:rFonts w:cstheme="minorHAnsi"/>
                <w:sz w:val="18"/>
                <w:lang w:bidi="ga-IE"/>
              </w:rPr>
              <w:t>2/4</w:t>
            </w:r>
          </w:p>
        </w:tc>
      </w:tr>
    </w:tbl>
    <w:p w14:paraId="4D60D2D0" w14:textId="77777777" w:rsidR="00A759F9" w:rsidRPr="008D6FC3" w:rsidRDefault="00053C1B" w:rsidP="007278F7">
      <w:pPr>
        <w:spacing w:before="240" w:beforeAutospacing="0" w:after="240" w:afterAutospacing="0" w:line="240" w:lineRule="auto"/>
        <w:jc w:val="left"/>
        <w:rPr>
          <w:rFonts w:cstheme="minorHAnsi"/>
          <w:sz w:val="21"/>
          <w:szCs w:val="21"/>
        </w:rPr>
      </w:pPr>
      <w:r w:rsidRPr="008D6FC3">
        <w:rPr>
          <w:rFonts w:cstheme="minorHAnsi"/>
          <w:sz w:val="21"/>
          <w:lang w:bidi="ga-IE"/>
        </w:rPr>
        <w:t>Tháinig an Coiste Airgeadais le chéile ceithre huaire le linn na bliana, agus leagtar amach na sonraí tinrimh sa tábla thíos:</w:t>
      </w:r>
    </w:p>
    <w:tbl>
      <w:tblPr>
        <w:tblStyle w:val="TableGrid"/>
        <w:tblW w:w="9076" w:type="dxa"/>
        <w:jc w:val="center"/>
        <w:tblLayout w:type="fixed"/>
        <w:tblLook w:val="04A0" w:firstRow="1" w:lastRow="0" w:firstColumn="1" w:lastColumn="0" w:noHBand="0" w:noVBand="1"/>
      </w:tblPr>
      <w:tblGrid>
        <w:gridCol w:w="2551"/>
        <w:gridCol w:w="1087"/>
        <w:gridCol w:w="1088"/>
        <w:gridCol w:w="1087"/>
        <w:gridCol w:w="1088"/>
        <w:gridCol w:w="749"/>
        <w:gridCol w:w="1426"/>
      </w:tblGrid>
      <w:tr w:rsidR="00053C1B" w:rsidRPr="008D6FC3" w14:paraId="6B8B23BC" w14:textId="77777777" w:rsidTr="00EF242E">
        <w:trPr>
          <w:trHeight w:val="345"/>
          <w:jc w:val="center"/>
        </w:trPr>
        <w:tc>
          <w:tcPr>
            <w:tcW w:w="9076" w:type="dxa"/>
            <w:gridSpan w:val="7"/>
            <w:shd w:val="clear" w:color="auto" w:fill="125D74"/>
            <w:vAlign w:val="center"/>
          </w:tcPr>
          <w:p w14:paraId="16844657" w14:textId="77777777" w:rsidR="00053C1B" w:rsidRPr="008D6FC3" w:rsidRDefault="00053C1B" w:rsidP="00E1547E">
            <w:pPr>
              <w:spacing w:line="276" w:lineRule="auto"/>
              <w:jc w:val="left"/>
              <w:rPr>
                <w:rFonts w:cstheme="minorHAnsi"/>
                <w:b/>
                <w:sz w:val="18"/>
                <w:szCs w:val="18"/>
              </w:rPr>
            </w:pPr>
            <w:r w:rsidRPr="008D6FC3">
              <w:rPr>
                <w:rFonts w:cstheme="minorHAnsi"/>
                <w:b/>
                <w:color w:val="FFFFFF" w:themeColor="background1"/>
                <w:sz w:val="18"/>
                <w:lang w:bidi="ga-IE"/>
              </w:rPr>
              <w:t>Tábla 3: Clár Tinrimh agus Minicíocht Chruinnithe an Choiste Airgeadais</w:t>
            </w:r>
          </w:p>
        </w:tc>
      </w:tr>
      <w:tr w:rsidR="0043173D" w:rsidRPr="008D6FC3" w14:paraId="2EA79C72" w14:textId="77777777" w:rsidTr="00EF242E">
        <w:trPr>
          <w:trHeight w:val="283"/>
          <w:jc w:val="center"/>
        </w:trPr>
        <w:tc>
          <w:tcPr>
            <w:tcW w:w="2551" w:type="dxa"/>
            <w:tcBorders>
              <w:top w:val="nil"/>
              <w:left w:val="single" w:sz="8" w:space="0" w:color="auto"/>
              <w:bottom w:val="single" w:sz="8" w:space="0" w:color="auto"/>
              <w:right w:val="single" w:sz="8" w:space="0" w:color="auto"/>
            </w:tcBorders>
            <w:shd w:val="clear" w:color="auto" w:fill="FFFFFF"/>
            <w:noWrap/>
            <w:vAlign w:val="center"/>
            <w:hideMark/>
          </w:tcPr>
          <w:p w14:paraId="53E6E2F9" w14:textId="77777777" w:rsidR="0043173D" w:rsidRPr="008D6FC3" w:rsidRDefault="0043173D" w:rsidP="0043173D">
            <w:pPr>
              <w:spacing w:line="276" w:lineRule="auto"/>
              <w:jc w:val="left"/>
              <w:rPr>
                <w:rFonts w:cstheme="minorHAnsi"/>
                <w:b/>
                <w:sz w:val="18"/>
                <w:szCs w:val="18"/>
              </w:rPr>
            </w:pPr>
            <w:r w:rsidRPr="008D6FC3">
              <w:rPr>
                <w:rFonts w:cstheme="minorHAnsi"/>
                <w:b/>
                <w:sz w:val="18"/>
                <w:lang w:bidi="ga-IE"/>
              </w:rPr>
              <w:t>Ainm</w:t>
            </w:r>
          </w:p>
        </w:tc>
        <w:tc>
          <w:tcPr>
            <w:tcW w:w="1087" w:type="dxa"/>
            <w:tcBorders>
              <w:top w:val="nil"/>
              <w:left w:val="nil"/>
              <w:bottom w:val="single" w:sz="8" w:space="0" w:color="auto"/>
              <w:right w:val="single" w:sz="8" w:space="0" w:color="auto"/>
            </w:tcBorders>
            <w:shd w:val="clear" w:color="auto" w:fill="FFFFFF"/>
            <w:noWrap/>
            <w:vAlign w:val="center"/>
            <w:hideMark/>
          </w:tcPr>
          <w:p w14:paraId="5B9E5813" w14:textId="77777777" w:rsidR="0043173D" w:rsidRPr="008D6FC3" w:rsidRDefault="0043173D" w:rsidP="0043173D">
            <w:pPr>
              <w:spacing w:line="276" w:lineRule="auto"/>
              <w:jc w:val="left"/>
              <w:rPr>
                <w:rFonts w:cstheme="minorHAnsi"/>
                <w:b/>
                <w:sz w:val="18"/>
                <w:szCs w:val="18"/>
              </w:rPr>
            </w:pPr>
            <w:r w:rsidRPr="008D6FC3">
              <w:rPr>
                <w:rFonts w:cstheme="minorHAnsi"/>
                <w:b/>
                <w:sz w:val="18"/>
                <w:lang w:bidi="ga-IE"/>
              </w:rPr>
              <w:t>Ainmní</w:t>
            </w:r>
          </w:p>
        </w:tc>
        <w:tc>
          <w:tcPr>
            <w:tcW w:w="1088" w:type="dxa"/>
            <w:tcBorders>
              <w:top w:val="nil"/>
              <w:left w:val="nil"/>
              <w:bottom w:val="single" w:sz="8" w:space="0" w:color="auto"/>
              <w:right w:val="single" w:sz="8" w:space="0" w:color="auto"/>
            </w:tcBorders>
            <w:shd w:val="clear" w:color="auto" w:fill="FFFFFF"/>
            <w:noWrap/>
            <w:vAlign w:val="center"/>
            <w:hideMark/>
          </w:tcPr>
          <w:p w14:paraId="64A5C723" w14:textId="77777777" w:rsidR="0043173D" w:rsidRPr="008D6FC3" w:rsidRDefault="0043173D" w:rsidP="0043173D">
            <w:pPr>
              <w:spacing w:line="276" w:lineRule="auto"/>
              <w:jc w:val="left"/>
              <w:rPr>
                <w:rFonts w:cstheme="minorHAnsi"/>
                <w:b/>
                <w:sz w:val="18"/>
                <w:szCs w:val="18"/>
              </w:rPr>
            </w:pPr>
            <w:r w:rsidRPr="008D6FC3">
              <w:rPr>
                <w:rFonts w:cstheme="minorHAnsi"/>
                <w:b/>
                <w:sz w:val="18"/>
                <w:lang w:bidi="ga-IE"/>
              </w:rPr>
              <w:t>17.02</w:t>
            </w:r>
          </w:p>
        </w:tc>
        <w:tc>
          <w:tcPr>
            <w:tcW w:w="1087" w:type="dxa"/>
            <w:tcBorders>
              <w:top w:val="nil"/>
              <w:left w:val="nil"/>
              <w:bottom w:val="single" w:sz="8" w:space="0" w:color="auto"/>
              <w:right w:val="single" w:sz="8" w:space="0" w:color="auto"/>
            </w:tcBorders>
            <w:shd w:val="clear" w:color="auto" w:fill="FFFFFF"/>
            <w:noWrap/>
            <w:vAlign w:val="center"/>
            <w:hideMark/>
          </w:tcPr>
          <w:p w14:paraId="46D57BAE" w14:textId="77777777" w:rsidR="0043173D" w:rsidRPr="008D6FC3" w:rsidRDefault="0043173D" w:rsidP="0043173D">
            <w:pPr>
              <w:spacing w:line="276" w:lineRule="auto"/>
              <w:jc w:val="left"/>
              <w:rPr>
                <w:rFonts w:cstheme="minorHAnsi"/>
                <w:b/>
                <w:sz w:val="18"/>
                <w:szCs w:val="18"/>
              </w:rPr>
            </w:pPr>
            <w:r w:rsidRPr="008D6FC3">
              <w:rPr>
                <w:rFonts w:cstheme="minorHAnsi"/>
                <w:b/>
                <w:sz w:val="18"/>
                <w:lang w:bidi="ga-IE"/>
              </w:rPr>
              <w:t>28.03</w:t>
            </w:r>
          </w:p>
        </w:tc>
        <w:tc>
          <w:tcPr>
            <w:tcW w:w="1088" w:type="dxa"/>
            <w:tcBorders>
              <w:top w:val="nil"/>
              <w:left w:val="nil"/>
              <w:bottom w:val="single" w:sz="8" w:space="0" w:color="auto"/>
              <w:right w:val="single" w:sz="8" w:space="0" w:color="auto"/>
            </w:tcBorders>
            <w:shd w:val="clear" w:color="auto" w:fill="FFFFFF"/>
            <w:vAlign w:val="center"/>
          </w:tcPr>
          <w:p w14:paraId="06F6A69E" w14:textId="77777777" w:rsidR="0043173D" w:rsidRPr="008D6FC3" w:rsidRDefault="0043173D" w:rsidP="0043173D">
            <w:pPr>
              <w:spacing w:line="276" w:lineRule="auto"/>
              <w:jc w:val="left"/>
              <w:rPr>
                <w:rFonts w:cstheme="minorHAnsi"/>
                <w:b/>
                <w:sz w:val="18"/>
                <w:szCs w:val="18"/>
              </w:rPr>
            </w:pPr>
            <w:r w:rsidRPr="008D6FC3">
              <w:rPr>
                <w:rFonts w:cstheme="minorHAnsi"/>
                <w:b/>
                <w:sz w:val="18"/>
                <w:lang w:bidi="ga-IE"/>
              </w:rPr>
              <w:t>20.10</w:t>
            </w:r>
          </w:p>
        </w:tc>
        <w:tc>
          <w:tcPr>
            <w:tcW w:w="749" w:type="dxa"/>
            <w:tcBorders>
              <w:top w:val="nil"/>
              <w:left w:val="nil"/>
              <w:bottom w:val="single" w:sz="8" w:space="0" w:color="auto"/>
              <w:right w:val="single" w:sz="8" w:space="0" w:color="auto"/>
            </w:tcBorders>
            <w:shd w:val="clear" w:color="auto" w:fill="FFFFFF"/>
            <w:vAlign w:val="center"/>
          </w:tcPr>
          <w:p w14:paraId="3F62BE29" w14:textId="77777777" w:rsidR="0043173D" w:rsidRPr="008D6FC3" w:rsidRDefault="0043173D" w:rsidP="0043173D">
            <w:pPr>
              <w:spacing w:line="276" w:lineRule="auto"/>
              <w:jc w:val="left"/>
              <w:rPr>
                <w:rFonts w:cstheme="minorHAnsi"/>
                <w:b/>
                <w:sz w:val="18"/>
                <w:szCs w:val="18"/>
              </w:rPr>
            </w:pPr>
            <w:r w:rsidRPr="008D6FC3">
              <w:rPr>
                <w:rFonts w:cstheme="minorHAnsi"/>
                <w:b/>
                <w:sz w:val="18"/>
                <w:lang w:bidi="ga-IE"/>
              </w:rPr>
              <w:t>08.12</w:t>
            </w:r>
          </w:p>
        </w:tc>
        <w:tc>
          <w:tcPr>
            <w:tcW w:w="1426" w:type="dxa"/>
            <w:tcBorders>
              <w:top w:val="nil"/>
              <w:left w:val="nil"/>
              <w:bottom w:val="single" w:sz="8" w:space="0" w:color="auto"/>
              <w:right w:val="single" w:sz="8" w:space="0" w:color="auto"/>
            </w:tcBorders>
            <w:shd w:val="clear" w:color="auto" w:fill="FFFFFF"/>
            <w:vAlign w:val="center"/>
          </w:tcPr>
          <w:p w14:paraId="4A25FEAA" w14:textId="77777777" w:rsidR="0043173D" w:rsidRPr="008D6FC3" w:rsidRDefault="0043173D" w:rsidP="0043173D">
            <w:pPr>
              <w:spacing w:line="276" w:lineRule="auto"/>
              <w:jc w:val="left"/>
              <w:rPr>
                <w:rFonts w:cstheme="minorHAnsi"/>
                <w:b/>
                <w:sz w:val="18"/>
                <w:szCs w:val="18"/>
              </w:rPr>
            </w:pPr>
            <w:r w:rsidRPr="008D6FC3">
              <w:rPr>
                <w:rFonts w:cstheme="minorHAnsi"/>
                <w:b/>
                <w:sz w:val="18"/>
                <w:lang w:bidi="ga-IE"/>
              </w:rPr>
              <w:t>Líon na gcruinnithe ar ar fhreastail sé/sí</w:t>
            </w:r>
          </w:p>
        </w:tc>
      </w:tr>
      <w:tr w:rsidR="0043173D" w:rsidRPr="008D6FC3" w14:paraId="774BDF2A" w14:textId="77777777" w:rsidTr="00EF242E">
        <w:trPr>
          <w:trHeight w:val="283"/>
          <w:jc w:val="center"/>
        </w:trPr>
        <w:tc>
          <w:tcPr>
            <w:tcW w:w="2551" w:type="dxa"/>
            <w:tcBorders>
              <w:top w:val="nil"/>
              <w:left w:val="single" w:sz="8" w:space="0" w:color="auto"/>
              <w:bottom w:val="single" w:sz="8" w:space="0" w:color="auto"/>
              <w:right w:val="single" w:sz="8" w:space="0" w:color="auto"/>
            </w:tcBorders>
            <w:shd w:val="clear" w:color="auto" w:fill="FFFFFF"/>
            <w:noWrap/>
            <w:vAlign w:val="center"/>
          </w:tcPr>
          <w:p w14:paraId="6F298F56" w14:textId="77777777" w:rsidR="0043173D" w:rsidRPr="008D6FC3" w:rsidRDefault="0043173D" w:rsidP="0043173D">
            <w:pPr>
              <w:spacing w:line="276" w:lineRule="auto"/>
              <w:jc w:val="left"/>
              <w:rPr>
                <w:rFonts w:cstheme="minorHAnsi"/>
                <w:sz w:val="18"/>
                <w:szCs w:val="18"/>
              </w:rPr>
            </w:pPr>
            <w:r w:rsidRPr="008D6FC3">
              <w:rPr>
                <w:rFonts w:cstheme="minorHAnsi"/>
                <w:sz w:val="18"/>
                <w:lang w:bidi="ga-IE"/>
              </w:rPr>
              <w:t>An tUasal Brendan Tuohy</w:t>
            </w:r>
          </w:p>
        </w:tc>
        <w:tc>
          <w:tcPr>
            <w:tcW w:w="1087" w:type="dxa"/>
            <w:tcBorders>
              <w:top w:val="nil"/>
              <w:left w:val="nil"/>
              <w:bottom w:val="single" w:sz="8" w:space="0" w:color="auto"/>
              <w:right w:val="single" w:sz="8" w:space="0" w:color="auto"/>
            </w:tcBorders>
            <w:shd w:val="clear" w:color="auto" w:fill="FFFFFF"/>
            <w:noWrap/>
            <w:vAlign w:val="center"/>
          </w:tcPr>
          <w:p w14:paraId="286CD2DA" w14:textId="77777777" w:rsidR="0043173D" w:rsidRPr="008D6FC3" w:rsidRDefault="0043173D" w:rsidP="0043173D">
            <w:pPr>
              <w:spacing w:line="276" w:lineRule="auto"/>
              <w:jc w:val="left"/>
              <w:rPr>
                <w:rFonts w:cstheme="minorHAnsi"/>
                <w:sz w:val="18"/>
                <w:szCs w:val="18"/>
              </w:rPr>
            </w:pPr>
            <w:r w:rsidRPr="008D6FC3">
              <w:rPr>
                <w:rFonts w:cstheme="minorHAnsi"/>
                <w:sz w:val="18"/>
                <w:lang w:bidi="ga-IE"/>
              </w:rPr>
              <w:t>Seachtrach</w:t>
            </w:r>
          </w:p>
        </w:tc>
        <w:tc>
          <w:tcPr>
            <w:tcW w:w="1088" w:type="dxa"/>
            <w:shd w:val="clear" w:color="auto" w:fill="FFFFFF"/>
            <w:noWrap/>
          </w:tcPr>
          <w:p w14:paraId="71E1AB5E" w14:textId="77777777" w:rsidR="0043173D" w:rsidRPr="008D6FC3" w:rsidRDefault="0043173D" w:rsidP="0043173D">
            <w:pPr>
              <w:spacing w:line="276" w:lineRule="auto"/>
              <w:jc w:val="left"/>
              <w:rPr>
                <w:rFonts w:cstheme="minorHAnsi"/>
                <w:sz w:val="18"/>
                <w:szCs w:val="18"/>
              </w:rPr>
            </w:pPr>
            <w:r w:rsidRPr="008D6FC3">
              <w:rPr>
                <w:rFonts w:cstheme="minorHAnsi"/>
                <w:sz w:val="18"/>
                <w:lang w:bidi="ga-IE"/>
              </w:rPr>
              <w:t>X</w:t>
            </w:r>
          </w:p>
        </w:tc>
        <w:tc>
          <w:tcPr>
            <w:tcW w:w="1087" w:type="dxa"/>
            <w:shd w:val="clear" w:color="auto" w:fill="FFFFFF"/>
            <w:noWrap/>
          </w:tcPr>
          <w:p w14:paraId="79781B7F" w14:textId="77777777" w:rsidR="0043173D" w:rsidRPr="008D6FC3" w:rsidRDefault="0043173D" w:rsidP="0043173D">
            <w:pPr>
              <w:spacing w:line="276" w:lineRule="auto"/>
              <w:jc w:val="left"/>
              <w:rPr>
                <w:rFonts w:cstheme="minorHAnsi"/>
                <w:sz w:val="18"/>
                <w:szCs w:val="18"/>
              </w:rPr>
            </w:pPr>
            <w:r w:rsidRPr="008D6FC3">
              <w:rPr>
                <w:rFonts w:cstheme="minorHAnsi"/>
                <w:sz w:val="18"/>
                <w:lang w:bidi="ga-IE"/>
              </w:rPr>
              <w:t>X</w:t>
            </w:r>
          </w:p>
        </w:tc>
        <w:tc>
          <w:tcPr>
            <w:tcW w:w="1088" w:type="dxa"/>
            <w:shd w:val="clear" w:color="auto" w:fill="FFFFFF"/>
          </w:tcPr>
          <w:p w14:paraId="0FC3DC23" w14:textId="77777777" w:rsidR="0043173D" w:rsidRPr="008D6FC3" w:rsidRDefault="0043173D" w:rsidP="0043173D">
            <w:pPr>
              <w:spacing w:line="276" w:lineRule="auto"/>
              <w:jc w:val="left"/>
              <w:rPr>
                <w:rFonts w:cstheme="minorHAnsi"/>
                <w:sz w:val="18"/>
                <w:szCs w:val="18"/>
              </w:rPr>
            </w:pPr>
            <w:r w:rsidRPr="008D6FC3">
              <w:rPr>
                <w:rFonts w:cstheme="minorHAnsi"/>
                <w:sz w:val="18"/>
                <w:lang w:bidi="ga-IE"/>
              </w:rPr>
              <w:t>X</w:t>
            </w:r>
          </w:p>
        </w:tc>
        <w:tc>
          <w:tcPr>
            <w:tcW w:w="749" w:type="dxa"/>
            <w:shd w:val="clear" w:color="auto" w:fill="FFFFFF"/>
          </w:tcPr>
          <w:p w14:paraId="67E0EE13" w14:textId="77777777" w:rsidR="0043173D" w:rsidRPr="008D6FC3" w:rsidRDefault="0043173D" w:rsidP="0043173D">
            <w:pPr>
              <w:spacing w:line="276" w:lineRule="auto"/>
              <w:jc w:val="left"/>
              <w:rPr>
                <w:rFonts w:cstheme="minorHAnsi"/>
                <w:sz w:val="18"/>
                <w:szCs w:val="18"/>
              </w:rPr>
            </w:pPr>
            <w:r w:rsidRPr="008D6FC3">
              <w:rPr>
                <w:rFonts w:cstheme="minorHAnsi"/>
                <w:sz w:val="18"/>
                <w:lang w:bidi="ga-IE"/>
              </w:rPr>
              <w:t>X</w:t>
            </w:r>
          </w:p>
        </w:tc>
        <w:tc>
          <w:tcPr>
            <w:tcW w:w="1426" w:type="dxa"/>
            <w:tcBorders>
              <w:top w:val="nil"/>
              <w:left w:val="nil"/>
              <w:bottom w:val="single" w:sz="8" w:space="0" w:color="auto"/>
              <w:right w:val="single" w:sz="8" w:space="0" w:color="auto"/>
            </w:tcBorders>
            <w:shd w:val="clear" w:color="auto" w:fill="FFFFFF"/>
            <w:vAlign w:val="center"/>
          </w:tcPr>
          <w:p w14:paraId="3B1A340E" w14:textId="77777777" w:rsidR="0043173D" w:rsidRPr="008D6FC3" w:rsidRDefault="0043173D" w:rsidP="0043173D">
            <w:pPr>
              <w:spacing w:line="276" w:lineRule="auto"/>
              <w:jc w:val="left"/>
              <w:rPr>
                <w:rFonts w:cstheme="minorHAnsi"/>
                <w:sz w:val="18"/>
                <w:szCs w:val="18"/>
              </w:rPr>
            </w:pPr>
            <w:r w:rsidRPr="008D6FC3">
              <w:rPr>
                <w:rFonts w:cstheme="minorHAnsi"/>
                <w:sz w:val="18"/>
                <w:lang w:bidi="ga-IE"/>
              </w:rPr>
              <w:t>4/4</w:t>
            </w:r>
          </w:p>
        </w:tc>
      </w:tr>
      <w:tr w:rsidR="0043173D" w:rsidRPr="008D6FC3" w14:paraId="5564A53C" w14:textId="77777777" w:rsidTr="00EF242E">
        <w:trPr>
          <w:trHeight w:val="283"/>
          <w:jc w:val="center"/>
        </w:trPr>
        <w:tc>
          <w:tcPr>
            <w:tcW w:w="2551" w:type="dxa"/>
            <w:tcBorders>
              <w:top w:val="nil"/>
              <w:left w:val="single" w:sz="8" w:space="0" w:color="auto"/>
              <w:bottom w:val="single" w:sz="8" w:space="0" w:color="auto"/>
              <w:right w:val="single" w:sz="8" w:space="0" w:color="auto"/>
            </w:tcBorders>
            <w:shd w:val="clear" w:color="auto" w:fill="FFFFFF"/>
            <w:noWrap/>
            <w:vAlign w:val="center"/>
          </w:tcPr>
          <w:p w14:paraId="34BD458B" w14:textId="77777777" w:rsidR="0043173D" w:rsidRPr="008D6FC3" w:rsidRDefault="002D7176" w:rsidP="0043173D">
            <w:pPr>
              <w:jc w:val="left"/>
              <w:rPr>
                <w:rFonts w:cstheme="minorHAnsi"/>
                <w:sz w:val="18"/>
                <w:szCs w:val="18"/>
              </w:rPr>
            </w:pPr>
            <w:r w:rsidRPr="008D6FC3">
              <w:rPr>
                <w:rFonts w:cstheme="minorHAnsi"/>
                <w:sz w:val="18"/>
                <w:lang w:bidi="ga-IE"/>
              </w:rPr>
              <w:t>An Comhairleoir Aoife Thornton</w:t>
            </w:r>
            <w:r w:rsidR="0043173D" w:rsidRPr="008D6FC3">
              <w:rPr>
                <w:rStyle w:val="FootnoteReference"/>
                <w:rFonts w:cstheme="minorHAnsi"/>
                <w:sz w:val="18"/>
                <w:lang w:bidi="ga-IE"/>
              </w:rPr>
              <w:footnoteReference w:id="7"/>
            </w:r>
          </w:p>
        </w:tc>
        <w:tc>
          <w:tcPr>
            <w:tcW w:w="1087" w:type="dxa"/>
            <w:tcBorders>
              <w:top w:val="nil"/>
              <w:left w:val="nil"/>
              <w:bottom w:val="single" w:sz="8" w:space="0" w:color="auto"/>
              <w:right w:val="single" w:sz="8" w:space="0" w:color="auto"/>
            </w:tcBorders>
            <w:shd w:val="clear" w:color="auto" w:fill="FFFFFF"/>
            <w:noWrap/>
            <w:vAlign w:val="center"/>
          </w:tcPr>
          <w:p w14:paraId="5C21C5ED" w14:textId="77777777" w:rsidR="0043173D" w:rsidRPr="008D6FC3" w:rsidRDefault="0043173D" w:rsidP="0043173D">
            <w:pPr>
              <w:jc w:val="left"/>
              <w:rPr>
                <w:rFonts w:cstheme="minorHAnsi"/>
                <w:sz w:val="18"/>
                <w:szCs w:val="18"/>
              </w:rPr>
            </w:pPr>
            <w:r w:rsidRPr="008D6FC3">
              <w:rPr>
                <w:rFonts w:cstheme="minorHAnsi"/>
                <w:sz w:val="18"/>
                <w:lang w:bidi="ga-IE"/>
              </w:rPr>
              <w:t>BOO Chiarraí</w:t>
            </w:r>
          </w:p>
        </w:tc>
        <w:tc>
          <w:tcPr>
            <w:tcW w:w="1088" w:type="dxa"/>
            <w:tcBorders>
              <w:top w:val="nil"/>
              <w:left w:val="nil"/>
              <w:bottom w:val="single" w:sz="8" w:space="0" w:color="auto"/>
              <w:right w:val="single" w:sz="8" w:space="0" w:color="auto"/>
            </w:tcBorders>
            <w:shd w:val="clear" w:color="auto" w:fill="FFFFFF"/>
            <w:noWrap/>
            <w:vAlign w:val="center"/>
          </w:tcPr>
          <w:p w14:paraId="16B30C89" w14:textId="77777777" w:rsidR="0043173D" w:rsidRPr="008D6FC3" w:rsidRDefault="0043173D" w:rsidP="0043173D">
            <w:pPr>
              <w:jc w:val="left"/>
              <w:rPr>
                <w:rFonts w:cstheme="minorHAnsi"/>
                <w:sz w:val="18"/>
                <w:szCs w:val="18"/>
              </w:rPr>
            </w:pPr>
          </w:p>
        </w:tc>
        <w:tc>
          <w:tcPr>
            <w:tcW w:w="1087" w:type="dxa"/>
            <w:tcBorders>
              <w:top w:val="nil"/>
              <w:left w:val="nil"/>
              <w:bottom w:val="single" w:sz="8" w:space="0" w:color="auto"/>
              <w:right w:val="single" w:sz="8" w:space="0" w:color="auto"/>
            </w:tcBorders>
            <w:shd w:val="clear" w:color="auto" w:fill="FFFFFF"/>
            <w:noWrap/>
            <w:vAlign w:val="center"/>
          </w:tcPr>
          <w:p w14:paraId="6DF4ABC6" w14:textId="77777777" w:rsidR="0043173D" w:rsidRPr="008D6FC3" w:rsidRDefault="0043173D" w:rsidP="0043173D">
            <w:pPr>
              <w:jc w:val="left"/>
              <w:rPr>
                <w:rFonts w:cstheme="minorHAnsi"/>
                <w:sz w:val="18"/>
                <w:szCs w:val="18"/>
              </w:rPr>
            </w:pPr>
          </w:p>
        </w:tc>
        <w:tc>
          <w:tcPr>
            <w:tcW w:w="1088" w:type="dxa"/>
            <w:tcBorders>
              <w:top w:val="nil"/>
              <w:left w:val="nil"/>
              <w:bottom w:val="single" w:sz="8" w:space="0" w:color="auto"/>
              <w:right w:val="single" w:sz="8" w:space="0" w:color="auto"/>
            </w:tcBorders>
            <w:shd w:val="clear" w:color="auto" w:fill="404040" w:themeFill="text1" w:themeFillTint="BF"/>
            <w:vAlign w:val="center"/>
          </w:tcPr>
          <w:p w14:paraId="5E6EBA1F" w14:textId="77777777" w:rsidR="0043173D" w:rsidRPr="008D6FC3" w:rsidRDefault="0043173D" w:rsidP="0043173D">
            <w:pPr>
              <w:jc w:val="left"/>
              <w:rPr>
                <w:rFonts w:cstheme="minorHAnsi"/>
                <w:sz w:val="18"/>
                <w:szCs w:val="18"/>
              </w:rPr>
            </w:pPr>
          </w:p>
        </w:tc>
        <w:tc>
          <w:tcPr>
            <w:tcW w:w="749" w:type="dxa"/>
            <w:tcBorders>
              <w:top w:val="nil"/>
              <w:left w:val="nil"/>
              <w:bottom w:val="single" w:sz="8" w:space="0" w:color="auto"/>
              <w:right w:val="single" w:sz="8" w:space="0" w:color="auto"/>
            </w:tcBorders>
            <w:shd w:val="clear" w:color="auto" w:fill="404040" w:themeFill="text1" w:themeFillTint="BF"/>
            <w:vAlign w:val="center"/>
          </w:tcPr>
          <w:p w14:paraId="58E72661" w14:textId="77777777" w:rsidR="0043173D" w:rsidRPr="008D6FC3" w:rsidRDefault="0043173D" w:rsidP="0043173D">
            <w:pPr>
              <w:jc w:val="left"/>
              <w:rPr>
                <w:rFonts w:cstheme="minorHAnsi"/>
                <w:sz w:val="18"/>
                <w:szCs w:val="18"/>
              </w:rPr>
            </w:pPr>
          </w:p>
        </w:tc>
        <w:tc>
          <w:tcPr>
            <w:tcW w:w="1426" w:type="dxa"/>
            <w:tcBorders>
              <w:top w:val="nil"/>
              <w:left w:val="nil"/>
              <w:bottom w:val="single" w:sz="8" w:space="0" w:color="auto"/>
              <w:right w:val="single" w:sz="8" w:space="0" w:color="auto"/>
            </w:tcBorders>
            <w:shd w:val="clear" w:color="auto" w:fill="FFFFFF"/>
            <w:vAlign w:val="center"/>
          </w:tcPr>
          <w:p w14:paraId="36B83F64" w14:textId="77777777" w:rsidR="0043173D" w:rsidRPr="008D6FC3" w:rsidRDefault="0043173D" w:rsidP="0043173D">
            <w:pPr>
              <w:jc w:val="left"/>
              <w:rPr>
                <w:rFonts w:cstheme="minorHAnsi"/>
                <w:sz w:val="18"/>
                <w:szCs w:val="18"/>
              </w:rPr>
            </w:pPr>
            <w:r w:rsidRPr="008D6FC3">
              <w:rPr>
                <w:rFonts w:cstheme="minorHAnsi"/>
                <w:sz w:val="18"/>
                <w:lang w:bidi="ga-IE"/>
              </w:rPr>
              <w:t>0/2</w:t>
            </w:r>
          </w:p>
        </w:tc>
      </w:tr>
      <w:tr w:rsidR="0043173D" w:rsidRPr="008D6FC3" w14:paraId="630E9A30" w14:textId="77777777" w:rsidTr="00EF242E">
        <w:trPr>
          <w:trHeight w:val="283"/>
          <w:jc w:val="center"/>
        </w:trPr>
        <w:tc>
          <w:tcPr>
            <w:tcW w:w="2551" w:type="dxa"/>
            <w:tcBorders>
              <w:top w:val="nil"/>
              <w:left w:val="single" w:sz="8" w:space="0" w:color="auto"/>
              <w:bottom w:val="single" w:sz="8" w:space="0" w:color="auto"/>
              <w:right w:val="single" w:sz="8" w:space="0" w:color="auto"/>
            </w:tcBorders>
            <w:shd w:val="clear" w:color="auto" w:fill="FFFFFF"/>
            <w:noWrap/>
            <w:vAlign w:val="center"/>
          </w:tcPr>
          <w:p w14:paraId="1123DAB2" w14:textId="77777777" w:rsidR="0043173D" w:rsidRPr="008D6FC3" w:rsidRDefault="0043173D" w:rsidP="0043173D">
            <w:pPr>
              <w:jc w:val="left"/>
              <w:rPr>
                <w:rFonts w:cstheme="minorHAnsi"/>
                <w:sz w:val="18"/>
                <w:szCs w:val="18"/>
              </w:rPr>
            </w:pPr>
            <w:r w:rsidRPr="008D6FC3">
              <w:rPr>
                <w:rFonts w:cstheme="minorHAnsi"/>
                <w:sz w:val="18"/>
                <w:lang w:bidi="ga-IE"/>
              </w:rPr>
              <w:t>An tUasal Zaid Kassoob</w:t>
            </w:r>
            <w:r w:rsidRPr="008D6FC3">
              <w:rPr>
                <w:rStyle w:val="FootnoteReference"/>
                <w:rFonts w:cstheme="minorHAnsi"/>
                <w:sz w:val="18"/>
                <w:lang w:bidi="ga-IE"/>
              </w:rPr>
              <w:footnoteReference w:id="8"/>
            </w:r>
          </w:p>
        </w:tc>
        <w:tc>
          <w:tcPr>
            <w:tcW w:w="1087" w:type="dxa"/>
            <w:tcBorders>
              <w:top w:val="nil"/>
              <w:left w:val="nil"/>
              <w:bottom w:val="single" w:sz="8" w:space="0" w:color="auto"/>
              <w:right w:val="single" w:sz="8" w:space="0" w:color="auto"/>
            </w:tcBorders>
            <w:shd w:val="clear" w:color="auto" w:fill="FFFFFF"/>
            <w:noWrap/>
            <w:vAlign w:val="center"/>
          </w:tcPr>
          <w:p w14:paraId="2789A7B9" w14:textId="77777777" w:rsidR="0043173D" w:rsidRPr="008D6FC3" w:rsidRDefault="0043173D" w:rsidP="0043173D">
            <w:pPr>
              <w:jc w:val="left"/>
              <w:rPr>
                <w:rFonts w:cstheme="minorHAnsi"/>
                <w:sz w:val="18"/>
                <w:szCs w:val="18"/>
              </w:rPr>
            </w:pPr>
            <w:r w:rsidRPr="008D6FC3">
              <w:rPr>
                <w:rFonts w:cstheme="minorHAnsi"/>
                <w:sz w:val="18"/>
                <w:lang w:bidi="ga-IE"/>
              </w:rPr>
              <w:t>BOO Chiarraí</w:t>
            </w:r>
          </w:p>
        </w:tc>
        <w:tc>
          <w:tcPr>
            <w:tcW w:w="1088" w:type="dxa"/>
            <w:shd w:val="clear" w:color="auto" w:fill="FFFFFF"/>
            <w:noWrap/>
          </w:tcPr>
          <w:p w14:paraId="66F41B81" w14:textId="77777777" w:rsidR="0043173D" w:rsidRPr="008D6FC3" w:rsidRDefault="0043173D" w:rsidP="0043173D">
            <w:pPr>
              <w:jc w:val="left"/>
              <w:rPr>
                <w:rFonts w:cstheme="minorHAnsi"/>
                <w:sz w:val="18"/>
                <w:szCs w:val="18"/>
              </w:rPr>
            </w:pPr>
            <w:r w:rsidRPr="008D6FC3">
              <w:rPr>
                <w:rFonts w:cstheme="minorHAnsi"/>
                <w:sz w:val="18"/>
                <w:lang w:bidi="ga-IE"/>
              </w:rPr>
              <w:t>X</w:t>
            </w:r>
          </w:p>
        </w:tc>
        <w:tc>
          <w:tcPr>
            <w:tcW w:w="1087" w:type="dxa"/>
            <w:shd w:val="clear" w:color="auto" w:fill="FFFFFF"/>
            <w:noWrap/>
          </w:tcPr>
          <w:p w14:paraId="3DCFFFA7" w14:textId="77777777" w:rsidR="0043173D" w:rsidRPr="008D6FC3" w:rsidRDefault="0043173D" w:rsidP="0043173D">
            <w:pPr>
              <w:jc w:val="left"/>
              <w:rPr>
                <w:rFonts w:cstheme="minorHAnsi"/>
                <w:sz w:val="18"/>
                <w:szCs w:val="18"/>
              </w:rPr>
            </w:pPr>
            <w:r w:rsidRPr="008D6FC3">
              <w:rPr>
                <w:rFonts w:cstheme="minorHAnsi"/>
                <w:sz w:val="18"/>
                <w:lang w:bidi="ga-IE"/>
              </w:rPr>
              <w:t>X</w:t>
            </w:r>
          </w:p>
        </w:tc>
        <w:tc>
          <w:tcPr>
            <w:tcW w:w="1088" w:type="dxa"/>
            <w:tcBorders>
              <w:top w:val="nil"/>
              <w:left w:val="nil"/>
              <w:bottom w:val="single" w:sz="8" w:space="0" w:color="auto"/>
              <w:right w:val="single" w:sz="8" w:space="0" w:color="auto"/>
            </w:tcBorders>
            <w:shd w:val="clear" w:color="auto" w:fill="FFFFFF"/>
            <w:vAlign w:val="center"/>
          </w:tcPr>
          <w:p w14:paraId="6F8F70B3" w14:textId="77777777" w:rsidR="0043173D" w:rsidRPr="008D6FC3" w:rsidRDefault="0043173D" w:rsidP="0043173D">
            <w:pPr>
              <w:jc w:val="left"/>
              <w:rPr>
                <w:rFonts w:cstheme="minorHAnsi"/>
                <w:sz w:val="18"/>
                <w:szCs w:val="18"/>
              </w:rPr>
            </w:pPr>
          </w:p>
        </w:tc>
        <w:tc>
          <w:tcPr>
            <w:tcW w:w="749" w:type="dxa"/>
            <w:tcBorders>
              <w:top w:val="nil"/>
              <w:left w:val="nil"/>
              <w:bottom w:val="single" w:sz="8" w:space="0" w:color="auto"/>
              <w:right w:val="single" w:sz="8" w:space="0" w:color="auto"/>
            </w:tcBorders>
            <w:shd w:val="clear" w:color="auto" w:fill="404040" w:themeFill="text1" w:themeFillTint="BF"/>
            <w:vAlign w:val="center"/>
          </w:tcPr>
          <w:p w14:paraId="6CE3645B" w14:textId="77777777" w:rsidR="0043173D" w:rsidRPr="008D6FC3" w:rsidRDefault="0043173D" w:rsidP="0043173D">
            <w:pPr>
              <w:jc w:val="left"/>
              <w:rPr>
                <w:rFonts w:cstheme="minorHAnsi"/>
                <w:sz w:val="18"/>
                <w:szCs w:val="18"/>
              </w:rPr>
            </w:pPr>
          </w:p>
        </w:tc>
        <w:tc>
          <w:tcPr>
            <w:tcW w:w="1426" w:type="dxa"/>
            <w:tcBorders>
              <w:top w:val="nil"/>
              <w:left w:val="nil"/>
              <w:bottom w:val="single" w:sz="8" w:space="0" w:color="auto"/>
              <w:right w:val="single" w:sz="8" w:space="0" w:color="auto"/>
            </w:tcBorders>
            <w:shd w:val="clear" w:color="auto" w:fill="FFFFFF"/>
            <w:vAlign w:val="center"/>
          </w:tcPr>
          <w:p w14:paraId="6A8DF576" w14:textId="77777777" w:rsidR="0043173D" w:rsidRPr="008D6FC3" w:rsidRDefault="0043173D" w:rsidP="0043173D">
            <w:pPr>
              <w:jc w:val="left"/>
              <w:rPr>
                <w:rFonts w:cstheme="minorHAnsi"/>
                <w:sz w:val="18"/>
                <w:szCs w:val="18"/>
              </w:rPr>
            </w:pPr>
            <w:r w:rsidRPr="008D6FC3">
              <w:rPr>
                <w:rFonts w:cstheme="minorHAnsi"/>
                <w:sz w:val="18"/>
                <w:lang w:bidi="ga-IE"/>
              </w:rPr>
              <w:t>2/3</w:t>
            </w:r>
          </w:p>
        </w:tc>
      </w:tr>
      <w:tr w:rsidR="0043173D" w:rsidRPr="008D6FC3" w14:paraId="3C6EE2FB" w14:textId="77777777" w:rsidTr="00EF242E">
        <w:trPr>
          <w:trHeight w:val="283"/>
          <w:jc w:val="center"/>
        </w:trPr>
        <w:tc>
          <w:tcPr>
            <w:tcW w:w="2551" w:type="dxa"/>
            <w:tcBorders>
              <w:top w:val="nil"/>
              <w:left w:val="single" w:sz="8" w:space="0" w:color="auto"/>
              <w:bottom w:val="single" w:sz="8" w:space="0" w:color="auto"/>
              <w:right w:val="single" w:sz="8" w:space="0" w:color="auto"/>
            </w:tcBorders>
            <w:shd w:val="clear" w:color="auto" w:fill="FFFFFF"/>
            <w:noWrap/>
            <w:vAlign w:val="center"/>
          </w:tcPr>
          <w:p w14:paraId="423E19F9" w14:textId="77777777" w:rsidR="0043173D" w:rsidRPr="008D6FC3" w:rsidRDefault="002D7176" w:rsidP="0043173D">
            <w:pPr>
              <w:jc w:val="left"/>
              <w:rPr>
                <w:rFonts w:cstheme="minorHAnsi"/>
                <w:sz w:val="18"/>
                <w:szCs w:val="18"/>
              </w:rPr>
            </w:pPr>
            <w:r w:rsidRPr="008D6FC3">
              <w:rPr>
                <w:rFonts w:cstheme="minorHAnsi"/>
                <w:sz w:val="18"/>
                <w:lang w:bidi="ga-IE"/>
              </w:rPr>
              <w:t>An Comhairleoir Deirdre Ferris</w:t>
            </w:r>
          </w:p>
        </w:tc>
        <w:tc>
          <w:tcPr>
            <w:tcW w:w="1087" w:type="dxa"/>
            <w:tcBorders>
              <w:top w:val="nil"/>
              <w:left w:val="nil"/>
              <w:bottom w:val="single" w:sz="8" w:space="0" w:color="auto"/>
              <w:right w:val="single" w:sz="8" w:space="0" w:color="auto"/>
            </w:tcBorders>
            <w:shd w:val="clear" w:color="auto" w:fill="FFFFFF"/>
            <w:noWrap/>
            <w:vAlign w:val="center"/>
          </w:tcPr>
          <w:p w14:paraId="63774CEE" w14:textId="77777777" w:rsidR="0043173D" w:rsidRPr="008D6FC3" w:rsidRDefault="0043173D" w:rsidP="0043173D">
            <w:pPr>
              <w:jc w:val="left"/>
              <w:rPr>
                <w:rFonts w:cstheme="minorHAnsi"/>
                <w:sz w:val="18"/>
                <w:szCs w:val="18"/>
              </w:rPr>
            </w:pPr>
            <w:r w:rsidRPr="008D6FC3">
              <w:rPr>
                <w:rFonts w:cstheme="minorHAnsi"/>
                <w:sz w:val="18"/>
                <w:lang w:bidi="ga-IE"/>
              </w:rPr>
              <w:t>BOO Chiarraí</w:t>
            </w:r>
          </w:p>
        </w:tc>
        <w:tc>
          <w:tcPr>
            <w:tcW w:w="1088" w:type="dxa"/>
            <w:tcBorders>
              <w:top w:val="nil"/>
              <w:left w:val="nil"/>
              <w:bottom w:val="single" w:sz="8" w:space="0" w:color="auto"/>
              <w:right w:val="single" w:sz="8" w:space="0" w:color="auto"/>
            </w:tcBorders>
            <w:shd w:val="clear" w:color="auto" w:fill="FFFFFF"/>
            <w:noWrap/>
            <w:vAlign w:val="center"/>
          </w:tcPr>
          <w:p w14:paraId="72CF40BE" w14:textId="77777777" w:rsidR="0043173D" w:rsidRPr="008D6FC3" w:rsidRDefault="0043173D" w:rsidP="0043173D">
            <w:pPr>
              <w:jc w:val="left"/>
              <w:rPr>
                <w:rFonts w:cstheme="minorHAnsi"/>
                <w:sz w:val="18"/>
                <w:szCs w:val="18"/>
              </w:rPr>
            </w:pPr>
            <w:r w:rsidRPr="008D6FC3">
              <w:rPr>
                <w:rFonts w:cstheme="minorHAnsi"/>
                <w:sz w:val="18"/>
                <w:lang w:bidi="ga-IE"/>
              </w:rPr>
              <w:t>X</w:t>
            </w:r>
          </w:p>
        </w:tc>
        <w:tc>
          <w:tcPr>
            <w:tcW w:w="1087" w:type="dxa"/>
            <w:tcBorders>
              <w:top w:val="nil"/>
              <w:left w:val="nil"/>
              <w:bottom w:val="single" w:sz="8" w:space="0" w:color="auto"/>
              <w:right w:val="single" w:sz="8" w:space="0" w:color="auto"/>
            </w:tcBorders>
            <w:shd w:val="clear" w:color="auto" w:fill="FFFFFF"/>
            <w:noWrap/>
            <w:vAlign w:val="center"/>
          </w:tcPr>
          <w:p w14:paraId="13F3A3A6" w14:textId="77777777" w:rsidR="0043173D" w:rsidRPr="008D6FC3" w:rsidRDefault="0043173D" w:rsidP="0043173D">
            <w:pPr>
              <w:jc w:val="left"/>
              <w:rPr>
                <w:rFonts w:cstheme="minorHAnsi"/>
                <w:sz w:val="18"/>
                <w:szCs w:val="18"/>
              </w:rPr>
            </w:pPr>
          </w:p>
        </w:tc>
        <w:tc>
          <w:tcPr>
            <w:tcW w:w="1088" w:type="dxa"/>
            <w:tcBorders>
              <w:top w:val="nil"/>
              <w:left w:val="nil"/>
              <w:bottom w:val="single" w:sz="8" w:space="0" w:color="auto"/>
              <w:right w:val="single" w:sz="8" w:space="0" w:color="auto"/>
            </w:tcBorders>
            <w:shd w:val="clear" w:color="auto" w:fill="FFFFFF"/>
            <w:vAlign w:val="center"/>
          </w:tcPr>
          <w:p w14:paraId="04D9DD11" w14:textId="77777777" w:rsidR="0043173D" w:rsidRPr="008D6FC3" w:rsidRDefault="0043173D" w:rsidP="0043173D">
            <w:pPr>
              <w:jc w:val="left"/>
              <w:rPr>
                <w:rFonts w:cstheme="minorHAnsi"/>
                <w:sz w:val="18"/>
                <w:szCs w:val="18"/>
              </w:rPr>
            </w:pPr>
            <w:r w:rsidRPr="008D6FC3">
              <w:rPr>
                <w:rFonts w:cstheme="minorHAnsi"/>
                <w:sz w:val="18"/>
                <w:lang w:bidi="ga-IE"/>
              </w:rPr>
              <w:t>X</w:t>
            </w:r>
          </w:p>
        </w:tc>
        <w:tc>
          <w:tcPr>
            <w:tcW w:w="749" w:type="dxa"/>
            <w:tcBorders>
              <w:top w:val="nil"/>
              <w:left w:val="nil"/>
              <w:bottom w:val="single" w:sz="8" w:space="0" w:color="auto"/>
              <w:right w:val="single" w:sz="8" w:space="0" w:color="auto"/>
            </w:tcBorders>
            <w:shd w:val="clear" w:color="auto" w:fill="FFFFFF"/>
            <w:vAlign w:val="center"/>
          </w:tcPr>
          <w:p w14:paraId="35028CC6" w14:textId="77777777" w:rsidR="0043173D" w:rsidRPr="008D6FC3" w:rsidRDefault="0043173D" w:rsidP="0043173D">
            <w:pPr>
              <w:jc w:val="left"/>
              <w:rPr>
                <w:rFonts w:cstheme="minorHAnsi"/>
                <w:sz w:val="18"/>
                <w:szCs w:val="18"/>
              </w:rPr>
            </w:pPr>
            <w:r w:rsidRPr="008D6FC3">
              <w:rPr>
                <w:rFonts w:cstheme="minorHAnsi"/>
                <w:sz w:val="18"/>
                <w:lang w:bidi="ga-IE"/>
              </w:rPr>
              <w:t>X</w:t>
            </w:r>
          </w:p>
        </w:tc>
        <w:tc>
          <w:tcPr>
            <w:tcW w:w="1426" w:type="dxa"/>
            <w:tcBorders>
              <w:top w:val="nil"/>
              <w:left w:val="nil"/>
              <w:bottom w:val="single" w:sz="8" w:space="0" w:color="auto"/>
              <w:right w:val="single" w:sz="8" w:space="0" w:color="auto"/>
            </w:tcBorders>
            <w:shd w:val="clear" w:color="auto" w:fill="FFFFFF"/>
            <w:vAlign w:val="center"/>
          </w:tcPr>
          <w:p w14:paraId="3DDF593A" w14:textId="77777777" w:rsidR="0043173D" w:rsidRPr="008D6FC3" w:rsidRDefault="0043173D" w:rsidP="0043173D">
            <w:pPr>
              <w:jc w:val="left"/>
              <w:rPr>
                <w:rFonts w:cstheme="minorHAnsi"/>
                <w:sz w:val="18"/>
                <w:szCs w:val="18"/>
              </w:rPr>
            </w:pPr>
            <w:r w:rsidRPr="008D6FC3">
              <w:rPr>
                <w:rFonts w:cstheme="minorHAnsi"/>
                <w:sz w:val="18"/>
                <w:lang w:bidi="ga-IE"/>
              </w:rPr>
              <w:t>3/4</w:t>
            </w:r>
          </w:p>
        </w:tc>
      </w:tr>
      <w:tr w:rsidR="0043173D" w:rsidRPr="008D6FC3" w14:paraId="60DA658F" w14:textId="77777777" w:rsidTr="00EF242E">
        <w:trPr>
          <w:trHeight w:val="283"/>
          <w:jc w:val="center"/>
        </w:trPr>
        <w:tc>
          <w:tcPr>
            <w:tcW w:w="2551" w:type="dxa"/>
            <w:tcBorders>
              <w:top w:val="nil"/>
              <w:left w:val="single" w:sz="8" w:space="0" w:color="auto"/>
              <w:bottom w:val="single" w:sz="8" w:space="0" w:color="auto"/>
              <w:right w:val="single" w:sz="8" w:space="0" w:color="auto"/>
            </w:tcBorders>
            <w:shd w:val="clear" w:color="auto" w:fill="FFFFFF"/>
            <w:noWrap/>
            <w:vAlign w:val="center"/>
          </w:tcPr>
          <w:p w14:paraId="05069A05" w14:textId="77777777" w:rsidR="0043173D" w:rsidRPr="008D6FC3" w:rsidRDefault="0043173D" w:rsidP="0043173D">
            <w:pPr>
              <w:jc w:val="left"/>
              <w:rPr>
                <w:rFonts w:cstheme="minorHAnsi"/>
                <w:sz w:val="18"/>
                <w:szCs w:val="18"/>
              </w:rPr>
            </w:pPr>
            <w:r w:rsidRPr="008D6FC3">
              <w:rPr>
                <w:rFonts w:cstheme="minorHAnsi"/>
                <w:sz w:val="18"/>
                <w:lang w:bidi="ga-IE"/>
              </w:rPr>
              <w:t>Joan McCrohan, Uasal</w:t>
            </w:r>
            <w:r w:rsidRPr="008D6FC3">
              <w:rPr>
                <w:rStyle w:val="FootnoteReference"/>
                <w:rFonts w:cstheme="minorHAnsi"/>
                <w:sz w:val="18"/>
                <w:lang w:bidi="ga-IE"/>
              </w:rPr>
              <w:footnoteReference w:id="9"/>
            </w:r>
          </w:p>
        </w:tc>
        <w:tc>
          <w:tcPr>
            <w:tcW w:w="1087" w:type="dxa"/>
            <w:tcBorders>
              <w:top w:val="nil"/>
              <w:left w:val="nil"/>
              <w:bottom w:val="single" w:sz="8" w:space="0" w:color="auto"/>
              <w:right w:val="single" w:sz="8" w:space="0" w:color="auto"/>
            </w:tcBorders>
            <w:shd w:val="clear" w:color="auto" w:fill="FFFFFF"/>
            <w:noWrap/>
            <w:vAlign w:val="center"/>
          </w:tcPr>
          <w:p w14:paraId="694F5555" w14:textId="77777777" w:rsidR="0043173D" w:rsidRPr="008D6FC3" w:rsidRDefault="0043173D" w:rsidP="0043173D">
            <w:pPr>
              <w:jc w:val="left"/>
              <w:rPr>
                <w:rFonts w:cstheme="minorHAnsi"/>
                <w:sz w:val="18"/>
                <w:szCs w:val="18"/>
              </w:rPr>
            </w:pPr>
            <w:r w:rsidRPr="008D6FC3">
              <w:rPr>
                <w:rFonts w:cstheme="minorHAnsi"/>
                <w:sz w:val="18"/>
                <w:lang w:bidi="ga-IE"/>
              </w:rPr>
              <w:t>BOO Chiarraí</w:t>
            </w:r>
          </w:p>
        </w:tc>
        <w:tc>
          <w:tcPr>
            <w:tcW w:w="1088" w:type="dxa"/>
            <w:shd w:val="clear" w:color="auto" w:fill="FFFFFF"/>
            <w:noWrap/>
          </w:tcPr>
          <w:p w14:paraId="23897B77" w14:textId="77777777" w:rsidR="0043173D" w:rsidRPr="008D6FC3" w:rsidRDefault="0043173D" w:rsidP="0043173D">
            <w:pPr>
              <w:jc w:val="left"/>
              <w:rPr>
                <w:rFonts w:cstheme="minorHAnsi"/>
                <w:sz w:val="18"/>
                <w:szCs w:val="18"/>
              </w:rPr>
            </w:pPr>
            <w:r w:rsidRPr="008D6FC3">
              <w:rPr>
                <w:rFonts w:cstheme="minorHAnsi"/>
                <w:sz w:val="18"/>
                <w:lang w:bidi="ga-IE"/>
              </w:rPr>
              <w:t>X</w:t>
            </w:r>
          </w:p>
        </w:tc>
        <w:tc>
          <w:tcPr>
            <w:tcW w:w="1087" w:type="dxa"/>
            <w:tcBorders>
              <w:top w:val="nil"/>
              <w:left w:val="nil"/>
              <w:bottom w:val="single" w:sz="8" w:space="0" w:color="auto"/>
              <w:right w:val="single" w:sz="8" w:space="0" w:color="auto"/>
            </w:tcBorders>
            <w:shd w:val="clear" w:color="auto" w:fill="FFFFFF"/>
            <w:noWrap/>
            <w:vAlign w:val="center"/>
          </w:tcPr>
          <w:p w14:paraId="6C52590C" w14:textId="77777777" w:rsidR="0043173D" w:rsidRPr="008D6FC3" w:rsidRDefault="0043173D" w:rsidP="0043173D">
            <w:pPr>
              <w:jc w:val="left"/>
              <w:rPr>
                <w:rFonts w:cstheme="minorHAnsi"/>
                <w:sz w:val="18"/>
                <w:szCs w:val="18"/>
              </w:rPr>
            </w:pPr>
          </w:p>
        </w:tc>
        <w:tc>
          <w:tcPr>
            <w:tcW w:w="1088" w:type="dxa"/>
            <w:tcBorders>
              <w:top w:val="nil"/>
              <w:left w:val="nil"/>
              <w:bottom w:val="single" w:sz="8" w:space="0" w:color="auto"/>
              <w:right w:val="single" w:sz="8" w:space="0" w:color="auto"/>
            </w:tcBorders>
            <w:shd w:val="clear" w:color="auto" w:fill="FFFFFF"/>
            <w:vAlign w:val="center"/>
          </w:tcPr>
          <w:p w14:paraId="2E2F12E1" w14:textId="77777777" w:rsidR="0043173D" w:rsidRPr="008D6FC3" w:rsidRDefault="0043173D" w:rsidP="0043173D">
            <w:pPr>
              <w:jc w:val="left"/>
              <w:rPr>
                <w:rFonts w:cstheme="minorHAnsi"/>
                <w:sz w:val="18"/>
                <w:szCs w:val="18"/>
              </w:rPr>
            </w:pPr>
          </w:p>
        </w:tc>
        <w:tc>
          <w:tcPr>
            <w:tcW w:w="749" w:type="dxa"/>
            <w:tcBorders>
              <w:top w:val="nil"/>
              <w:left w:val="nil"/>
              <w:bottom w:val="single" w:sz="8" w:space="0" w:color="auto"/>
              <w:right w:val="single" w:sz="8" w:space="0" w:color="auto"/>
            </w:tcBorders>
            <w:shd w:val="clear" w:color="auto" w:fill="404040" w:themeFill="text1" w:themeFillTint="BF"/>
            <w:vAlign w:val="center"/>
          </w:tcPr>
          <w:p w14:paraId="5EF3FC68" w14:textId="77777777" w:rsidR="0043173D" w:rsidRPr="008D6FC3" w:rsidRDefault="0043173D" w:rsidP="0043173D">
            <w:pPr>
              <w:jc w:val="left"/>
              <w:rPr>
                <w:rFonts w:cstheme="minorHAnsi"/>
                <w:sz w:val="18"/>
                <w:szCs w:val="18"/>
              </w:rPr>
            </w:pPr>
          </w:p>
        </w:tc>
        <w:tc>
          <w:tcPr>
            <w:tcW w:w="1426" w:type="dxa"/>
            <w:tcBorders>
              <w:top w:val="nil"/>
              <w:left w:val="nil"/>
              <w:bottom w:val="single" w:sz="8" w:space="0" w:color="auto"/>
              <w:right w:val="single" w:sz="8" w:space="0" w:color="auto"/>
            </w:tcBorders>
            <w:shd w:val="clear" w:color="auto" w:fill="FFFFFF"/>
            <w:vAlign w:val="center"/>
          </w:tcPr>
          <w:p w14:paraId="5127043C" w14:textId="77777777" w:rsidR="0043173D" w:rsidRPr="008D6FC3" w:rsidRDefault="0043173D" w:rsidP="0043173D">
            <w:pPr>
              <w:jc w:val="left"/>
              <w:rPr>
                <w:rFonts w:cstheme="minorHAnsi"/>
                <w:sz w:val="18"/>
                <w:szCs w:val="18"/>
              </w:rPr>
            </w:pPr>
            <w:r w:rsidRPr="008D6FC3">
              <w:rPr>
                <w:rFonts w:cstheme="minorHAnsi"/>
                <w:sz w:val="18"/>
                <w:lang w:bidi="ga-IE"/>
              </w:rPr>
              <w:t>1/3</w:t>
            </w:r>
          </w:p>
        </w:tc>
      </w:tr>
      <w:tr w:rsidR="0043173D" w:rsidRPr="008D6FC3" w14:paraId="7D6253DA" w14:textId="77777777" w:rsidTr="00EF242E">
        <w:trPr>
          <w:trHeight w:val="283"/>
          <w:jc w:val="center"/>
        </w:trPr>
        <w:tc>
          <w:tcPr>
            <w:tcW w:w="2551" w:type="dxa"/>
            <w:tcBorders>
              <w:top w:val="nil"/>
              <w:left w:val="single" w:sz="8" w:space="0" w:color="auto"/>
              <w:bottom w:val="single" w:sz="8" w:space="0" w:color="auto"/>
              <w:right w:val="single" w:sz="8" w:space="0" w:color="auto"/>
            </w:tcBorders>
            <w:shd w:val="clear" w:color="auto" w:fill="FFFFFF"/>
            <w:noWrap/>
            <w:vAlign w:val="center"/>
          </w:tcPr>
          <w:p w14:paraId="35771124" w14:textId="77777777" w:rsidR="0043173D" w:rsidRPr="008D6FC3" w:rsidRDefault="0043173D" w:rsidP="0043173D">
            <w:pPr>
              <w:jc w:val="left"/>
              <w:rPr>
                <w:rFonts w:cstheme="minorHAnsi"/>
                <w:sz w:val="18"/>
                <w:szCs w:val="18"/>
              </w:rPr>
            </w:pPr>
            <w:r w:rsidRPr="008D6FC3">
              <w:rPr>
                <w:rFonts w:cstheme="minorHAnsi"/>
                <w:sz w:val="18"/>
                <w:lang w:bidi="ga-IE"/>
              </w:rPr>
              <w:t>An tUasal Brendan Daly</w:t>
            </w:r>
          </w:p>
        </w:tc>
        <w:tc>
          <w:tcPr>
            <w:tcW w:w="1087" w:type="dxa"/>
            <w:tcBorders>
              <w:top w:val="nil"/>
              <w:left w:val="nil"/>
              <w:bottom w:val="single" w:sz="8" w:space="0" w:color="auto"/>
              <w:right w:val="single" w:sz="8" w:space="0" w:color="auto"/>
            </w:tcBorders>
            <w:shd w:val="clear" w:color="auto" w:fill="FFFFFF"/>
            <w:noWrap/>
            <w:vAlign w:val="center"/>
          </w:tcPr>
          <w:p w14:paraId="33D96506" w14:textId="77777777" w:rsidR="0043173D" w:rsidRPr="008D6FC3" w:rsidRDefault="0043173D" w:rsidP="0043173D">
            <w:pPr>
              <w:jc w:val="left"/>
              <w:rPr>
                <w:rFonts w:cstheme="minorHAnsi"/>
                <w:sz w:val="18"/>
                <w:szCs w:val="18"/>
              </w:rPr>
            </w:pPr>
            <w:r w:rsidRPr="008D6FC3">
              <w:rPr>
                <w:rFonts w:cstheme="minorHAnsi"/>
                <w:sz w:val="18"/>
                <w:lang w:bidi="ga-IE"/>
              </w:rPr>
              <w:t>Seachtrach</w:t>
            </w:r>
          </w:p>
        </w:tc>
        <w:tc>
          <w:tcPr>
            <w:tcW w:w="1088" w:type="dxa"/>
            <w:shd w:val="clear" w:color="auto" w:fill="FFFFFF"/>
            <w:noWrap/>
          </w:tcPr>
          <w:p w14:paraId="360573F1" w14:textId="77777777" w:rsidR="0043173D" w:rsidRPr="008D6FC3" w:rsidRDefault="0043173D" w:rsidP="0043173D">
            <w:pPr>
              <w:jc w:val="left"/>
              <w:rPr>
                <w:rFonts w:cstheme="minorHAnsi"/>
                <w:sz w:val="18"/>
                <w:szCs w:val="18"/>
              </w:rPr>
            </w:pPr>
            <w:r w:rsidRPr="008D6FC3">
              <w:rPr>
                <w:rFonts w:cstheme="minorHAnsi"/>
                <w:sz w:val="18"/>
                <w:lang w:bidi="ga-IE"/>
              </w:rPr>
              <w:t>X</w:t>
            </w:r>
          </w:p>
        </w:tc>
        <w:tc>
          <w:tcPr>
            <w:tcW w:w="1087" w:type="dxa"/>
            <w:shd w:val="clear" w:color="auto" w:fill="FFFFFF"/>
            <w:noWrap/>
          </w:tcPr>
          <w:p w14:paraId="0A3DB973" w14:textId="77777777" w:rsidR="0043173D" w:rsidRPr="008D6FC3" w:rsidRDefault="0043173D" w:rsidP="0043173D">
            <w:pPr>
              <w:jc w:val="left"/>
              <w:rPr>
                <w:rFonts w:cstheme="minorHAnsi"/>
                <w:sz w:val="18"/>
                <w:szCs w:val="18"/>
              </w:rPr>
            </w:pPr>
            <w:r w:rsidRPr="008D6FC3">
              <w:rPr>
                <w:rFonts w:cstheme="minorHAnsi"/>
                <w:sz w:val="18"/>
                <w:lang w:bidi="ga-IE"/>
              </w:rPr>
              <w:t>X</w:t>
            </w:r>
          </w:p>
        </w:tc>
        <w:tc>
          <w:tcPr>
            <w:tcW w:w="1088" w:type="dxa"/>
            <w:shd w:val="clear" w:color="auto" w:fill="FFFFFF"/>
          </w:tcPr>
          <w:p w14:paraId="7D001C88" w14:textId="77777777" w:rsidR="0043173D" w:rsidRPr="008D6FC3" w:rsidRDefault="0043173D" w:rsidP="0043173D">
            <w:pPr>
              <w:jc w:val="left"/>
              <w:rPr>
                <w:rFonts w:cstheme="minorHAnsi"/>
                <w:sz w:val="18"/>
                <w:szCs w:val="18"/>
              </w:rPr>
            </w:pPr>
            <w:r w:rsidRPr="008D6FC3">
              <w:rPr>
                <w:rFonts w:cstheme="minorHAnsi"/>
                <w:sz w:val="18"/>
                <w:lang w:bidi="ga-IE"/>
              </w:rPr>
              <w:t>X</w:t>
            </w:r>
          </w:p>
        </w:tc>
        <w:tc>
          <w:tcPr>
            <w:tcW w:w="749" w:type="dxa"/>
            <w:tcBorders>
              <w:top w:val="nil"/>
              <w:left w:val="nil"/>
              <w:bottom w:val="single" w:sz="8" w:space="0" w:color="auto"/>
              <w:right w:val="single" w:sz="8" w:space="0" w:color="auto"/>
            </w:tcBorders>
            <w:shd w:val="clear" w:color="auto" w:fill="FFFFFF"/>
            <w:vAlign w:val="center"/>
          </w:tcPr>
          <w:p w14:paraId="0853909C" w14:textId="77777777" w:rsidR="0043173D" w:rsidRPr="008D6FC3" w:rsidRDefault="0043173D" w:rsidP="0043173D">
            <w:pPr>
              <w:jc w:val="left"/>
              <w:rPr>
                <w:rFonts w:cstheme="minorHAnsi"/>
                <w:sz w:val="18"/>
                <w:szCs w:val="18"/>
              </w:rPr>
            </w:pPr>
          </w:p>
        </w:tc>
        <w:tc>
          <w:tcPr>
            <w:tcW w:w="1426" w:type="dxa"/>
            <w:tcBorders>
              <w:top w:val="nil"/>
              <w:left w:val="nil"/>
              <w:bottom w:val="single" w:sz="8" w:space="0" w:color="auto"/>
              <w:right w:val="single" w:sz="8" w:space="0" w:color="auto"/>
            </w:tcBorders>
            <w:shd w:val="clear" w:color="auto" w:fill="FFFFFF"/>
            <w:vAlign w:val="center"/>
          </w:tcPr>
          <w:p w14:paraId="08DF6640" w14:textId="77777777" w:rsidR="0043173D" w:rsidRPr="008D6FC3" w:rsidRDefault="0043173D" w:rsidP="0043173D">
            <w:pPr>
              <w:jc w:val="left"/>
              <w:rPr>
                <w:rFonts w:cstheme="minorHAnsi"/>
                <w:sz w:val="18"/>
                <w:szCs w:val="18"/>
              </w:rPr>
            </w:pPr>
            <w:r w:rsidRPr="008D6FC3">
              <w:rPr>
                <w:rFonts w:cstheme="minorHAnsi"/>
                <w:sz w:val="18"/>
                <w:lang w:bidi="ga-IE"/>
              </w:rPr>
              <w:t>3/4</w:t>
            </w:r>
          </w:p>
        </w:tc>
      </w:tr>
      <w:tr w:rsidR="0043173D" w:rsidRPr="008D6FC3" w14:paraId="6DE9E8B2" w14:textId="77777777" w:rsidTr="00EF242E">
        <w:trPr>
          <w:trHeight w:val="283"/>
          <w:jc w:val="center"/>
        </w:trPr>
        <w:tc>
          <w:tcPr>
            <w:tcW w:w="2551" w:type="dxa"/>
            <w:tcBorders>
              <w:top w:val="nil"/>
              <w:left w:val="single" w:sz="8" w:space="0" w:color="auto"/>
              <w:bottom w:val="single" w:sz="8" w:space="0" w:color="auto"/>
              <w:right w:val="single" w:sz="8" w:space="0" w:color="auto"/>
            </w:tcBorders>
            <w:shd w:val="clear" w:color="auto" w:fill="FFFFFF"/>
            <w:noWrap/>
            <w:vAlign w:val="center"/>
          </w:tcPr>
          <w:p w14:paraId="4037D1A6" w14:textId="77777777" w:rsidR="0043173D" w:rsidRPr="008D6FC3" w:rsidRDefault="0043173D" w:rsidP="0043173D">
            <w:pPr>
              <w:jc w:val="left"/>
              <w:rPr>
                <w:rFonts w:cstheme="minorHAnsi"/>
                <w:sz w:val="18"/>
                <w:szCs w:val="18"/>
              </w:rPr>
            </w:pPr>
            <w:r w:rsidRPr="008D6FC3">
              <w:rPr>
                <w:rFonts w:cstheme="minorHAnsi"/>
                <w:sz w:val="18"/>
                <w:lang w:bidi="ga-IE"/>
              </w:rPr>
              <w:t>An tUasal Karol Kissane</w:t>
            </w:r>
          </w:p>
        </w:tc>
        <w:tc>
          <w:tcPr>
            <w:tcW w:w="1087" w:type="dxa"/>
            <w:tcBorders>
              <w:top w:val="nil"/>
              <w:left w:val="nil"/>
              <w:bottom w:val="single" w:sz="8" w:space="0" w:color="auto"/>
              <w:right w:val="single" w:sz="8" w:space="0" w:color="auto"/>
            </w:tcBorders>
            <w:shd w:val="clear" w:color="auto" w:fill="FFFFFF"/>
            <w:noWrap/>
            <w:vAlign w:val="center"/>
          </w:tcPr>
          <w:p w14:paraId="3872A618" w14:textId="77777777" w:rsidR="0043173D" w:rsidRPr="008D6FC3" w:rsidRDefault="0043173D" w:rsidP="0043173D">
            <w:pPr>
              <w:jc w:val="left"/>
              <w:rPr>
                <w:rFonts w:cstheme="minorHAnsi"/>
                <w:sz w:val="18"/>
                <w:szCs w:val="18"/>
              </w:rPr>
            </w:pPr>
            <w:r w:rsidRPr="008D6FC3">
              <w:rPr>
                <w:rFonts w:cstheme="minorHAnsi"/>
                <w:sz w:val="18"/>
                <w:lang w:bidi="ga-IE"/>
              </w:rPr>
              <w:t>Seachtrach</w:t>
            </w:r>
          </w:p>
        </w:tc>
        <w:tc>
          <w:tcPr>
            <w:tcW w:w="1088" w:type="dxa"/>
            <w:shd w:val="clear" w:color="auto" w:fill="FFFFFF"/>
            <w:noWrap/>
          </w:tcPr>
          <w:p w14:paraId="215AC9ED" w14:textId="77777777" w:rsidR="0043173D" w:rsidRPr="008D6FC3" w:rsidRDefault="0043173D" w:rsidP="0043173D">
            <w:pPr>
              <w:jc w:val="left"/>
              <w:rPr>
                <w:rFonts w:cstheme="minorHAnsi"/>
                <w:sz w:val="18"/>
                <w:szCs w:val="18"/>
              </w:rPr>
            </w:pPr>
            <w:r w:rsidRPr="008D6FC3">
              <w:rPr>
                <w:rFonts w:cstheme="minorHAnsi"/>
                <w:sz w:val="18"/>
                <w:lang w:bidi="ga-IE"/>
              </w:rPr>
              <w:t>X</w:t>
            </w:r>
          </w:p>
        </w:tc>
        <w:tc>
          <w:tcPr>
            <w:tcW w:w="1087" w:type="dxa"/>
            <w:tcBorders>
              <w:top w:val="nil"/>
              <w:left w:val="nil"/>
              <w:bottom w:val="single" w:sz="8" w:space="0" w:color="auto"/>
              <w:right w:val="single" w:sz="8" w:space="0" w:color="auto"/>
            </w:tcBorders>
            <w:shd w:val="clear" w:color="auto" w:fill="FFFFFF"/>
            <w:noWrap/>
            <w:vAlign w:val="center"/>
          </w:tcPr>
          <w:p w14:paraId="33014F75" w14:textId="77777777" w:rsidR="0043173D" w:rsidRPr="008D6FC3" w:rsidRDefault="0043173D" w:rsidP="0043173D">
            <w:pPr>
              <w:jc w:val="left"/>
              <w:rPr>
                <w:rFonts w:cstheme="minorHAnsi"/>
                <w:sz w:val="18"/>
                <w:szCs w:val="18"/>
              </w:rPr>
            </w:pPr>
          </w:p>
        </w:tc>
        <w:tc>
          <w:tcPr>
            <w:tcW w:w="1088" w:type="dxa"/>
            <w:tcBorders>
              <w:top w:val="nil"/>
              <w:left w:val="nil"/>
              <w:bottom w:val="single" w:sz="8" w:space="0" w:color="auto"/>
              <w:right w:val="single" w:sz="8" w:space="0" w:color="auto"/>
            </w:tcBorders>
            <w:shd w:val="clear" w:color="auto" w:fill="FFFFFF"/>
            <w:vAlign w:val="center"/>
          </w:tcPr>
          <w:p w14:paraId="5452047C" w14:textId="77777777" w:rsidR="0043173D" w:rsidRPr="008D6FC3" w:rsidRDefault="0043173D" w:rsidP="0043173D">
            <w:pPr>
              <w:jc w:val="left"/>
              <w:rPr>
                <w:rFonts w:cstheme="minorHAnsi"/>
                <w:sz w:val="18"/>
                <w:szCs w:val="18"/>
              </w:rPr>
            </w:pPr>
            <w:r w:rsidRPr="008D6FC3">
              <w:rPr>
                <w:rFonts w:cstheme="minorHAnsi"/>
                <w:sz w:val="18"/>
                <w:lang w:bidi="ga-IE"/>
              </w:rPr>
              <w:t>X</w:t>
            </w:r>
          </w:p>
        </w:tc>
        <w:tc>
          <w:tcPr>
            <w:tcW w:w="749" w:type="dxa"/>
            <w:tcBorders>
              <w:top w:val="nil"/>
              <w:left w:val="nil"/>
              <w:bottom w:val="single" w:sz="8" w:space="0" w:color="auto"/>
              <w:right w:val="single" w:sz="8" w:space="0" w:color="auto"/>
            </w:tcBorders>
            <w:shd w:val="clear" w:color="auto" w:fill="FFFFFF"/>
            <w:vAlign w:val="center"/>
          </w:tcPr>
          <w:p w14:paraId="6982DFBD" w14:textId="77777777" w:rsidR="0043173D" w:rsidRPr="008D6FC3" w:rsidRDefault="0043173D" w:rsidP="0043173D">
            <w:pPr>
              <w:jc w:val="left"/>
              <w:rPr>
                <w:rFonts w:cstheme="minorHAnsi"/>
                <w:sz w:val="18"/>
                <w:szCs w:val="18"/>
              </w:rPr>
            </w:pPr>
          </w:p>
        </w:tc>
        <w:tc>
          <w:tcPr>
            <w:tcW w:w="1426" w:type="dxa"/>
            <w:tcBorders>
              <w:top w:val="nil"/>
              <w:left w:val="nil"/>
              <w:bottom w:val="single" w:sz="8" w:space="0" w:color="auto"/>
              <w:right w:val="single" w:sz="8" w:space="0" w:color="auto"/>
            </w:tcBorders>
            <w:shd w:val="clear" w:color="auto" w:fill="FFFFFF"/>
            <w:vAlign w:val="center"/>
          </w:tcPr>
          <w:p w14:paraId="5CCE3591" w14:textId="77777777" w:rsidR="0043173D" w:rsidRPr="008D6FC3" w:rsidRDefault="0043173D" w:rsidP="0043173D">
            <w:pPr>
              <w:jc w:val="left"/>
              <w:rPr>
                <w:rFonts w:cstheme="minorHAnsi"/>
                <w:sz w:val="18"/>
                <w:szCs w:val="18"/>
              </w:rPr>
            </w:pPr>
            <w:r w:rsidRPr="008D6FC3">
              <w:rPr>
                <w:rFonts w:cstheme="minorHAnsi"/>
                <w:sz w:val="18"/>
                <w:lang w:bidi="ga-IE"/>
              </w:rPr>
              <w:t>2/4</w:t>
            </w:r>
          </w:p>
        </w:tc>
      </w:tr>
      <w:tr w:rsidR="0043173D" w:rsidRPr="008D6FC3" w14:paraId="717667BB" w14:textId="77777777" w:rsidTr="00EF242E">
        <w:trPr>
          <w:trHeight w:val="283"/>
          <w:jc w:val="center"/>
        </w:trPr>
        <w:tc>
          <w:tcPr>
            <w:tcW w:w="2551" w:type="dxa"/>
            <w:tcBorders>
              <w:top w:val="nil"/>
              <w:left w:val="single" w:sz="8" w:space="0" w:color="auto"/>
              <w:bottom w:val="single" w:sz="8" w:space="0" w:color="auto"/>
              <w:right w:val="single" w:sz="8" w:space="0" w:color="auto"/>
            </w:tcBorders>
            <w:shd w:val="clear" w:color="auto" w:fill="FFFFFF"/>
            <w:noWrap/>
            <w:vAlign w:val="center"/>
          </w:tcPr>
          <w:p w14:paraId="4190D985" w14:textId="77777777" w:rsidR="0043173D" w:rsidRPr="008D6FC3" w:rsidRDefault="002D7176" w:rsidP="0043173D">
            <w:pPr>
              <w:jc w:val="left"/>
              <w:rPr>
                <w:rFonts w:cstheme="minorHAnsi"/>
                <w:bCs/>
                <w:sz w:val="18"/>
                <w:szCs w:val="18"/>
              </w:rPr>
            </w:pPr>
            <w:r w:rsidRPr="008D6FC3">
              <w:rPr>
                <w:rFonts w:cstheme="minorHAnsi"/>
                <w:sz w:val="18"/>
                <w:lang w:bidi="ga-IE"/>
              </w:rPr>
              <w:t>An Comhairleoir Terry O'Brien</w:t>
            </w:r>
          </w:p>
        </w:tc>
        <w:tc>
          <w:tcPr>
            <w:tcW w:w="1087" w:type="dxa"/>
            <w:tcBorders>
              <w:top w:val="nil"/>
              <w:left w:val="nil"/>
              <w:bottom w:val="single" w:sz="8" w:space="0" w:color="auto"/>
              <w:right w:val="single" w:sz="8" w:space="0" w:color="auto"/>
            </w:tcBorders>
            <w:shd w:val="clear" w:color="auto" w:fill="FFFFFF"/>
            <w:noWrap/>
            <w:vAlign w:val="center"/>
          </w:tcPr>
          <w:p w14:paraId="6CF589AC" w14:textId="77777777" w:rsidR="0043173D" w:rsidRPr="008D6FC3" w:rsidRDefault="0043173D" w:rsidP="0043173D">
            <w:pPr>
              <w:jc w:val="left"/>
              <w:rPr>
                <w:rFonts w:cstheme="minorHAnsi"/>
                <w:bCs/>
                <w:sz w:val="18"/>
                <w:szCs w:val="18"/>
              </w:rPr>
            </w:pPr>
            <w:r w:rsidRPr="008D6FC3">
              <w:rPr>
                <w:rFonts w:cstheme="minorHAnsi"/>
                <w:sz w:val="18"/>
                <w:lang w:bidi="ga-IE"/>
              </w:rPr>
              <w:t>BOO Chiarraí</w:t>
            </w:r>
          </w:p>
        </w:tc>
        <w:tc>
          <w:tcPr>
            <w:tcW w:w="1088" w:type="dxa"/>
            <w:tcBorders>
              <w:top w:val="nil"/>
              <w:left w:val="nil"/>
              <w:bottom w:val="single" w:sz="8" w:space="0" w:color="auto"/>
              <w:right w:val="single" w:sz="8" w:space="0" w:color="auto"/>
            </w:tcBorders>
            <w:shd w:val="clear" w:color="auto" w:fill="404040" w:themeFill="text1" w:themeFillTint="BF"/>
            <w:noWrap/>
            <w:vAlign w:val="center"/>
          </w:tcPr>
          <w:p w14:paraId="22AF7AD4" w14:textId="77777777" w:rsidR="0043173D" w:rsidRPr="008D6FC3" w:rsidRDefault="0043173D" w:rsidP="0043173D">
            <w:pPr>
              <w:jc w:val="left"/>
              <w:rPr>
                <w:rFonts w:cstheme="minorHAnsi"/>
                <w:sz w:val="18"/>
                <w:szCs w:val="18"/>
              </w:rPr>
            </w:pPr>
          </w:p>
        </w:tc>
        <w:tc>
          <w:tcPr>
            <w:tcW w:w="1087" w:type="dxa"/>
            <w:tcBorders>
              <w:top w:val="nil"/>
              <w:left w:val="nil"/>
              <w:bottom w:val="single" w:sz="8" w:space="0" w:color="auto"/>
              <w:right w:val="single" w:sz="8" w:space="0" w:color="auto"/>
            </w:tcBorders>
            <w:shd w:val="clear" w:color="auto" w:fill="404040" w:themeFill="text1" w:themeFillTint="BF"/>
            <w:noWrap/>
            <w:vAlign w:val="center"/>
          </w:tcPr>
          <w:p w14:paraId="4107EDDC" w14:textId="77777777" w:rsidR="0043173D" w:rsidRPr="008D6FC3" w:rsidRDefault="0043173D" w:rsidP="0043173D">
            <w:pPr>
              <w:jc w:val="left"/>
              <w:rPr>
                <w:rFonts w:cstheme="minorHAnsi"/>
                <w:bCs/>
                <w:sz w:val="18"/>
                <w:szCs w:val="18"/>
              </w:rPr>
            </w:pPr>
          </w:p>
        </w:tc>
        <w:tc>
          <w:tcPr>
            <w:tcW w:w="1088" w:type="dxa"/>
            <w:tcBorders>
              <w:top w:val="nil"/>
              <w:left w:val="nil"/>
              <w:bottom w:val="single" w:sz="8" w:space="0" w:color="auto"/>
              <w:right w:val="single" w:sz="8" w:space="0" w:color="auto"/>
            </w:tcBorders>
            <w:shd w:val="clear" w:color="auto" w:fill="404040" w:themeFill="text1" w:themeFillTint="BF"/>
            <w:vAlign w:val="center"/>
          </w:tcPr>
          <w:p w14:paraId="683CD867" w14:textId="77777777" w:rsidR="0043173D" w:rsidRPr="008D6FC3" w:rsidRDefault="0043173D" w:rsidP="0043173D">
            <w:pPr>
              <w:jc w:val="left"/>
              <w:rPr>
                <w:rFonts w:cstheme="minorHAnsi"/>
                <w:sz w:val="18"/>
                <w:szCs w:val="18"/>
              </w:rPr>
            </w:pPr>
          </w:p>
        </w:tc>
        <w:tc>
          <w:tcPr>
            <w:tcW w:w="749" w:type="dxa"/>
            <w:tcBorders>
              <w:top w:val="nil"/>
              <w:left w:val="nil"/>
              <w:bottom w:val="single" w:sz="8" w:space="0" w:color="auto"/>
              <w:right w:val="single" w:sz="8" w:space="0" w:color="auto"/>
            </w:tcBorders>
            <w:shd w:val="clear" w:color="auto" w:fill="FFFFFF"/>
            <w:vAlign w:val="center"/>
          </w:tcPr>
          <w:p w14:paraId="0146CC33" w14:textId="77777777" w:rsidR="0043173D" w:rsidRPr="008D6FC3" w:rsidRDefault="0043173D" w:rsidP="0043173D">
            <w:pPr>
              <w:jc w:val="left"/>
              <w:rPr>
                <w:rFonts w:cstheme="minorHAnsi"/>
                <w:sz w:val="18"/>
                <w:szCs w:val="18"/>
              </w:rPr>
            </w:pPr>
            <w:r w:rsidRPr="008D6FC3">
              <w:rPr>
                <w:rFonts w:cstheme="minorHAnsi"/>
                <w:sz w:val="18"/>
                <w:lang w:bidi="ga-IE"/>
              </w:rPr>
              <w:t>0</w:t>
            </w:r>
          </w:p>
        </w:tc>
        <w:tc>
          <w:tcPr>
            <w:tcW w:w="1426" w:type="dxa"/>
            <w:tcBorders>
              <w:top w:val="nil"/>
              <w:left w:val="nil"/>
              <w:bottom w:val="single" w:sz="8" w:space="0" w:color="auto"/>
              <w:right w:val="single" w:sz="8" w:space="0" w:color="auto"/>
            </w:tcBorders>
            <w:shd w:val="clear" w:color="auto" w:fill="FFFFFF"/>
            <w:vAlign w:val="center"/>
          </w:tcPr>
          <w:p w14:paraId="14147FC5" w14:textId="77777777" w:rsidR="0043173D" w:rsidRPr="008D6FC3" w:rsidRDefault="0043173D" w:rsidP="0043173D">
            <w:pPr>
              <w:jc w:val="left"/>
              <w:rPr>
                <w:rFonts w:cstheme="minorHAnsi"/>
                <w:bCs/>
                <w:sz w:val="18"/>
                <w:szCs w:val="18"/>
              </w:rPr>
            </w:pPr>
            <w:r w:rsidRPr="008D6FC3">
              <w:rPr>
                <w:rFonts w:cstheme="minorHAnsi"/>
                <w:sz w:val="18"/>
                <w:lang w:bidi="ga-IE"/>
              </w:rPr>
              <w:t>0/1</w:t>
            </w:r>
          </w:p>
        </w:tc>
      </w:tr>
      <w:tr w:rsidR="0043173D" w:rsidRPr="008D6FC3" w14:paraId="30905B82" w14:textId="77777777" w:rsidTr="00EF242E">
        <w:trPr>
          <w:trHeight w:val="277"/>
          <w:jc w:val="center"/>
        </w:trPr>
        <w:tc>
          <w:tcPr>
            <w:tcW w:w="2551" w:type="dxa"/>
            <w:tcBorders>
              <w:top w:val="nil"/>
              <w:left w:val="single" w:sz="8" w:space="0" w:color="auto"/>
              <w:bottom w:val="single" w:sz="8" w:space="0" w:color="auto"/>
              <w:right w:val="single" w:sz="8" w:space="0" w:color="auto"/>
            </w:tcBorders>
            <w:shd w:val="clear" w:color="auto" w:fill="FFFFFF"/>
            <w:noWrap/>
            <w:vAlign w:val="center"/>
          </w:tcPr>
          <w:p w14:paraId="66765AFE" w14:textId="77777777" w:rsidR="0043173D" w:rsidRPr="008D6FC3" w:rsidRDefault="00493E96" w:rsidP="00493E96">
            <w:pPr>
              <w:jc w:val="left"/>
              <w:rPr>
                <w:rFonts w:cstheme="minorHAnsi"/>
                <w:bCs/>
                <w:sz w:val="18"/>
                <w:szCs w:val="18"/>
              </w:rPr>
            </w:pPr>
            <w:r w:rsidRPr="008D6FC3">
              <w:rPr>
                <w:rFonts w:cstheme="minorHAnsi"/>
                <w:sz w:val="18"/>
                <w:lang w:bidi="ga-IE"/>
              </w:rPr>
              <w:t>An tUasal Noel Keenan</w:t>
            </w:r>
          </w:p>
        </w:tc>
        <w:tc>
          <w:tcPr>
            <w:tcW w:w="1087" w:type="dxa"/>
            <w:tcBorders>
              <w:top w:val="nil"/>
              <w:left w:val="nil"/>
              <w:bottom w:val="single" w:sz="8" w:space="0" w:color="auto"/>
              <w:right w:val="single" w:sz="8" w:space="0" w:color="auto"/>
            </w:tcBorders>
            <w:shd w:val="clear" w:color="auto" w:fill="FFFFFF"/>
            <w:noWrap/>
            <w:vAlign w:val="center"/>
          </w:tcPr>
          <w:p w14:paraId="658DB3A3" w14:textId="2F999D20" w:rsidR="0043173D" w:rsidRPr="008D6FC3" w:rsidRDefault="00EF242E" w:rsidP="0043173D">
            <w:pPr>
              <w:jc w:val="left"/>
              <w:rPr>
                <w:rFonts w:cstheme="minorHAnsi"/>
                <w:bCs/>
                <w:sz w:val="18"/>
                <w:szCs w:val="18"/>
              </w:rPr>
            </w:pPr>
            <w:r w:rsidRPr="00EF242E">
              <w:rPr>
                <w:rFonts w:cstheme="minorHAnsi"/>
                <w:sz w:val="18"/>
                <w:lang w:bidi="ga-IE"/>
              </w:rPr>
              <w:t>Seachtrach</w:t>
            </w:r>
          </w:p>
        </w:tc>
        <w:tc>
          <w:tcPr>
            <w:tcW w:w="1088" w:type="dxa"/>
            <w:tcBorders>
              <w:top w:val="nil"/>
              <w:left w:val="nil"/>
              <w:bottom w:val="single" w:sz="8" w:space="0" w:color="auto"/>
              <w:right w:val="single" w:sz="8" w:space="0" w:color="auto"/>
            </w:tcBorders>
            <w:shd w:val="clear" w:color="auto" w:fill="404040" w:themeFill="text1" w:themeFillTint="BF"/>
            <w:noWrap/>
            <w:vAlign w:val="center"/>
          </w:tcPr>
          <w:p w14:paraId="08316D9A" w14:textId="77777777" w:rsidR="0043173D" w:rsidRPr="008D6FC3" w:rsidRDefault="0043173D" w:rsidP="0043173D">
            <w:pPr>
              <w:jc w:val="left"/>
              <w:rPr>
                <w:rFonts w:cstheme="minorHAnsi"/>
                <w:sz w:val="18"/>
                <w:szCs w:val="18"/>
              </w:rPr>
            </w:pPr>
          </w:p>
        </w:tc>
        <w:tc>
          <w:tcPr>
            <w:tcW w:w="1087" w:type="dxa"/>
            <w:tcBorders>
              <w:top w:val="nil"/>
              <w:left w:val="nil"/>
              <w:bottom w:val="single" w:sz="8" w:space="0" w:color="auto"/>
              <w:right w:val="single" w:sz="8" w:space="0" w:color="auto"/>
            </w:tcBorders>
            <w:shd w:val="clear" w:color="auto" w:fill="404040" w:themeFill="text1" w:themeFillTint="BF"/>
            <w:noWrap/>
            <w:vAlign w:val="center"/>
          </w:tcPr>
          <w:p w14:paraId="6B466A4F" w14:textId="77777777" w:rsidR="0043173D" w:rsidRPr="008D6FC3" w:rsidRDefault="0043173D" w:rsidP="0043173D">
            <w:pPr>
              <w:jc w:val="left"/>
              <w:rPr>
                <w:rFonts w:cstheme="minorHAnsi"/>
                <w:bCs/>
                <w:sz w:val="18"/>
                <w:szCs w:val="18"/>
              </w:rPr>
            </w:pPr>
          </w:p>
        </w:tc>
        <w:tc>
          <w:tcPr>
            <w:tcW w:w="1088" w:type="dxa"/>
            <w:tcBorders>
              <w:top w:val="nil"/>
              <w:left w:val="nil"/>
              <w:bottom w:val="single" w:sz="8" w:space="0" w:color="auto"/>
              <w:right w:val="single" w:sz="8" w:space="0" w:color="auto"/>
            </w:tcBorders>
            <w:shd w:val="clear" w:color="auto" w:fill="404040" w:themeFill="text1" w:themeFillTint="BF"/>
            <w:vAlign w:val="center"/>
          </w:tcPr>
          <w:p w14:paraId="07694FD7" w14:textId="77777777" w:rsidR="0043173D" w:rsidRPr="008D6FC3" w:rsidRDefault="0043173D" w:rsidP="0043173D">
            <w:pPr>
              <w:jc w:val="left"/>
              <w:rPr>
                <w:rFonts w:cstheme="minorHAnsi"/>
                <w:sz w:val="18"/>
                <w:szCs w:val="18"/>
              </w:rPr>
            </w:pPr>
          </w:p>
        </w:tc>
        <w:tc>
          <w:tcPr>
            <w:tcW w:w="749" w:type="dxa"/>
            <w:tcBorders>
              <w:top w:val="nil"/>
              <w:left w:val="nil"/>
              <w:bottom w:val="single" w:sz="8" w:space="0" w:color="auto"/>
              <w:right w:val="single" w:sz="8" w:space="0" w:color="auto"/>
            </w:tcBorders>
            <w:shd w:val="clear" w:color="auto" w:fill="FFFFFF"/>
            <w:vAlign w:val="center"/>
          </w:tcPr>
          <w:p w14:paraId="6E289763" w14:textId="77777777" w:rsidR="0043173D" w:rsidRPr="008D6FC3" w:rsidRDefault="0043173D" w:rsidP="0043173D">
            <w:pPr>
              <w:jc w:val="left"/>
              <w:rPr>
                <w:rFonts w:cstheme="minorHAnsi"/>
                <w:sz w:val="18"/>
                <w:szCs w:val="18"/>
              </w:rPr>
            </w:pPr>
            <w:r w:rsidRPr="008D6FC3">
              <w:rPr>
                <w:rFonts w:cstheme="minorHAnsi"/>
                <w:sz w:val="18"/>
                <w:lang w:bidi="ga-IE"/>
              </w:rPr>
              <w:t>1</w:t>
            </w:r>
          </w:p>
        </w:tc>
        <w:tc>
          <w:tcPr>
            <w:tcW w:w="1426" w:type="dxa"/>
            <w:tcBorders>
              <w:top w:val="nil"/>
              <w:left w:val="nil"/>
              <w:bottom w:val="single" w:sz="8" w:space="0" w:color="auto"/>
              <w:right w:val="single" w:sz="8" w:space="0" w:color="auto"/>
            </w:tcBorders>
            <w:shd w:val="clear" w:color="auto" w:fill="FFFFFF"/>
            <w:vAlign w:val="center"/>
          </w:tcPr>
          <w:p w14:paraId="26449838" w14:textId="77777777" w:rsidR="0043173D" w:rsidRPr="008D6FC3" w:rsidRDefault="0043173D" w:rsidP="0043173D">
            <w:pPr>
              <w:jc w:val="left"/>
              <w:rPr>
                <w:rFonts w:cstheme="minorHAnsi"/>
                <w:bCs/>
                <w:sz w:val="18"/>
                <w:szCs w:val="18"/>
              </w:rPr>
            </w:pPr>
            <w:r w:rsidRPr="008D6FC3">
              <w:rPr>
                <w:rFonts w:cstheme="minorHAnsi"/>
                <w:sz w:val="18"/>
                <w:lang w:bidi="ga-IE"/>
              </w:rPr>
              <w:t>1/1</w:t>
            </w:r>
          </w:p>
        </w:tc>
      </w:tr>
    </w:tbl>
    <w:p w14:paraId="76B0E942" w14:textId="77777777" w:rsidR="00EF242E" w:rsidRDefault="00EF242E" w:rsidP="007278F7">
      <w:pPr>
        <w:shd w:val="clear" w:color="auto" w:fill="FFFFFF" w:themeFill="background1"/>
        <w:spacing w:before="120" w:beforeAutospacing="0" w:after="240" w:afterAutospacing="0" w:line="240" w:lineRule="auto"/>
        <w:jc w:val="left"/>
        <w:rPr>
          <w:rFonts w:cstheme="minorHAnsi"/>
          <w:b/>
          <w:sz w:val="21"/>
          <w:u w:val="single"/>
          <w:lang w:bidi="ga-IE"/>
        </w:rPr>
      </w:pPr>
    </w:p>
    <w:p w14:paraId="7B342686" w14:textId="77777777" w:rsidR="00EF242E" w:rsidRDefault="00EF242E" w:rsidP="007278F7">
      <w:pPr>
        <w:shd w:val="clear" w:color="auto" w:fill="FFFFFF" w:themeFill="background1"/>
        <w:spacing w:before="120" w:beforeAutospacing="0" w:after="240" w:afterAutospacing="0" w:line="240" w:lineRule="auto"/>
        <w:jc w:val="left"/>
        <w:rPr>
          <w:rFonts w:cstheme="minorHAnsi"/>
          <w:b/>
          <w:sz w:val="21"/>
          <w:u w:val="single"/>
          <w:lang w:bidi="ga-IE"/>
        </w:rPr>
      </w:pPr>
    </w:p>
    <w:p w14:paraId="2BF1BA56" w14:textId="7BF182CF" w:rsidR="007278F7" w:rsidRPr="008D6FC3" w:rsidRDefault="007278F7" w:rsidP="007278F7">
      <w:pPr>
        <w:shd w:val="clear" w:color="auto" w:fill="FFFFFF" w:themeFill="background1"/>
        <w:spacing w:before="120" w:beforeAutospacing="0" w:after="240" w:afterAutospacing="0" w:line="240" w:lineRule="auto"/>
        <w:jc w:val="left"/>
        <w:rPr>
          <w:rFonts w:cstheme="minorHAnsi"/>
          <w:b/>
          <w:bCs/>
          <w:color w:val="000000" w:themeColor="text1"/>
          <w:sz w:val="21"/>
          <w:szCs w:val="21"/>
          <w:u w:val="single"/>
        </w:rPr>
      </w:pPr>
      <w:r w:rsidRPr="008D6FC3">
        <w:rPr>
          <w:rFonts w:cstheme="minorHAnsi"/>
          <w:b/>
          <w:sz w:val="21"/>
          <w:u w:val="single"/>
          <w:lang w:bidi="ga-IE"/>
        </w:rPr>
        <w:lastRenderedPageBreak/>
        <w:t>Bainistiú Riosca</w:t>
      </w:r>
    </w:p>
    <w:p w14:paraId="738634B4" w14:textId="0D344B74" w:rsidR="007278F7" w:rsidRPr="008D6FC3" w:rsidRDefault="69C6E7CB" w:rsidP="6A8D88FE">
      <w:pPr>
        <w:shd w:val="clear" w:color="auto" w:fill="FFFFFF" w:themeFill="background1"/>
        <w:spacing w:before="120" w:beforeAutospacing="0" w:after="240" w:afterAutospacing="0" w:line="240" w:lineRule="auto"/>
        <w:jc w:val="left"/>
        <w:rPr>
          <w:rFonts w:cstheme="minorHAnsi"/>
          <w:color w:val="000000" w:themeColor="text1"/>
          <w:sz w:val="21"/>
          <w:szCs w:val="21"/>
        </w:rPr>
      </w:pPr>
      <w:r w:rsidRPr="008D6FC3">
        <w:rPr>
          <w:rFonts w:cstheme="minorHAnsi"/>
          <w:sz w:val="21"/>
          <w:lang w:bidi="ga-IE"/>
        </w:rPr>
        <w:t xml:space="preserve">Déanann an Bord maoirseacht ghníomhach leanúnach ar bhainistíocht riosca agus dearbhaíonn sé go ndearna sé measúnú ar na </w:t>
      </w:r>
      <w:bookmarkStart w:id="5" w:name="_Int_drShHmQp"/>
      <w:r w:rsidRPr="008D6FC3">
        <w:rPr>
          <w:rFonts w:cstheme="minorHAnsi"/>
          <w:sz w:val="21"/>
          <w:lang w:bidi="ga-IE"/>
        </w:rPr>
        <w:t>príomhrioscaí</w:t>
      </w:r>
      <w:bookmarkEnd w:id="5"/>
      <w:r w:rsidRPr="008D6FC3">
        <w:rPr>
          <w:rFonts w:cstheme="minorHAnsi"/>
          <w:sz w:val="21"/>
          <w:lang w:bidi="ga-IE"/>
        </w:rPr>
        <w:t xml:space="preserve"> agus na bearta maolaithe gaolmhara agus go ndearna sé athbhreithniú ar éifeachtacht na mbeart sin in 2022. Déanann an Bord bainistíocht ar rioscaí don eagraíocht trí chlár struchtúrtha bainistíochta riosca. Faigheann an Bord cúnamh ina fheidhm bainistíochta riosca ón gCoiste Iniúchóireachta agus Riosca. Bíonn an Bord ag brath freisin ar an Aonad Iniúchóireachta Inmheánaí agus ar na tuarascálacha uaidh, ar an iniúchadh bliantúil a dhéanann an tArd-Reachtaire Cuntas agus Ciste agus ar aon iniúchadh seachtrach amhail iniúchadh a dhéanfadh Ciste Sóisialta na hEorpa nó na Coimisinéirí Ioncaim. Ina theannta sin, déantar athbhreithniú bliantúil ar éifeachtacht na rialuithe inmheánacha a fheidhmítear.</w:t>
      </w:r>
    </w:p>
    <w:p w14:paraId="7EA0D7D2" w14:textId="7FD6D106" w:rsidR="007278F7" w:rsidRPr="008D6FC3" w:rsidRDefault="007278F7" w:rsidP="007278F7">
      <w:pPr>
        <w:shd w:val="clear" w:color="auto" w:fill="FFFFFF" w:themeFill="background1"/>
        <w:spacing w:before="120" w:beforeAutospacing="0" w:after="240" w:afterAutospacing="0" w:line="240" w:lineRule="auto"/>
        <w:jc w:val="left"/>
        <w:rPr>
          <w:rFonts w:cstheme="minorHAnsi"/>
          <w:bCs/>
          <w:color w:val="000000" w:themeColor="text1"/>
          <w:sz w:val="21"/>
          <w:szCs w:val="21"/>
        </w:rPr>
      </w:pPr>
      <w:r w:rsidRPr="008D6FC3">
        <w:rPr>
          <w:rFonts w:cstheme="minorHAnsi"/>
          <w:sz w:val="21"/>
          <w:lang w:bidi="ga-IE"/>
        </w:rPr>
        <w:t xml:space="preserve">Is buanmhír í an Bhainistíocht </w:t>
      </w:r>
      <w:r w:rsidR="0083568A">
        <w:rPr>
          <w:rFonts w:cstheme="minorHAnsi"/>
          <w:sz w:val="21"/>
          <w:lang w:val="en-IE" w:bidi="ga-IE"/>
        </w:rPr>
        <w:t>r</w:t>
      </w:r>
      <w:r w:rsidRPr="008D6FC3">
        <w:rPr>
          <w:rFonts w:cstheme="minorHAnsi"/>
          <w:sz w:val="21"/>
          <w:lang w:bidi="ga-IE"/>
        </w:rPr>
        <w:t>iosca ag gach cruinniú agus áirítear sa mheasúnú uirthi:</w:t>
      </w:r>
    </w:p>
    <w:p w14:paraId="7B848BFF" w14:textId="77777777" w:rsidR="007278F7" w:rsidRPr="008D6FC3" w:rsidRDefault="007278F7" w:rsidP="0038429E">
      <w:pPr>
        <w:pStyle w:val="ListParagraph"/>
        <w:numPr>
          <w:ilvl w:val="0"/>
          <w:numId w:val="2"/>
        </w:numPr>
        <w:shd w:val="clear" w:color="auto" w:fill="FFFFFF" w:themeFill="background1"/>
        <w:spacing w:before="120" w:after="240" w:line="240" w:lineRule="auto"/>
        <w:rPr>
          <w:rFonts w:asciiTheme="minorHAnsi" w:hAnsiTheme="minorHAnsi" w:cstheme="minorHAnsi"/>
          <w:bCs/>
          <w:color w:val="000000" w:themeColor="text1"/>
          <w:sz w:val="21"/>
          <w:szCs w:val="21"/>
        </w:rPr>
      </w:pPr>
      <w:r w:rsidRPr="008D6FC3">
        <w:rPr>
          <w:rFonts w:asciiTheme="minorHAnsi" w:hAnsiTheme="minorHAnsi" w:cstheme="minorHAnsi"/>
          <w:sz w:val="21"/>
          <w:lang w:bidi="ga-IE"/>
        </w:rPr>
        <w:t>Tuairiscí riosca ón lucht ardbhainistíochta lena n-áirítear an Príomhoifigeach maidir le Riosca</w:t>
      </w:r>
    </w:p>
    <w:p w14:paraId="26FBA774" w14:textId="599ECEC8" w:rsidR="007278F7" w:rsidRPr="008D6FC3" w:rsidRDefault="007278F7" w:rsidP="00C45C66">
      <w:pPr>
        <w:pStyle w:val="ListParagraph"/>
        <w:numPr>
          <w:ilvl w:val="0"/>
          <w:numId w:val="2"/>
        </w:numPr>
        <w:shd w:val="clear" w:color="auto" w:fill="FFFFFF" w:themeFill="background1"/>
        <w:spacing w:before="120" w:after="240" w:line="240" w:lineRule="auto"/>
        <w:rPr>
          <w:rFonts w:asciiTheme="minorHAnsi" w:hAnsiTheme="minorHAnsi" w:cstheme="minorHAnsi"/>
          <w:bCs/>
          <w:color w:val="000000" w:themeColor="text1"/>
          <w:sz w:val="21"/>
          <w:szCs w:val="21"/>
        </w:rPr>
      </w:pPr>
      <w:r w:rsidRPr="008D6FC3">
        <w:rPr>
          <w:rFonts w:asciiTheme="minorHAnsi" w:hAnsiTheme="minorHAnsi" w:cstheme="minorHAnsi"/>
          <w:sz w:val="21"/>
          <w:lang w:bidi="ga-IE"/>
        </w:rPr>
        <w:t>Tuairiscí ón gCoiste Iniúchta agus Riosca</w:t>
      </w:r>
    </w:p>
    <w:p w14:paraId="1F53E3AF" w14:textId="77777777" w:rsidR="007278F7" w:rsidRPr="008D6FC3" w:rsidRDefault="007278F7" w:rsidP="0038429E">
      <w:pPr>
        <w:pStyle w:val="ListParagraph"/>
        <w:numPr>
          <w:ilvl w:val="0"/>
          <w:numId w:val="2"/>
        </w:numPr>
        <w:shd w:val="clear" w:color="auto" w:fill="FFFFFF" w:themeFill="background1"/>
        <w:spacing w:before="120" w:after="240" w:line="240" w:lineRule="auto"/>
        <w:rPr>
          <w:rFonts w:asciiTheme="minorHAnsi" w:hAnsiTheme="minorHAnsi" w:cstheme="minorHAnsi"/>
          <w:bCs/>
          <w:color w:val="000000" w:themeColor="text1"/>
          <w:sz w:val="21"/>
          <w:szCs w:val="21"/>
        </w:rPr>
      </w:pPr>
      <w:r w:rsidRPr="008D6FC3">
        <w:rPr>
          <w:rFonts w:asciiTheme="minorHAnsi" w:hAnsiTheme="minorHAnsi" w:cstheme="minorHAnsi"/>
          <w:sz w:val="21"/>
          <w:lang w:bidi="ga-IE"/>
        </w:rPr>
        <w:t xml:space="preserve">Athruithe ar an rátáil riosca </w:t>
      </w:r>
    </w:p>
    <w:p w14:paraId="7052828B" w14:textId="77777777" w:rsidR="007278F7" w:rsidRPr="008D6FC3" w:rsidRDefault="007278F7" w:rsidP="0038429E">
      <w:pPr>
        <w:pStyle w:val="ListParagraph"/>
        <w:numPr>
          <w:ilvl w:val="0"/>
          <w:numId w:val="2"/>
        </w:numPr>
        <w:shd w:val="clear" w:color="auto" w:fill="FFFFFF" w:themeFill="background1"/>
        <w:spacing w:before="120" w:after="240" w:line="240" w:lineRule="auto"/>
        <w:rPr>
          <w:rFonts w:asciiTheme="minorHAnsi" w:hAnsiTheme="minorHAnsi" w:cstheme="minorHAnsi"/>
          <w:bCs/>
          <w:color w:val="000000" w:themeColor="text1"/>
          <w:sz w:val="21"/>
          <w:szCs w:val="21"/>
        </w:rPr>
      </w:pPr>
      <w:r w:rsidRPr="008D6FC3">
        <w:rPr>
          <w:rFonts w:asciiTheme="minorHAnsi" w:hAnsiTheme="minorHAnsi" w:cstheme="minorHAnsi"/>
          <w:sz w:val="21"/>
          <w:lang w:bidi="ga-IE"/>
        </w:rPr>
        <w:t xml:space="preserve">Clár iniúchóireachta </w:t>
      </w:r>
    </w:p>
    <w:p w14:paraId="286703C3" w14:textId="0F8A7E40" w:rsidR="007278F7" w:rsidRPr="008D6FC3" w:rsidRDefault="69C6E7CB" w:rsidP="6A8D88FE">
      <w:pPr>
        <w:shd w:val="clear" w:color="auto" w:fill="FFFFFF" w:themeFill="background1"/>
        <w:spacing w:before="120" w:beforeAutospacing="0" w:after="240" w:afterAutospacing="0" w:line="240" w:lineRule="auto"/>
        <w:jc w:val="left"/>
        <w:rPr>
          <w:rFonts w:cstheme="minorHAnsi"/>
          <w:color w:val="000000" w:themeColor="text1"/>
          <w:sz w:val="21"/>
          <w:szCs w:val="21"/>
        </w:rPr>
      </w:pPr>
      <w:r w:rsidRPr="008D6FC3">
        <w:rPr>
          <w:rFonts w:cstheme="minorHAnsi"/>
          <w:sz w:val="21"/>
          <w:lang w:bidi="ga-IE"/>
        </w:rPr>
        <w:t>Tá sonraí faoi na príomhrioscaí agus na bearta nó straitéisí maolaithe gaolmhara curtha san áireamh sa Ráiteas um Rialú Inmheánach (RRI) mar chuid den Ráiteas RAB, a fhoilseofar laistigh de mhí amháin tar éis iad a fháil ó Oifig an Ard-Reachtaire Cuntas agus Ciste agus mar aguisín le Tuarascáil Chuimsitheach an Chathaoirligh.</w:t>
      </w:r>
    </w:p>
    <w:p w14:paraId="13080DA9" w14:textId="77777777" w:rsidR="007278F7" w:rsidRPr="008D6FC3" w:rsidRDefault="007278F7" w:rsidP="007278F7">
      <w:pPr>
        <w:shd w:val="clear" w:color="auto" w:fill="FFFFFF" w:themeFill="background1"/>
        <w:spacing w:before="120" w:beforeAutospacing="0" w:after="240" w:afterAutospacing="0" w:line="240" w:lineRule="auto"/>
        <w:jc w:val="left"/>
        <w:rPr>
          <w:rFonts w:cstheme="minorHAnsi"/>
          <w:b/>
          <w:bCs/>
          <w:color w:val="000000" w:themeColor="text1"/>
          <w:sz w:val="21"/>
          <w:szCs w:val="21"/>
          <w:u w:val="single"/>
        </w:rPr>
      </w:pPr>
      <w:r w:rsidRPr="008D6FC3">
        <w:rPr>
          <w:rFonts w:cstheme="minorHAnsi"/>
          <w:b/>
          <w:sz w:val="21"/>
          <w:u w:val="single"/>
          <w:lang w:bidi="ga-IE"/>
        </w:rPr>
        <w:t>Córas Rialaithe Inmheánaigh</w:t>
      </w:r>
    </w:p>
    <w:p w14:paraId="3700BA40" w14:textId="1A376E73" w:rsidR="007278F7" w:rsidRPr="008D6FC3" w:rsidRDefault="007278F7" w:rsidP="007278F7">
      <w:pPr>
        <w:shd w:val="clear" w:color="auto" w:fill="FFFFFF" w:themeFill="background1"/>
        <w:spacing w:before="120" w:beforeAutospacing="0" w:after="240" w:afterAutospacing="0" w:line="240" w:lineRule="auto"/>
        <w:jc w:val="left"/>
        <w:rPr>
          <w:rFonts w:cstheme="minorHAnsi"/>
          <w:b/>
          <w:bCs/>
          <w:color w:val="000000" w:themeColor="text1"/>
          <w:sz w:val="21"/>
          <w:szCs w:val="21"/>
          <w:u w:val="single"/>
        </w:rPr>
      </w:pPr>
      <w:r w:rsidRPr="008D6FC3">
        <w:rPr>
          <w:rFonts w:cstheme="minorHAnsi"/>
          <w:sz w:val="21"/>
          <w:lang w:bidi="ga-IE"/>
        </w:rPr>
        <w:t xml:space="preserve">Deimhníonn an Bord go ndearnadh athbhreithniú ar éifeachtacht an chórais rialaithe inmheánaigh agus go bhfuil an Ráiteas RRI, atá faoi réir athrú go dtí go mbeidh an t-iniúchadh seachtrach críochnaithe, san áireamh sna Ráitis RAB i leith na bliana dar críoch 31 Nollaig 2022, a fhoilseofar laistigh de mhí amháin tar éis í a fháil ó Oifig an Ard-Reachtaire Cuntas agus Ciste agus mar aguisín le Tuarascáil Chuimsitheach an Chathaoirligh a cuireadh faoi bhráid an Aire. </w:t>
      </w:r>
    </w:p>
    <w:p w14:paraId="31F60962" w14:textId="77777777" w:rsidR="007278F7" w:rsidRPr="008D6FC3" w:rsidRDefault="007278F7" w:rsidP="007278F7">
      <w:pPr>
        <w:shd w:val="clear" w:color="auto" w:fill="FFFFFF" w:themeFill="background1"/>
        <w:spacing w:before="120" w:beforeAutospacing="0" w:after="240" w:afterAutospacing="0" w:line="240" w:lineRule="auto"/>
        <w:jc w:val="left"/>
        <w:rPr>
          <w:rFonts w:cstheme="minorHAnsi"/>
          <w:b/>
          <w:bCs/>
          <w:color w:val="000000" w:themeColor="text1"/>
          <w:sz w:val="21"/>
          <w:szCs w:val="21"/>
          <w:u w:val="single"/>
        </w:rPr>
      </w:pPr>
      <w:r w:rsidRPr="008D6FC3">
        <w:rPr>
          <w:rFonts w:cstheme="minorHAnsi"/>
          <w:b/>
          <w:sz w:val="21"/>
          <w:u w:val="single"/>
          <w:lang w:bidi="ga-IE"/>
        </w:rPr>
        <w:t>Beartas agus Nósanna Imeachta Soláthair</w:t>
      </w:r>
    </w:p>
    <w:p w14:paraId="46D2D02A" w14:textId="77777777" w:rsidR="0043173D" w:rsidRPr="008D6FC3" w:rsidRDefault="0043173D" w:rsidP="007278F7">
      <w:pPr>
        <w:shd w:val="clear" w:color="auto" w:fill="FFFFFF" w:themeFill="background1"/>
        <w:spacing w:before="120" w:beforeAutospacing="0" w:after="240" w:afterAutospacing="0" w:line="240" w:lineRule="auto"/>
        <w:jc w:val="left"/>
        <w:rPr>
          <w:rFonts w:cstheme="minorHAnsi"/>
          <w:bCs/>
          <w:color w:val="000000" w:themeColor="text1"/>
          <w:sz w:val="21"/>
          <w:szCs w:val="21"/>
        </w:rPr>
      </w:pPr>
      <w:r w:rsidRPr="008D6FC3">
        <w:rPr>
          <w:rFonts w:cstheme="minorHAnsi"/>
          <w:sz w:val="21"/>
          <w:lang w:bidi="ga-IE"/>
        </w:rPr>
        <w:t>Deimhníonn an Bord go bhfuil an eagraíocht ag cloí leis na gnéithe ábhartha den Chód Caiteachais Phoiblí agus dearbhaíonn sé go gcloítear leis an mbeartas agus na nósanna imeachta soláthair ábhartha agus le forbairt agus cur i bhfeidhm an Phlean Soláthair Chorparáidigh.</w:t>
      </w:r>
    </w:p>
    <w:p w14:paraId="2088B3C0" w14:textId="77777777" w:rsidR="007278F7" w:rsidRPr="008D6FC3" w:rsidRDefault="007278F7" w:rsidP="007278F7">
      <w:pPr>
        <w:shd w:val="clear" w:color="auto" w:fill="FFFFFF" w:themeFill="background1"/>
        <w:spacing w:before="120" w:beforeAutospacing="0" w:after="240" w:afterAutospacing="0" w:line="240" w:lineRule="auto"/>
        <w:jc w:val="left"/>
        <w:rPr>
          <w:rFonts w:cstheme="minorHAnsi"/>
          <w:bCs/>
          <w:color w:val="000000" w:themeColor="text1"/>
          <w:sz w:val="21"/>
          <w:szCs w:val="21"/>
        </w:rPr>
      </w:pPr>
      <w:r w:rsidRPr="008D6FC3">
        <w:rPr>
          <w:rFonts w:cstheme="minorHAnsi"/>
          <w:sz w:val="21"/>
          <w:lang w:bidi="ga-IE"/>
        </w:rPr>
        <w:t>Áiríodh neamh-chomhlíonadh Threoirlínte Soláthair sa Ráiteas RAB (leathanach 6).</w:t>
      </w:r>
    </w:p>
    <w:p w14:paraId="37649415" w14:textId="77777777" w:rsidR="007278F7" w:rsidRPr="008D6FC3" w:rsidRDefault="00E1547E" w:rsidP="007278F7">
      <w:pPr>
        <w:pStyle w:val="paragraph"/>
        <w:spacing w:before="120" w:beforeAutospacing="0" w:after="240" w:afterAutospacing="0"/>
        <w:textAlignment w:val="baseline"/>
        <w:rPr>
          <w:rFonts w:asciiTheme="minorHAnsi" w:hAnsiTheme="minorHAnsi" w:cstheme="minorHAnsi"/>
          <w:sz w:val="21"/>
          <w:szCs w:val="21"/>
        </w:rPr>
      </w:pPr>
      <w:r w:rsidRPr="008D6FC3">
        <w:rPr>
          <w:rStyle w:val="normaltextrun"/>
          <w:rFonts w:asciiTheme="minorHAnsi" w:hAnsiTheme="minorHAnsi" w:cstheme="minorHAnsi"/>
          <w:b/>
          <w:sz w:val="21"/>
          <w:u w:val="single"/>
          <w:lang w:bidi="ga-IE"/>
        </w:rPr>
        <w:t>Cánachas</w:t>
      </w:r>
    </w:p>
    <w:p w14:paraId="2891C079" w14:textId="77777777" w:rsidR="007278F7" w:rsidRPr="008D6FC3" w:rsidRDefault="007278F7" w:rsidP="007278F7">
      <w:pPr>
        <w:pStyle w:val="paragraph"/>
        <w:spacing w:before="120" w:beforeAutospacing="0" w:after="240" w:afterAutospacing="0"/>
        <w:textAlignment w:val="baseline"/>
        <w:rPr>
          <w:rFonts w:asciiTheme="minorHAnsi" w:hAnsiTheme="minorHAnsi" w:cstheme="minorHAnsi"/>
          <w:sz w:val="21"/>
          <w:szCs w:val="21"/>
        </w:rPr>
      </w:pPr>
      <w:r w:rsidRPr="008D6FC3">
        <w:rPr>
          <w:rStyle w:val="normaltextrun"/>
          <w:rFonts w:asciiTheme="minorHAnsi" w:hAnsiTheme="minorHAnsi" w:cstheme="minorHAnsi"/>
          <w:sz w:val="21"/>
          <w:lang w:bidi="ga-IE"/>
        </w:rPr>
        <w:t>Deimhníonn an Bord gur chomhlíon an BOO a chuid oibleagáidí faoin dlí cánach.   </w:t>
      </w:r>
    </w:p>
    <w:p w14:paraId="7A91A96F" w14:textId="77777777" w:rsidR="007278F7" w:rsidRPr="008D6FC3" w:rsidRDefault="007278F7">
      <w:pPr>
        <w:spacing w:before="0" w:beforeAutospacing="0" w:after="0" w:afterAutospacing="0"/>
        <w:jc w:val="left"/>
        <w:rPr>
          <w:rFonts w:cstheme="minorHAnsi"/>
          <w:b/>
          <w:bCs/>
          <w:color w:val="000000" w:themeColor="text1"/>
          <w:sz w:val="21"/>
          <w:szCs w:val="21"/>
          <w:u w:val="single"/>
        </w:rPr>
      </w:pPr>
      <w:r w:rsidRPr="008D6FC3">
        <w:rPr>
          <w:rFonts w:cstheme="minorHAnsi"/>
          <w:b/>
          <w:sz w:val="21"/>
          <w:u w:val="single"/>
          <w:lang w:bidi="ga-IE"/>
        </w:rPr>
        <w:br w:type="page"/>
      </w:r>
    </w:p>
    <w:p w14:paraId="411E1277" w14:textId="77777777" w:rsidR="00053C1B" w:rsidRPr="008D6FC3" w:rsidRDefault="0043173D" w:rsidP="007278F7">
      <w:pPr>
        <w:shd w:val="clear" w:color="auto" w:fill="FFFFFF" w:themeFill="background1"/>
        <w:spacing w:before="120" w:beforeAutospacing="0" w:after="240" w:afterAutospacing="0" w:line="240" w:lineRule="auto"/>
        <w:jc w:val="left"/>
        <w:rPr>
          <w:rFonts w:cstheme="minorHAnsi"/>
          <w:b/>
          <w:bCs/>
          <w:color w:val="000000" w:themeColor="text1"/>
          <w:sz w:val="21"/>
          <w:szCs w:val="21"/>
          <w:u w:val="single"/>
        </w:rPr>
      </w:pPr>
      <w:r w:rsidRPr="008D6FC3">
        <w:rPr>
          <w:rFonts w:cstheme="minorHAnsi"/>
          <w:b/>
          <w:sz w:val="21"/>
          <w:u w:val="single"/>
          <w:lang w:bidi="ga-IE"/>
        </w:rPr>
        <w:lastRenderedPageBreak/>
        <w:t>Ráitis Airgeadais Bhliantúla 2022</w:t>
      </w:r>
    </w:p>
    <w:p w14:paraId="39B744E9" w14:textId="2FA06DBC" w:rsidR="00053C1B" w:rsidRPr="008D6FC3" w:rsidRDefault="00053C1B" w:rsidP="007278F7">
      <w:pPr>
        <w:shd w:val="clear" w:color="auto" w:fill="FFFFFF" w:themeFill="background1"/>
        <w:spacing w:before="120" w:beforeAutospacing="0" w:after="240" w:afterAutospacing="0" w:line="240" w:lineRule="auto"/>
        <w:jc w:val="left"/>
        <w:rPr>
          <w:rFonts w:cstheme="minorHAnsi"/>
          <w:bCs/>
          <w:color w:val="000000" w:themeColor="text1"/>
          <w:sz w:val="21"/>
          <w:szCs w:val="21"/>
        </w:rPr>
      </w:pPr>
      <w:r w:rsidRPr="008D6FC3">
        <w:rPr>
          <w:rFonts w:cstheme="minorHAnsi"/>
          <w:sz w:val="21"/>
          <w:lang w:bidi="ga-IE"/>
        </w:rPr>
        <w:t xml:space="preserve">Tá an Ráiteas RAB don bhliain dar críoch 31 Nollaig </w:t>
      </w:r>
      <w:r w:rsidR="00EF242E">
        <w:rPr>
          <w:rFonts w:cstheme="minorHAnsi"/>
          <w:sz w:val="21"/>
          <w:lang w:val="en-IE" w:bidi="ga-IE"/>
        </w:rPr>
        <w:t>2022</w:t>
      </w:r>
      <w:r w:rsidRPr="008D6FC3">
        <w:rPr>
          <w:rFonts w:cstheme="minorHAnsi"/>
          <w:sz w:val="21"/>
          <w:lang w:bidi="ga-IE"/>
        </w:rPr>
        <w:t xml:space="preserve"> faoi réir iniúchadh ag Oifig an Ard-Reachtaire Cuntas agus Ciste tráth a fhoilsítear Tuarascáil Bhliantúil 2022. Foilseoidh BOO Chiarraí an Ráiteas RAB laistigh de mhí amháin ón dáta a fhaightear ón Ard-Reachtaire Cuntas agus Ciste é.</w:t>
      </w:r>
    </w:p>
    <w:p w14:paraId="46DB64C7" w14:textId="77777777" w:rsidR="007278F7" w:rsidRPr="008D6FC3" w:rsidRDefault="00053C1B" w:rsidP="007278F7">
      <w:pPr>
        <w:shd w:val="clear" w:color="auto" w:fill="FFFFFF" w:themeFill="background1"/>
        <w:spacing w:before="120" w:beforeAutospacing="0" w:after="240" w:afterAutospacing="0" w:line="240" w:lineRule="auto"/>
        <w:jc w:val="left"/>
        <w:rPr>
          <w:rFonts w:cstheme="minorHAnsi"/>
          <w:bCs/>
          <w:color w:val="000000" w:themeColor="text1"/>
          <w:sz w:val="21"/>
          <w:szCs w:val="21"/>
        </w:rPr>
      </w:pPr>
      <w:r w:rsidRPr="008D6FC3">
        <w:rPr>
          <w:rFonts w:cstheme="minorHAnsi"/>
          <w:sz w:val="21"/>
          <w:lang w:bidi="ga-IE"/>
        </w:rPr>
        <w:t>Tá sonraí airgeadais a bhaineann leis an méid seo a leanas san áireamh sa Ráiteas RAB:</w:t>
      </w:r>
    </w:p>
    <w:p w14:paraId="69B600BB" w14:textId="77777777" w:rsidR="007278F7" w:rsidRPr="008D6FC3" w:rsidRDefault="007278F7" w:rsidP="0038429E">
      <w:pPr>
        <w:pStyle w:val="ListParagraph"/>
        <w:numPr>
          <w:ilvl w:val="0"/>
          <w:numId w:val="5"/>
        </w:numPr>
        <w:shd w:val="clear" w:color="auto" w:fill="FFFFFF" w:themeFill="background1"/>
        <w:spacing w:before="120" w:after="240" w:line="240" w:lineRule="auto"/>
        <w:rPr>
          <w:rStyle w:val="eop"/>
          <w:rFonts w:asciiTheme="minorHAnsi" w:hAnsiTheme="minorHAnsi" w:cstheme="minorHAnsi"/>
          <w:bCs/>
          <w:color w:val="000000" w:themeColor="text1"/>
          <w:sz w:val="21"/>
          <w:szCs w:val="21"/>
        </w:rPr>
      </w:pPr>
      <w:r w:rsidRPr="008D6FC3">
        <w:rPr>
          <w:rStyle w:val="normaltextrun"/>
          <w:rFonts w:asciiTheme="minorHAnsi" w:hAnsiTheme="minorHAnsi" w:cstheme="minorHAnsi"/>
          <w:sz w:val="21"/>
          <w:lang w:bidi="ga-IE"/>
        </w:rPr>
        <w:t>Sonraí faoi tháillí nach mbaineann le tuarastal a íocadh i leith comhaltaí Boird a ndearnadh anailís orthu de réir chatagóir na dtáillí </w:t>
      </w:r>
    </w:p>
    <w:p w14:paraId="0646E8FE" w14:textId="77777777" w:rsidR="007278F7" w:rsidRPr="008D6FC3" w:rsidRDefault="007278F7" w:rsidP="0038429E">
      <w:pPr>
        <w:pStyle w:val="ListParagraph"/>
        <w:numPr>
          <w:ilvl w:val="0"/>
          <w:numId w:val="5"/>
        </w:numPr>
        <w:shd w:val="clear" w:color="auto" w:fill="FFFFFF" w:themeFill="background1"/>
        <w:spacing w:before="120" w:after="240" w:line="240" w:lineRule="auto"/>
        <w:rPr>
          <w:rStyle w:val="eop"/>
          <w:rFonts w:asciiTheme="minorHAnsi" w:hAnsiTheme="minorHAnsi" w:cstheme="minorHAnsi"/>
          <w:bCs/>
          <w:color w:val="000000" w:themeColor="text1"/>
          <w:sz w:val="21"/>
          <w:szCs w:val="21"/>
        </w:rPr>
      </w:pPr>
      <w:r w:rsidRPr="008D6FC3">
        <w:rPr>
          <w:rStyle w:val="normaltextrun"/>
          <w:rFonts w:asciiTheme="minorHAnsi" w:hAnsiTheme="minorHAnsi" w:cstheme="minorHAnsi"/>
          <w:sz w:val="21"/>
          <w:lang w:bidi="ga-IE"/>
        </w:rPr>
        <w:t>Sonraí comhiomlána cúitimh na príomhfhoirne bainistíochta a ndearnadh anailís de réir na gcatagóirí seo a leanas orthu, lena n-áirítear cúiteamh bainistíochta san iomlán:</w:t>
      </w:r>
    </w:p>
    <w:p w14:paraId="696510B1" w14:textId="77777777" w:rsidR="007278F7" w:rsidRPr="008D6FC3" w:rsidRDefault="69C6E7CB" w:rsidP="0038429E">
      <w:pPr>
        <w:pStyle w:val="ListParagraph"/>
        <w:numPr>
          <w:ilvl w:val="1"/>
          <w:numId w:val="5"/>
        </w:numPr>
        <w:shd w:val="clear" w:color="auto" w:fill="FFFFFF" w:themeFill="background1"/>
        <w:spacing w:before="120" w:after="240" w:line="240" w:lineRule="auto"/>
        <w:rPr>
          <w:rStyle w:val="eop"/>
          <w:rFonts w:asciiTheme="minorHAnsi" w:hAnsiTheme="minorHAnsi" w:cstheme="minorHAnsi"/>
          <w:color w:val="000000" w:themeColor="text1"/>
          <w:sz w:val="21"/>
          <w:szCs w:val="21"/>
        </w:rPr>
      </w:pPr>
      <w:r w:rsidRPr="008D6FC3">
        <w:rPr>
          <w:rStyle w:val="normaltextrun"/>
          <w:rFonts w:asciiTheme="minorHAnsi" w:hAnsiTheme="minorHAnsi" w:cstheme="minorHAnsi"/>
          <w:sz w:val="21"/>
          <w:lang w:bidi="ga-IE"/>
        </w:rPr>
        <w:t>Tuarastail agus sochair ghearrthéarmacha d’fhostaithe </w:t>
      </w:r>
    </w:p>
    <w:p w14:paraId="653E4DE2" w14:textId="77777777" w:rsidR="007278F7" w:rsidRPr="008D6FC3" w:rsidRDefault="007278F7" w:rsidP="0038429E">
      <w:pPr>
        <w:pStyle w:val="ListParagraph"/>
        <w:numPr>
          <w:ilvl w:val="1"/>
          <w:numId w:val="5"/>
        </w:numPr>
        <w:shd w:val="clear" w:color="auto" w:fill="FFFFFF" w:themeFill="background1"/>
        <w:spacing w:before="120" w:after="240" w:line="240" w:lineRule="auto"/>
        <w:rPr>
          <w:rStyle w:val="eop"/>
          <w:rFonts w:asciiTheme="minorHAnsi" w:hAnsiTheme="minorHAnsi" w:cstheme="minorHAnsi"/>
          <w:bCs/>
          <w:color w:val="000000" w:themeColor="text1"/>
          <w:sz w:val="21"/>
          <w:szCs w:val="21"/>
        </w:rPr>
      </w:pPr>
      <w:r w:rsidRPr="008D6FC3">
        <w:rPr>
          <w:rStyle w:val="normaltextrun"/>
          <w:rFonts w:asciiTheme="minorHAnsi" w:hAnsiTheme="minorHAnsi" w:cstheme="minorHAnsi"/>
          <w:sz w:val="21"/>
          <w:lang w:bidi="ga-IE"/>
        </w:rPr>
        <w:t>Sochair iar-fhostaíochta </w:t>
      </w:r>
    </w:p>
    <w:p w14:paraId="223ED369" w14:textId="77777777" w:rsidR="007278F7" w:rsidRPr="008D6FC3" w:rsidRDefault="007278F7" w:rsidP="0038429E">
      <w:pPr>
        <w:pStyle w:val="ListParagraph"/>
        <w:numPr>
          <w:ilvl w:val="1"/>
          <w:numId w:val="5"/>
        </w:numPr>
        <w:shd w:val="clear" w:color="auto" w:fill="FFFFFF" w:themeFill="background1"/>
        <w:spacing w:before="120" w:after="240" w:line="240" w:lineRule="auto"/>
        <w:rPr>
          <w:rStyle w:val="eop"/>
          <w:rFonts w:asciiTheme="minorHAnsi" w:hAnsiTheme="minorHAnsi" w:cstheme="minorHAnsi"/>
          <w:bCs/>
          <w:color w:val="000000" w:themeColor="text1"/>
          <w:sz w:val="21"/>
          <w:szCs w:val="21"/>
        </w:rPr>
      </w:pPr>
      <w:r w:rsidRPr="008D6FC3">
        <w:rPr>
          <w:rStyle w:val="normaltextrun"/>
          <w:rFonts w:asciiTheme="minorHAnsi" w:hAnsiTheme="minorHAnsi" w:cstheme="minorHAnsi"/>
          <w:sz w:val="21"/>
          <w:lang w:bidi="ga-IE"/>
        </w:rPr>
        <w:t>Sochair foirceanta </w:t>
      </w:r>
    </w:p>
    <w:p w14:paraId="5F4123BB" w14:textId="77777777" w:rsidR="007278F7" w:rsidRPr="008D6FC3" w:rsidRDefault="007278F7" w:rsidP="0038429E">
      <w:pPr>
        <w:pStyle w:val="ListParagraph"/>
        <w:numPr>
          <w:ilvl w:val="0"/>
          <w:numId w:val="5"/>
        </w:numPr>
        <w:shd w:val="clear" w:color="auto" w:fill="FFFFFF" w:themeFill="background1"/>
        <w:spacing w:before="120" w:after="240" w:line="240" w:lineRule="auto"/>
        <w:rPr>
          <w:rStyle w:val="eop"/>
          <w:rFonts w:asciiTheme="minorHAnsi" w:hAnsiTheme="minorHAnsi" w:cstheme="minorHAnsi"/>
          <w:bCs/>
          <w:color w:val="000000" w:themeColor="text1"/>
          <w:sz w:val="21"/>
          <w:szCs w:val="21"/>
        </w:rPr>
      </w:pPr>
      <w:r w:rsidRPr="008D6FC3">
        <w:rPr>
          <w:rStyle w:val="normaltextrun"/>
          <w:rFonts w:asciiTheme="minorHAnsi" w:hAnsiTheme="minorHAnsi" w:cstheme="minorHAnsi"/>
          <w:sz w:val="21"/>
          <w:lang w:bidi="ga-IE"/>
        </w:rPr>
        <w:t>Cúiteamh don phríomhfhoireann bainistíochta, más ann dóibh; </w:t>
      </w:r>
    </w:p>
    <w:p w14:paraId="6104ACCD" w14:textId="77777777" w:rsidR="00A759F9" w:rsidRPr="008D6FC3" w:rsidRDefault="007278F7" w:rsidP="0038429E">
      <w:pPr>
        <w:pStyle w:val="ListParagraph"/>
        <w:numPr>
          <w:ilvl w:val="0"/>
          <w:numId w:val="5"/>
        </w:numPr>
        <w:shd w:val="clear" w:color="auto" w:fill="FFFFFF" w:themeFill="background1"/>
        <w:spacing w:before="120" w:after="240" w:line="240" w:lineRule="auto"/>
        <w:rPr>
          <w:rStyle w:val="eop"/>
          <w:rFonts w:asciiTheme="minorHAnsi" w:hAnsiTheme="minorHAnsi" w:cstheme="minorHAnsi"/>
          <w:bCs/>
          <w:color w:val="000000" w:themeColor="text1"/>
          <w:sz w:val="21"/>
          <w:szCs w:val="21"/>
        </w:rPr>
      </w:pPr>
      <w:r w:rsidRPr="008D6FC3">
        <w:rPr>
          <w:rStyle w:val="normaltextrun"/>
          <w:rFonts w:asciiTheme="minorHAnsi" w:hAnsiTheme="minorHAnsi" w:cstheme="minorHAnsi"/>
          <w:sz w:val="21"/>
          <w:lang w:bidi="ga-IE"/>
        </w:rPr>
        <w:t>Sonraí faoi líon na mball foirne ar thit a sochair foirne iomlána (gan costas pinsin fostóra san áireamh) don tréimhse tuairiscithe idir €0 agus €59,999 agus laistigh de gach banda pá de €10,000 agus €60,000 suas agus figiúr foriomlán do ranníocaíochtaí pinsin iomlána an fhostóra.   </w:t>
      </w:r>
    </w:p>
    <w:p w14:paraId="0B661595" w14:textId="77777777" w:rsidR="0043173D" w:rsidRPr="008D6FC3" w:rsidRDefault="0043173D" w:rsidP="0043173D">
      <w:pPr>
        <w:shd w:val="clear" w:color="auto" w:fill="FFFFFF" w:themeFill="background1"/>
        <w:spacing w:before="120" w:after="240" w:line="240" w:lineRule="auto"/>
        <w:jc w:val="both"/>
        <w:rPr>
          <w:rFonts w:cstheme="minorHAnsi"/>
          <w:b/>
          <w:bCs/>
          <w:color w:val="000000" w:themeColor="text1"/>
          <w:sz w:val="21"/>
          <w:szCs w:val="21"/>
          <w:u w:val="single"/>
        </w:rPr>
      </w:pPr>
      <w:r w:rsidRPr="008D6FC3">
        <w:rPr>
          <w:rFonts w:cstheme="minorHAnsi"/>
          <w:b/>
          <w:sz w:val="21"/>
          <w:u w:val="single"/>
          <w:lang w:bidi="ga-IE"/>
        </w:rPr>
        <w:t>Bronntanais</w:t>
      </w:r>
    </w:p>
    <w:p w14:paraId="6656B830" w14:textId="77777777" w:rsidR="0043173D" w:rsidRPr="008D6FC3" w:rsidRDefault="0043173D" w:rsidP="0043173D">
      <w:pPr>
        <w:shd w:val="clear" w:color="auto" w:fill="FFFFFF" w:themeFill="background1"/>
        <w:spacing w:before="120" w:after="240" w:line="240" w:lineRule="auto"/>
        <w:jc w:val="both"/>
        <w:rPr>
          <w:rFonts w:cstheme="minorHAnsi"/>
          <w:bCs/>
          <w:color w:val="000000" w:themeColor="text1"/>
          <w:sz w:val="21"/>
          <w:szCs w:val="21"/>
        </w:rPr>
      </w:pPr>
      <w:r w:rsidRPr="008D6FC3">
        <w:rPr>
          <w:rFonts w:cstheme="minorHAnsi"/>
          <w:sz w:val="21"/>
          <w:lang w:bidi="ga-IE"/>
        </w:rPr>
        <w:t xml:space="preserve">Ní bhfuair BOO Chiarraí aon bhronntanas in 2022.  </w:t>
      </w:r>
    </w:p>
    <w:p w14:paraId="27E4F915" w14:textId="77777777" w:rsidR="007278F7" w:rsidRPr="008D6FC3" w:rsidRDefault="007278F7" w:rsidP="007278F7">
      <w:pPr>
        <w:pStyle w:val="NormalWeb"/>
        <w:shd w:val="clear" w:color="auto" w:fill="FFFFFF" w:themeFill="background1"/>
        <w:spacing w:before="120" w:beforeAutospacing="0" w:after="240" w:afterAutospacing="0"/>
        <w:rPr>
          <w:rFonts w:asciiTheme="minorHAnsi" w:hAnsiTheme="minorHAnsi" w:cstheme="minorHAnsi"/>
          <w:b/>
          <w:color w:val="000000" w:themeColor="text1"/>
          <w:sz w:val="21"/>
          <w:szCs w:val="21"/>
          <w:u w:val="single"/>
        </w:rPr>
      </w:pPr>
      <w:r w:rsidRPr="008D6FC3">
        <w:rPr>
          <w:rFonts w:asciiTheme="minorHAnsi" w:hAnsiTheme="minorHAnsi" w:cstheme="minorHAnsi"/>
          <w:b/>
          <w:sz w:val="21"/>
          <w:u w:val="single"/>
          <w:lang w:bidi="ga-IE"/>
        </w:rPr>
        <w:t>An tAcht um Eitic in Oifigí Poiblí, 1995, agus an tAcht um Chaighdeáin in Oifigí Poiblí, 2001</w:t>
      </w:r>
    </w:p>
    <w:p w14:paraId="163466D5" w14:textId="1F32D5A1" w:rsidR="007278F7" w:rsidRPr="008D6FC3" w:rsidRDefault="007278F7" w:rsidP="007278F7">
      <w:pPr>
        <w:shd w:val="clear" w:color="auto" w:fill="FFFFFF" w:themeFill="background1"/>
        <w:spacing w:before="120" w:beforeAutospacing="0" w:after="240" w:afterAutospacing="0" w:line="240" w:lineRule="auto"/>
        <w:jc w:val="left"/>
        <w:rPr>
          <w:rFonts w:cstheme="minorHAnsi"/>
          <w:color w:val="000000" w:themeColor="text1"/>
          <w:sz w:val="21"/>
          <w:szCs w:val="21"/>
        </w:rPr>
      </w:pPr>
      <w:r w:rsidRPr="008D6FC3">
        <w:rPr>
          <w:rFonts w:cstheme="minorHAnsi"/>
          <w:sz w:val="21"/>
          <w:lang w:bidi="ga-IE"/>
        </w:rPr>
        <w:t xml:space="preserve">Ceanglaítear ar chomhaltaí an Bhoird agus ar bhaill foirne ainmnithe Nochtadh Leasanna a sholáthar gach bliain i dtaca le saincheisteanna a bhféadfadh tionchar ábhartha a bheith acu ar chomhlíonadh feidhmeanna. Rinneadh nochtuithe agus neamhnochtuithe do </w:t>
      </w:r>
      <w:r w:rsidR="00EF242E">
        <w:rPr>
          <w:rFonts w:cstheme="minorHAnsi"/>
          <w:sz w:val="21"/>
          <w:lang w:val="en-IE" w:bidi="ga-IE"/>
        </w:rPr>
        <w:t>2022</w:t>
      </w:r>
      <w:r w:rsidRPr="008D6FC3">
        <w:rPr>
          <w:rFonts w:cstheme="minorHAnsi"/>
          <w:sz w:val="21"/>
          <w:lang w:bidi="ga-IE"/>
        </w:rPr>
        <w:t xml:space="preserve"> a chomhlánú agus a chur ar aghaidh chuig an gCoimisiún um Chaighdeáin in Oifigí Poiblí. </w:t>
      </w:r>
    </w:p>
    <w:p w14:paraId="7359C8CD" w14:textId="77777777" w:rsidR="007278F7" w:rsidRPr="008D6FC3" w:rsidRDefault="007278F7" w:rsidP="007278F7">
      <w:pPr>
        <w:shd w:val="clear" w:color="auto" w:fill="FFFFFF" w:themeFill="background1"/>
        <w:spacing w:before="120" w:beforeAutospacing="0" w:after="240" w:afterAutospacing="0" w:line="240" w:lineRule="auto"/>
        <w:jc w:val="left"/>
        <w:rPr>
          <w:rFonts w:cstheme="minorHAnsi"/>
          <w:b/>
          <w:bCs/>
          <w:color w:val="000000" w:themeColor="text1"/>
          <w:sz w:val="21"/>
          <w:szCs w:val="21"/>
          <w:u w:val="single"/>
        </w:rPr>
      </w:pPr>
      <w:r w:rsidRPr="008D6FC3">
        <w:rPr>
          <w:rFonts w:cstheme="minorHAnsi"/>
          <w:b/>
          <w:sz w:val="21"/>
          <w:u w:val="single"/>
          <w:lang w:bidi="ga-IE"/>
        </w:rPr>
        <w:t xml:space="preserve">Nochtuithe Cosanta </w:t>
      </w:r>
    </w:p>
    <w:p w14:paraId="56794EFE" w14:textId="77777777" w:rsidR="007278F7" w:rsidRPr="008D6FC3" w:rsidRDefault="007278F7" w:rsidP="007278F7">
      <w:pPr>
        <w:shd w:val="clear" w:color="auto" w:fill="FFFFFF" w:themeFill="background1"/>
        <w:spacing w:before="120" w:beforeAutospacing="0" w:after="240" w:afterAutospacing="0" w:line="240" w:lineRule="auto"/>
        <w:jc w:val="left"/>
        <w:rPr>
          <w:rFonts w:cstheme="minorHAnsi"/>
          <w:color w:val="000000" w:themeColor="text1"/>
          <w:sz w:val="21"/>
          <w:szCs w:val="21"/>
        </w:rPr>
      </w:pPr>
      <w:r w:rsidRPr="008D6FC3">
        <w:rPr>
          <w:rFonts w:cstheme="minorHAnsi"/>
          <w:sz w:val="21"/>
          <w:lang w:bidi="ga-IE"/>
        </w:rPr>
        <w:t xml:space="preserve">Leis an Acht um Nochtuithe Cosanta 2014 tugtar creat faoinar féidir le baill foirne nithe is údar imní a chur in iúl faoi éagóiritheoireacht fhéideartha a dtagann siad ar an eolas fúithi san ionad oibre, agus a bheith cinnte ag an am céanna go mbeidh siad in ann leas a bhaint as cosaintí suntasacha fostaíochta agus cosaintí eile má ghearrann a bhfostóir pionós orthu nó má dhéantar aon díobháil dóibh as déanamh amhlaidh. </w:t>
      </w:r>
    </w:p>
    <w:p w14:paraId="06D83D1F" w14:textId="77777777" w:rsidR="007278F7" w:rsidRPr="008D6FC3" w:rsidRDefault="69C6E7CB" w:rsidP="6A8D88FE">
      <w:pPr>
        <w:shd w:val="clear" w:color="auto" w:fill="FFFFFF" w:themeFill="background1"/>
        <w:spacing w:before="120" w:beforeAutospacing="0" w:after="240" w:afterAutospacing="0" w:line="240" w:lineRule="auto"/>
        <w:jc w:val="left"/>
        <w:rPr>
          <w:rFonts w:cstheme="minorHAnsi"/>
          <w:color w:val="000000" w:themeColor="text1"/>
          <w:sz w:val="21"/>
          <w:szCs w:val="21"/>
        </w:rPr>
      </w:pPr>
      <w:r w:rsidRPr="008D6FC3">
        <w:rPr>
          <w:rFonts w:cstheme="minorHAnsi"/>
          <w:sz w:val="21"/>
          <w:lang w:bidi="ga-IE"/>
        </w:rPr>
        <w:t xml:space="preserve">Oibríonn Beartas Nochtuithe Cosanta BOO Chiarraí le reachtaíocht náisiúnta chun spreagadh agus tacaíocht a thabhairt don fhoireann maidir le héagóracha féideartha a thuairisciú, agus fios maith acu go nglacfar </w:t>
      </w:r>
      <w:bookmarkStart w:id="6" w:name="_Int_hXxQZmkq"/>
      <w:r w:rsidRPr="008D6FC3">
        <w:rPr>
          <w:rFonts w:cstheme="minorHAnsi"/>
          <w:sz w:val="21"/>
          <w:lang w:bidi="ga-IE"/>
        </w:rPr>
        <w:t>go dáiríre</w:t>
      </w:r>
      <w:bookmarkEnd w:id="6"/>
      <w:r w:rsidRPr="008D6FC3">
        <w:rPr>
          <w:rFonts w:cstheme="minorHAnsi"/>
          <w:sz w:val="21"/>
          <w:lang w:bidi="ga-IE"/>
        </w:rPr>
        <w:t xml:space="preserve"> lena n-imní agus go léireofar meas ar a rúndacht. </w:t>
      </w:r>
    </w:p>
    <w:p w14:paraId="30AD6F62" w14:textId="2FA77162" w:rsidR="0043173D" w:rsidRPr="008D6FC3" w:rsidRDefault="0043173D" w:rsidP="0043173D">
      <w:pPr>
        <w:spacing w:before="120" w:beforeAutospacing="0" w:after="240" w:afterAutospacing="0" w:line="240" w:lineRule="auto"/>
        <w:jc w:val="left"/>
        <w:rPr>
          <w:rFonts w:cstheme="minorHAnsi"/>
          <w:color w:val="000000" w:themeColor="text1"/>
          <w:sz w:val="21"/>
          <w:szCs w:val="21"/>
        </w:rPr>
      </w:pPr>
      <w:r w:rsidRPr="008D6FC3">
        <w:rPr>
          <w:rFonts w:cstheme="minorHAnsi"/>
          <w:sz w:val="21"/>
          <w:lang w:bidi="ga-IE"/>
        </w:rPr>
        <w:t xml:space="preserve">Mar a cheanglaítear le hAlt 22 den Acht um Nochtadh Cosanta, 2014, deimhníonn Bord Oideachais agus Oiliúna Chiarraí nach ndearnadh aon nochtadh cosanta go dtí deireadh 2022.  </w:t>
      </w:r>
    </w:p>
    <w:p w14:paraId="0896C105" w14:textId="77777777" w:rsidR="007278F7" w:rsidRPr="008D6FC3" w:rsidRDefault="007278F7" w:rsidP="0043173D">
      <w:pPr>
        <w:spacing w:before="120" w:beforeAutospacing="0" w:after="240" w:afterAutospacing="0" w:line="240" w:lineRule="auto"/>
        <w:jc w:val="left"/>
        <w:rPr>
          <w:rFonts w:cstheme="minorHAnsi"/>
          <w:color w:val="000000" w:themeColor="text1"/>
          <w:sz w:val="21"/>
          <w:szCs w:val="21"/>
        </w:rPr>
      </w:pPr>
      <w:r w:rsidRPr="008D6FC3">
        <w:rPr>
          <w:rFonts w:cstheme="minorHAnsi"/>
          <w:b/>
          <w:sz w:val="21"/>
          <w:u w:val="single"/>
          <w:lang w:bidi="ga-IE"/>
        </w:rPr>
        <w:br w:type="page"/>
      </w:r>
    </w:p>
    <w:p w14:paraId="1A779C0F" w14:textId="77777777" w:rsidR="0043173D" w:rsidRPr="008D6FC3" w:rsidRDefault="0043173D" w:rsidP="007278F7">
      <w:pPr>
        <w:spacing w:before="120" w:beforeAutospacing="0" w:after="240" w:afterAutospacing="0" w:line="240" w:lineRule="auto"/>
        <w:jc w:val="left"/>
        <w:rPr>
          <w:rFonts w:cstheme="minorHAnsi"/>
          <w:b/>
          <w:sz w:val="21"/>
          <w:szCs w:val="21"/>
          <w:u w:val="single"/>
        </w:rPr>
        <w:sectPr w:rsidR="0043173D" w:rsidRPr="008D6FC3" w:rsidSect="00053C1B">
          <w:pgSz w:w="11906" w:h="16838"/>
          <w:pgMar w:top="1440" w:right="1440" w:bottom="1440" w:left="1440" w:header="708" w:footer="708" w:gutter="0"/>
          <w:cols w:space="708"/>
          <w:docGrid w:linePitch="360"/>
        </w:sectPr>
      </w:pPr>
    </w:p>
    <w:p w14:paraId="79AAAA9C" w14:textId="77777777" w:rsidR="00053C1B" w:rsidRPr="008D6FC3" w:rsidRDefault="00053C1B" w:rsidP="007278F7">
      <w:pPr>
        <w:spacing w:before="120" w:beforeAutospacing="0" w:after="240" w:afterAutospacing="0" w:line="240" w:lineRule="auto"/>
        <w:jc w:val="left"/>
        <w:rPr>
          <w:rFonts w:cstheme="minorHAnsi"/>
          <w:sz w:val="21"/>
          <w:szCs w:val="21"/>
          <w:u w:val="single"/>
        </w:rPr>
      </w:pPr>
      <w:r w:rsidRPr="008D6FC3">
        <w:rPr>
          <w:rFonts w:cstheme="minorHAnsi"/>
          <w:b/>
          <w:sz w:val="21"/>
          <w:u w:val="single"/>
          <w:lang w:bidi="ga-IE"/>
        </w:rPr>
        <w:lastRenderedPageBreak/>
        <w:t>Doiciméid bheartais arna bhforbairt ag an bhfeidhmeannas agus arna bhfaomhadh ag an mBord (2022)</w:t>
      </w:r>
    </w:p>
    <w:p w14:paraId="23602799" w14:textId="77777777" w:rsidR="00053C1B" w:rsidRPr="008D6FC3" w:rsidRDefault="00053C1B" w:rsidP="007278F7">
      <w:pPr>
        <w:spacing w:before="120" w:beforeAutospacing="0" w:after="240" w:afterAutospacing="0" w:line="240" w:lineRule="auto"/>
        <w:jc w:val="left"/>
        <w:rPr>
          <w:rFonts w:cstheme="minorHAnsi"/>
          <w:sz w:val="21"/>
          <w:szCs w:val="21"/>
        </w:rPr>
        <w:sectPr w:rsidR="00053C1B" w:rsidRPr="008D6FC3" w:rsidSect="0043173D">
          <w:type w:val="continuous"/>
          <w:pgSz w:w="11906" w:h="16838"/>
          <w:pgMar w:top="1440" w:right="1440" w:bottom="1440" w:left="1440" w:header="708" w:footer="708" w:gutter="0"/>
          <w:cols w:space="708"/>
          <w:docGrid w:linePitch="360"/>
        </w:sectPr>
      </w:pPr>
    </w:p>
    <w:p w14:paraId="3ADBD50D" w14:textId="77777777" w:rsidR="0043173D" w:rsidRPr="008D6FC3" w:rsidRDefault="0043173D" w:rsidP="0038429E">
      <w:pPr>
        <w:pStyle w:val="NormalWeb"/>
        <w:numPr>
          <w:ilvl w:val="0"/>
          <w:numId w:val="8"/>
        </w:numPr>
        <w:shd w:val="clear" w:color="auto" w:fill="FFFFFF" w:themeFill="background1"/>
        <w:spacing w:before="0" w:beforeAutospacing="0" w:after="0" w:afterAutospacing="0" w:line="276" w:lineRule="auto"/>
        <w:jc w:val="both"/>
        <w:rPr>
          <w:rFonts w:asciiTheme="minorHAnsi" w:hAnsiTheme="minorHAnsi" w:cstheme="minorHAnsi"/>
          <w:bCs/>
          <w:color w:val="000000" w:themeColor="text1"/>
          <w:sz w:val="21"/>
          <w:szCs w:val="21"/>
        </w:rPr>
      </w:pPr>
      <w:r w:rsidRPr="008D6FC3">
        <w:rPr>
          <w:rFonts w:asciiTheme="minorHAnsi" w:hAnsiTheme="minorHAnsi" w:cstheme="minorHAnsi"/>
          <w:sz w:val="21"/>
          <w:shd w:val="clear" w:color="auto" w:fill="FFFFFF"/>
          <w:lang w:bidi="ga-IE"/>
        </w:rPr>
        <w:t>Beartas Sínithe Adobe</w:t>
      </w:r>
    </w:p>
    <w:p w14:paraId="1E891D9B" w14:textId="77777777" w:rsidR="0043173D" w:rsidRPr="008D6FC3" w:rsidRDefault="0043173D" w:rsidP="0038429E">
      <w:pPr>
        <w:pStyle w:val="NormalWeb"/>
        <w:numPr>
          <w:ilvl w:val="0"/>
          <w:numId w:val="8"/>
        </w:numPr>
        <w:shd w:val="clear" w:color="auto" w:fill="FFFFFF" w:themeFill="background1"/>
        <w:spacing w:before="0" w:beforeAutospacing="0" w:after="0" w:afterAutospacing="0" w:line="276" w:lineRule="auto"/>
        <w:jc w:val="both"/>
        <w:rPr>
          <w:rFonts w:asciiTheme="minorHAnsi" w:hAnsiTheme="minorHAnsi" w:cstheme="minorHAnsi"/>
          <w:bCs/>
          <w:color w:val="000000" w:themeColor="text1"/>
          <w:sz w:val="21"/>
          <w:szCs w:val="21"/>
        </w:rPr>
      </w:pPr>
      <w:r w:rsidRPr="008D6FC3">
        <w:rPr>
          <w:rFonts w:asciiTheme="minorHAnsi" w:hAnsiTheme="minorHAnsi" w:cstheme="minorHAnsi"/>
          <w:sz w:val="21"/>
          <w:shd w:val="clear" w:color="auto" w:fill="FFFFFF"/>
          <w:lang w:bidi="ga-IE"/>
        </w:rPr>
        <w:t>Beartas agus Nós Imeachta um Shaoire Bhliantúil</w:t>
      </w:r>
    </w:p>
    <w:p w14:paraId="0D417A89" w14:textId="77777777" w:rsidR="0043173D" w:rsidRPr="008D6FC3" w:rsidRDefault="0043173D" w:rsidP="0038429E">
      <w:pPr>
        <w:pStyle w:val="NormalWeb"/>
        <w:numPr>
          <w:ilvl w:val="0"/>
          <w:numId w:val="8"/>
        </w:numPr>
        <w:shd w:val="clear" w:color="auto" w:fill="FFFFFF" w:themeFill="background1"/>
        <w:spacing w:before="0" w:beforeAutospacing="0" w:after="0" w:afterAutospacing="0" w:line="276" w:lineRule="auto"/>
        <w:jc w:val="both"/>
        <w:rPr>
          <w:rFonts w:asciiTheme="minorHAnsi" w:hAnsiTheme="minorHAnsi" w:cstheme="minorHAnsi"/>
          <w:bCs/>
          <w:color w:val="000000" w:themeColor="text1"/>
          <w:sz w:val="21"/>
          <w:szCs w:val="21"/>
        </w:rPr>
      </w:pPr>
      <w:r w:rsidRPr="008D6FC3">
        <w:rPr>
          <w:rFonts w:asciiTheme="minorHAnsi" w:hAnsiTheme="minorHAnsi" w:cstheme="minorHAnsi"/>
          <w:sz w:val="21"/>
          <w:shd w:val="clear" w:color="auto" w:fill="FFFFFF"/>
          <w:lang w:bidi="ga-IE"/>
        </w:rPr>
        <w:t>Beartas agus Nós Imeachta um Chumhdach Leanaí</w:t>
      </w:r>
      <w:r w:rsidRPr="008D6FC3">
        <w:rPr>
          <w:rStyle w:val="FootnoteReference"/>
          <w:rFonts w:asciiTheme="minorHAnsi" w:hAnsiTheme="minorHAnsi" w:cstheme="minorHAnsi"/>
          <w:sz w:val="21"/>
          <w:shd w:val="clear" w:color="auto" w:fill="FFFFFF"/>
          <w:lang w:bidi="ga-IE"/>
        </w:rPr>
        <w:footnoteReference w:id="10"/>
      </w:r>
      <w:r w:rsidRPr="008D6FC3">
        <w:rPr>
          <w:rFonts w:asciiTheme="minorHAnsi" w:hAnsiTheme="minorHAnsi" w:cstheme="minorHAnsi"/>
          <w:sz w:val="21"/>
          <w:shd w:val="clear" w:color="auto" w:fill="FFFFFF"/>
          <w:lang w:bidi="ga-IE"/>
        </w:rPr>
        <w:t xml:space="preserve"> (Athbhreithniú)</w:t>
      </w:r>
    </w:p>
    <w:p w14:paraId="2406883A" w14:textId="77777777" w:rsidR="0043173D" w:rsidRPr="008D6FC3" w:rsidRDefault="0043173D" w:rsidP="0038429E">
      <w:pPr>
        <w:pStyle w:val="NormalWeb"/>
        <w:numPr>
          <w:ilvl w:val="0"/>
          <w:numId w:val="8"/>
        </w:numPr>
        <w:shd w:val="clear" w:color="auto" w:fill="FFFFFF" w:themeFill="background1"/>
        <w:spacing w:before="0" w:beforeAutospacing="0" w:after="0" w:afterAutospacing="0" w:line="276" w:lineRule="auto"/>
        <w:jc w:val="both"/>
        <w:rPr>
          <w:rFonts w:asciiTheme="minorHAnsi" w:hAnsiTheme="minorHAnsi" w:cstheme="minorHAnsi"/>
          <w:bCs/>
          <w:color w:val="000000" w:themeColor="text1"/>
          <w:sz w:val="21"/>
          <w:szCs w:val="21"/>
        </w:rPr>
      </w:pPr>
      <w:r w:rsidRPr="008D6FC3">
        <w:rPr>
          <w:rFonts w:asciiTheme="minorHAnsi" w:hAnsiTheme="minorHAnsi" w:cstheme="minorHAnsi"/>
          <w:sz w:val="21"/>
          <w:shd w:val="clear" w:color="auto" w:fill="FFFFFF"/>
          <w:lang w:bidi="ga-IE"/>
        </w:rPr>
        <w:t>Beartas agus Nós Imeachta um Fháilteachas agus Bronntanais (Athbhreithniú)</w:t>
      </w:r>
    </w:p>
    <w:p w14:paraId="29A4E43A" w14:textId="77777777" w:rsidR="00053C1B" w:rsidRPr="008D6FC3" w:rsidRDefault="0043173D" w:rsidP="0038429E">
      <w:pPr>
        <w:pStyle w:val="NormalWeb"/>
        <w:numPr>
          <w:ilvl w:val="0"/>
          <w:numId w:val="8"/>
        </w:numPr>
        <w:shd w:val="clear" w:color="auto" w:fill="FFFFFF" w:themeFill="background1"/>
        <w:spacing w:before="0" w:beforeAutospacing="0" w:after="0" w:afterAutospacing="0" w:line="276" w:lineRule="auto"/>
        <w:jc w:val="both"/>
        <w:rPr>
          <w:rFonts w:asciiTheme="minorHAnsi" w:hAnsiTheme="minorHAnsi" w:cstheme="minorHAnsi"/>
          <w:bCs/>
          <w:color w:val="000000" w:themeColor="text1"/>
          <w:sz w:val="21"/>
          <w:szCs w:val="21"/>
        </w:rPr>
      </w:pPr>
      <w:r w:rsidRPr="008D6FC3">
        <w:rPr>
          <w:rFonts w:asciiTheme="minorHAnsi" w:hAnsiTheme="minorHAnsi" w:cstheme="minorHAnsi"/>
          <w:sz w:val="21"/>
          <w:lang w:bidi="ga-IE"/>
        </w:rPr>
        <w:t>Beartas agus Nós Imeachta um Chárta Ceannaigh (Athbhreithniú)</w:t>
      </w:r>
    </w:p>
    <w:p w14:paraId="35D43FAA" w14:textId="77777777" w:rsidR="0043173D" w:rsidRPr="008D6FC3" w:rsidRDefault="0043173D" w:rsidP="0038429E">
      <w:pPr>
        <w:pStyle w:val="NormalWeb"/>
        <w:numPr>
          <w:ilvl w:val="0"/>
          <w:numId w:val="8"/>
        </w:numPr>
        <w:shd w:val="clear" w:color="auto" w:fill="FFFFFF" w:themeFill="background1"/>
        <w:spacing w:before="0" w:beforeAutospacing="0" w:after="0" w:afterAutospacing="0" w:line="276" w:lineRule="auto"/>
        <w:jc w:val="both"/>
        <w:rPr>
          <w:rFonts w:asciiTheme="minorHAnsi" w:hAnsiTheme="minorHAnsi" w:cstheme="minorHAnsi"/>
          <w:bCs/>
          <w:color w:val="000000" w:themeColor="text1"/>
          <w:sz w:val="21"/>
          <w:szCs w:val="21"/>
        </w:rPr>
      </w:pPr>
      <w:r w:rsidRPr="008D6FC3">
        <w:rPr>
          <w:rFonts w:asciiTheme="minorHAnsi" w:hAnsiTheme="minorHAnsi" w:cstheme="minorHAnsi"/>
          <w:sz w:val="21"/>
          <w:lang w:bidi="ga-IE"/>
        </w:rPr>
        <w:t>Beartas um an gCeart chun Dínascadh</w:t>
      </w:r>
    </w:p>
    <w:p w14:paraId="2A9B383F" w14:textId="77777777" w:rsidR="0043173D" w:rsidRPr="008D6FC3" w:rsidRDefault="0043173D" w:rsidP="0038429E">
      <w:pPr>
        <w:pStyle w:val="NormalWeb"/>
        <w:numPr>
          <w:ilvl w:val="0"/>
          <w:numId w:val="8"/>
        </w:numPr>
        <w:shd w:val="clear" w:color="auto" w:fill="FFFFFF" w:themeFill="background1"/>
        <w:spacing w:before="0" w:beforeAutospacing="0" w:after="0" w:afterAutospacing="0" w:line="276" w:lineRule="auto"/>
        <w:jc w:val="both"/>
        <w:rPr>
          <w:rFonts w:asciiTheme="minorHAnsi" w:hAnsiTheme="minorHAnsi" w:cstheme="minorHAnsi"/>
          <w:bCs/>
          <w:color w:val="000000" w:themeColor="text1"/>
          <w:sz w:val="21"/>
          <w:szCs w:val="21"/>
        </w:rPr>
      </w:pPr>
      <w:r w:rsidRPr="008D6FC3">
        <w:rPr>
          <w:rFonts w:asciiTheme="minorHAnsi" w:hAnsiTheme="minorHAnsi" w:cstheme="minorHAnsi"/>
          <w:sz w:val="21"/>
          <w:shd w:val="clear" w:color="auto" w:fill="FFFFFF"/>
          <w:lang w:bidi="ga-IE"/>
        </w:rPr>
        <w:t>Ráiteas maidir le hInghlacthacht Riosca, 2023</w:t>
      </w:r>
    </w:p>
    <w:p w14:paraId="1FC99A69" w14:textId="77777777" w:rsidR="0043173D" w:rsidRPr="008D6FC3" w:rsidRDefault="0043173D" w:rsidP="0038429E">
      <w:pPr>
        <w:pStyle w:val="ListParagraph"/>
        <w:numPr>
          <w:ilvl w:val="0"/>
          <w:numId w:val="8"/>
        </w:numPr>
        <w:spacing w:after="0" w:line="276" w:lineRule="auto"/>
        <w:rPr>
          <w:rFonts w:asciiTheme="minorHAnsi" w:eastAsia="Times New Roman" w:hAnsiTheme="minorHAnsi" w:cstheme="minorHAnsi"/>
          <w:bCs/>
          <w:color w:val="000000" w:themeColor="text1"/>
          <w:sz w:val="21"/>
          <w:szCs w:val="21"/>
          <w:lang w:eastAsia="en-IE"/>
        </w:rPr>
      </w:pPr>
      <w:r w:rsidRPr="008D6FC3">
        <w:rPr>
          <w:rFonts w:asciiTheme="minorHAnsi" w:hAnsiTheme="minorHAnsi" w:cstheme="minorHAnsi"/>
          <w:sz w:val="21"/>
          <w:lang w:bidi="ga-IE"/>
        </w:rPr>
        <w:t>Creat Bainistíochta Riosca (Athbhreithniú)</w:t>
      </w:r>
    </w:p>
    <w:p w14:paraId="1435799A" w14:textId="77777777" w:rsidR="0043173D" w:rsidRPr="008D6FC3" w:rsidRDefault="0043173D" w:rsidP="0038429E">
      <w:pPr>
        <w:pStyle w:val="NormalWeb"/>
        <w:numPr>
          <w:ilvl w:val="0"/>
          <w:numId w:val="8"/>
        </w:numPr>
        <w:shd w:val="clear" w:color="auto" w:fill="FFFFFF" w:themeFill="background1"/>
        <w:spacing w:before="0" w:beforeAutospacing="0" w:after="0" w:afterAutospacing="0" w:line="276" w:lineRule="auto"/>
        <w:jc w:val="both"/>
        <w:rPr>
          <w:rFonts w:asciiTheme="minorHAnsi" w:hAnsiTheme="minorHAnsi" w:cstheme="minorHAnsi"/>
          <w:bCs/>
          <w:color w:val="000000" w:themeColor="text1"/>
          <w:sz w:val="21"/>
          <w:szCs w:val="21"/>
        </w:rPr>
      </w:pPr>
      <w:r w:rsidRPr="008D6FC3">
        <w:rPr>
          <w:rFonts w:asciiTheme="minorHAnsi" w:hAnsiTheme="minorHAnsi" w:cstheme="minorHAnsi"/>
          <w:sz w:val="21"/>
          <w:lang w:bidi="ga-IE"/>
        </w:rPr>
        <w:t>Beartas Bainistíochta Riosca (Athbhreithniú)</w:t>
      </w:r>
    </w:p>
    <w:p w14:paraId="6286B90C" w14:textId="77777777" w:rsidR="0043173D" w:rsidRPr="008D6FC3" w:rsidRDefault="0043173D" w:rsidP="0038429E">
      <w:pPr>
        <w:pStyle w:val="NormalWeb"/>
        <w:numPr>
          <w:ilvl w:val="0"/>
          <w:numId w:val="8"/>
        </w:numPr>
        <w:shd w:val="clear" w:color="auto" w:fill="FFFFFF" w:themeFill="background1"/>
        <w:spacing w:before="0" w:beforeAutospacing="0" w:after="240" w:afterAutospacing="0" w:line="276" w:lineRule="auto"/>
        <w:jc w:val="both"/>
        <w:rPr>
          <w:rFonts w:asciiTheme="minorHAnsi" w:hAnsiTheme="minorHAnsi" w:cstheme="minorHAnsi"/>
          <w:bCs/>
          <w:color w:val="000000" w:themeColor="text1"/>
          <w:sz w:val="21"/>
          <w:szCs w:val="21"/>
        </w:rPr>
        <w:sectPr w:rsidR="0043173D" w:rsidRPr="008D6FC3" w:rsidSect="0043173D">
          <w:type w:val="continuous"/>
          <w:pgSz w:w="11906" w:h="16838"/>
          <w:pgMar w:top="1440" w:right="1440" w:bottom="1440" w:left="1440" w:header="708" w:footer="708" w:gutter="0"/>
          <w:cols w:space="708"/>
          <w:docGrid w:linePitch="360"/>
        </w:sectPr>
      </w:pPr>
      <w:r w:rsidRPr="008D6FC3">
        <w:rPr>
          <w:rFonts w:asciiTheme="minorHAnsi" w:hAnsiTheme="minorHAnsi" w:cstheme="minorHAnsi"/>
          <w:sz w:val="21"/>
          <w:lang w:bidi="ga-IE"/>
        </w:rPr>
        <w:t>Buan-Orduithe (Athbhreithniú)</w:t>
      </w:r>
    </w:p>
    <w:p w14:paraId="6575F2B9" w14:textId="77777777" w:rsidR="0043173D" w:rsidRPr="008D6FC3" w:rsidRDefault="0043173D" w:rsidP="0043173D">
      <w:pPr>
        <w:spacing w:before="120" w:beforeAutospacing="0" w:after="240" w:afterAutospacing="0"/>
        <w:jc w:val="left"/>
        <w:rPr>
          <w:rFonts w:cstheme="minorHAnsi"/>
          <w:b/>
          <w:color w:val="000000" w:themeColor="text1"/>
          <w:sz w:val="21"/>
          <w:szCs w:val="21"/>
          <w:u w:val="single"/>
        </w:rPr>
      </w:pPr>
      <w:r w:rsidRPr="008D6FC3">
        <w:rPr>
          <w:rFonts w:cstheme="minorHAnsi"/>
          <w:b/>
          <w:sz w:val="21"/>
          <w:u w:val="single"/>
          <w:lang w:bidi="ga-IE"/>
        </w:rPr>
        <w:t>An tAcht um Shaoráil Faisnéise, 2014</w:t>
      </w:r>
    </w:p>
    <w:p w14:paraId="78ED9C96" w14:textId="77777777" w:rsidR="0043173D" w:rsidRPr="008D6FC3" w:rsidRDefault="0043173D" w:rsidP="0043173D">
      <w:pPr>
        <w:spacing w:before="120" w:beforeAutospacing="0" w:after="240" w:afterAutospacing="0"/>
        <w:jc w:val="left"/>
        <w:rPr>
          <w:rFonts w:cstheme="minorHAnsi"/>
          <w:color w:val="000000" w:themeColor="text1"/>
          <w:sz w:val="21"/>
          <w:szCs w:val="21"/>
        </w:rPr>
      </w:pPr>
      <w:r w:rsidRPr="008D6FC3">
        <w:rPr>
          <w:rFonts w:cstheme="minorHAnsi"/>
          <w:sz w:val="21"/>
          <w:lang w:bidi="ga-IE"/>
        </w:rPr>
        <w:t xml:space="preserve">Leanann BOO Chiarraí lena oibleagáidí a chomhlíonadh maidir le freagra a thabhairt ar iarrataí Saorála Faisnéise (SF). Le linn na tréimhse tuairiscithe, fuair BOO Chiarraí seacht n-iarraidh in 2022. </w:t>
      </w:r>
    </w:p>
    <w:p w14:paraId="4E9D3096" w14:textId="77777777" w:rsidR="0043173D" w:rsidRPr="008D6FC3" w:rsidRDefault="0043173D" w:rsidP="0043173D">
      <w:pPr>
        <w:spacing w:before="120" w:beforeAutospacing="0" w:after="240" w:afterAutospacing="0"/>
        <w:jc w:val="left"/>
        <w:rPr>
          <w:rFonts w:cstheme="minorHAnsi"/>
          <w:b/>
          <w:color w:val="000000" w:themeColor="text1"/>
          <w:sz w:val="21"/>
          <w:szCs w:val="21"/>
          <w:u w:val="single"/>
        </w:rPr>
      </w:pPr>
      <w:r w:rsidRPr="008D6FC3">
        <w:rPr>
          <w:rFonts w:cstheme="minorHAnsi"/>
          <w:b/>
          <w:sz w:val="21"/>
          <w:u w:val="single"/>
          <w:lang w:bidi="ga-IE"/>
        </w:rPr>
        <w:t>Freagracht Shóisialta Chorparáideach</w:t>
      </w:r>
    </w:p>
    <w:p w14:paraId="7F5DBB56" w14:textId="77777777" w:rsidR="0043173D" w:rsidRPr="008D6FC3" w:rsidRDefault="0043173D" w:rsidP="0043173D">
      <w:pPr>
        <w:spacing w:before="120" w:beforeAutospacing="0" w:after="240" w:afterAutospacing="0"/>
        <w:jc w:val="left"/>
        <w:rPr>
          <w:rFonts w:cstheme="minorHAnsi"/>
          <w:color w:val="000000" w:themeColor="text1"/>
          <w:sz w:val="21"/>
          <w:szCs w:val="21"/>
        </w:rPr>
      </w:pPr>
      <w:r w:rsidRPr="008D6FC3">
        <w:rPr>
          <w:rFonts w:cstheme="minorHAnsi"/>
          <w:sz w:val="21"/>
          <w:lang w:bidi="ga-IE"/>
        </w:rPr>
        <w:t>Faoi Ionstraim Reachtúil 426 de 2014, Rialacháin an Aontais Eorpaigh (Éifeachtúlacht Fuinnimh) 2014, ceanglaítear ar gach comhlacht san earnáil phoiblí tuairisciú bliantúil a dhéanamh ar a n-úsáid fuinnimh agus ar aon ghníomh a dhéantar chun ídiú a laghdú.</w:t>
      </w:r>
    </w:p>
    <w:tbl>
      <w:tblPr>
        <w:tblStyle w:val="TableGrid"/>
        <w:tblW w:w="9016" w:type="dxa"/>
        <w:jc w:val="center"/>
        <w:shd w:val="clear" w:color="auto" w:fill="FFFFFF" w:themeFill="background1"/>
        <w:tblLook w:val="04A0" w:firstRow="1" w:lastRow="0" w:firstColumn="1" w:lastColumn="0" w:noHBand="0" w:noVBand="1"/>
      </w:tblPr>
      <w:tblGrid>
        <w:gridCol w:w="3005"/>
        <w:gridCol w:w="3005"/>
        <w:gridCol w:w="3006"/>
      </w:tblGrid>
      <w:tr w:rsidR="003C5476" w:rsidRPr="008D6FC3" w14:paraId="4427AA98" w14:textId="77777777" w:rsidTr="003C5476">
        <w:trPr>
          <w:trHeight w:val="397"/>
          <w:jc w:val="center"/>
        </w:trPr>
        <w:tc>
          <w:tcPr>
            <w:tcW w:w="300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9E8D212" w14:textId="77777777" w:rsidR="003C5476" w:rsidRPr="008D6FC3" w:rsidRDefault="003C5476" w:rsidP="003C5476">
            <w:pPr>
              <w:spacing w:before="0" w:beforeAutospacing="0" w:after="0" w:afterAutospacing="0"/>
              <w:rPr>
                <w:rFonts w:cstheme="minorHAnsi"/>
                <w:b/>
                <w:color w:val="000000" w:themeColor="text1"/>
                <w:sz w:val="21"/>
                <w:szCs w:val="21"/>
              </w:rPr>
            </w:pPr>
          </w:p>
        </w:tc>
        <w:tc>
          <w:tcPr>
            <w:tcW w:w="3005" w:type="dxa"/>
            <w:tcBorders>
              <w:top w:val="single" w:sz="8" w:space="0" w:color="auto"/>
              <w:left w:val="nil"/>
              <w:bottom w:val="single" w:sz="8" w:space="0" w:color="auto"/>
              <w:right w:val="single" w:sz="8" w:space="0" w:color="auto"/>
            </w:tcBorders>
            <w:shd w:val="clear" w:color="auto" w:fill="FFFFFF" w:themeFill="background1"/>
            <w:vAlign w:val="center"/>
          </w:tcPr>
          <w:p w14:paraId="03CFD1E3" w14:textId="77777777" w:rsidR="003C5476" w:rsidRPr="008D6FC3" w:rsidRDefault="003C5476" w:rsidP="003C5476">
            <w:pPr>
              <w:spacing w:before="0" w:beforeAutospacing="0" w:after="0" w:afterAutospacing="0"/>
              <w:rPr>
                <w:rFonts w:cstheme="minorHAnsi"/>
                <w:b/>
                <w:color w:val="000000" w:themeColor="text1"/>
                <w:sz w:val="21"/>
                <w:szCs w:val="21"/>
              </w:rPr>
            </w:pPr>
            <w:r w:rsidRPr="008D6FC3">
              <w:rPr>
                <w:rFonts w:cstheme="minorHAnsi"/>
                <w:b/>
                <w:sz w:val="21"/>
                <w:lang w:bidi="ga-IE"/>
              </w:rPr>
              <w:t>2022 Tomhaltas kWh</w:t>
            </w:r>
          </w:p>
        </w:tc>
        <w:tc>
          <w:tcPr>
            <w:tcW w:w="3006" w:type="dxa"/>
            <w:tcBorders>
              <w:top w:val="single" w:sz="8" w:space="0" w:color="auto"/>
              <w:left w:val="nil"/>
              <w:bottom w:val="single" w:sz="8" w:space="0" w:color="auto"/>
              <w:right w:val="single" w:sz="8" w:space="0" w:color="auto"/>
            </w:tcBorders>
            <w:shd w:val="clear" w:color="auto" w:fill="FFFFFF" w:themeFill="background1"/>
            <w:vAlign w:val="center"/>
          </w:tcPr>
          <w:p w14:paraId="56B3A0AB" w14:textId="77777777" w:rsidR="003C5476" w:rsidRPr="008D6FC3" w:rsidRDefault="003C5476" w:rsidP="003C5476">
            <w:pPr>
              <w:spacing w:before="0" w:beforeAutospacing="0" w:after="0" w:afterAutospacing="0"/>
              <w:rPr>
                <w:rFonts w:cstheme="minorHAnsi"/>
                <w:b/>
                <w:color w:val="000000" w:themeColor="text1"/>
                <w:sz w:val="21"/>
                <w:szCs w:val="21"/>
              </w:rPr>
            </w:pPr>
            <w:r w:rsidRPr="008D6FC3">
              <w:rPr>
                <w:rFonts w:cstheme="minorHAnsi"/>
                <w:b/>
                <w:sz w:val="21"/>
                <w:lang w:bidi="ga-IE"/>
              </w:rPr>
              <w:t>Astaíochtaí kgCO</w:t>
            </w:r>
            <w:r w:rsidRPr="008D6FC3">
              <w:rPr>
                <w:rFonts w:cstheme="minorHAnsi"/>
                <w:b/>
                <w:sz w:val="21"/>
                <w:vertAlign w:val="subscript"/>
                <w:lang w:bidi="ga-IE"/>
              </w:rPr>
              <w:t>2</w:t>
            </w:r>
          </w:p>
        </w:tc>
      </w:tr>
      <w:tr w:rsidR="003C5476" w:rsidRPr="008D6FC3" w14:paraId="3CD5BE74" w14:textId="77777777" w:rsidTr="003C5476">
        <w:trPr>
          <w:trHeight w:val="397"/>
          <w:jc w:val="center"/>
        </w:trPr>
        <w:tc>
          <w:tcPr>
            <w:tcW w:w="3005" w:type="dxa"/>
            <w:tcBorders>
              <w:top w:val="nil"/>
              <w:left w:val="single" w:sz="8" w:space="0" w:color="auto"/>
              <w:bottom w:val="single" w:sz="8" w:space="0" w:color="auto"/>
              <w:right w:val="single" w:sz="8" w:space="0" w:color="auto"/>
            </w:tcBorders>
            <w:shd w:val="clear" w:color="auto" w:fill="FFFFFF" w:themeFill="background1"/>
            <w:vAlign w:val="center"/>
          </w:tcPr>
          <w:p w14:paraId="40C86754" w14:textId="77777777" w:rsidR="003C5476" w:rsidRPr="008D6FC3" w:rsidRDefault="003C5476" w:rsidP="003C5476">
            <w:pPr>
              <w:spacing w:before="0" w:beforeAutospacing="0" w:after="0" w:afterAutospacing="0"/>
              <w:rPr>
                <w:rFonts w:cstheme="minorHAnsi"/>
                <w:color w:val="000000" w:themeColor="text1"/>
                <w:sz w:val="21"/>
                <w:szCs w:val="21"/>
              </w:rPr>
            </w:pPr>
            <w:r w:rsidRPr="008D6FC3">
              <w:rPr>
                <w:rFonts w:cstheme="minorHAnsi"/>
                <w:b/>
                <w:sz w:val="21"/>
                <w:lang w:bidi="ga-IE"/>
              </w:rPr>
              <w:t>Leictreachas</w:t>
            </w:r>
          </w:p>
        </w:tc>
        <w:tc>
          <w:tcPr>
            <w:tcW w:w="3005" w:type="dxa"/>
            <w:tcBorders>
              <w:top w:val="nil"/>
              <w:left w:val="nil"/>
              <w:bottom w:val="single" w:sz="8" w:space="0" w:color="auto"/>
              <w:right w:val="single" w:sz="8" w:space="0" w:color="auto"/>
            </w:tcBorders>
            <w:shd w:val="clear" w:color="auto" w:fill="FFFFFF" w:themeFill="background1"/>
            <w:vAlign w:val="center"/>
          </w:tcPr>
          <w:p w14:paraId="6330E0BF" w14:textId="77777777" w:rsidR="003C5476" w:rsidRPr="008D6FC3" w:rsidRDefault="003C5476" w:rsidP="003C5476">
            <w:pPr>
              <w:spacing w:before="0" w:beforeAutospacing="0" w:after="0" w:afterAutospacing="0"/>
              <w:rPr>
                <w:rFonts w:cstheme="minorHAnsi"/>
                <w:color w:val="000000" w:themeColor="text1"/>
                <w:sz w:val="21"/>
                <w:szCs w:val="21"/>
              </w:rPr>
            </w:pPr>
            <w:r w:rsidRPr="008D6FC3">
              <w:rPr>
                <w:rFonts w:cstheme="minorHAnsi"/>
                <w:sz w:val="21"/>
                <w:lang w:bidi="ga-IE"/>
              </w:rPr>
              <w:t>2,178,438</w:t>
            </w:r>
          </w:p>
        </w:tc>
        <w:tc>
          <w:tcPr>
            <w:tcW w:w="3006" w:type="dxa"/>
            <w:tcBorders>
              <w:top w:val="nil"/>
              <w:left w:val="nil"/>
              <w:bottom w:val="single" w:sz="8" w:space="0" w:color="auto"/>
              <w:right w:val="single" w:sz="8" w:space="0" w:color="auto"/>
            </w:tcBorders>
            <w:shd w:val="clear" w:color="auto" w:fill="FFFFFF" w:themeFill="background1"/>
            <w:vAlign w:val="center"/>
          </w:tcPr>
          <w:p w14:paraId="652AFA6B" w14:textId="77777777" w:rsidR="003C5476" w:rsidRPr="008D6FC3" w:rsidRDefault="003C5476" w:rsidP="003C5476">
            <w:pPr>
              <w:spacing w:before="0" w:beforeAutospacing="0" w:after="0" w:afterAutospacing="0"/>
              <w:rPr>
                <w:rFonts w:cstheme="minorHAnsi"/>
                <w:color w:val="000000" w:themeColor="text1"/>
                <w:sz w:val="21"/>
                <w:szCs w:val="21"/>
              </w:rPr>
            </w:pPr>
            <w:r w:rsidRPr="008D6FC3">
              <w:rPr>
                <w:rFonts w:cstheme="minorHAnsi"/>
                <w:sz w:val="21"/>
                <w:lang w:bidi="ga-IE"/>
              </w:rPr>
              <w:t>713,625</w:t>
            </w:r>
          </w:p>
        </w:tc>
      </w:tr>
      <w:tr w:rsidR="003C5476" w:rsidRPr="008D6FC3" w14:paraId="25F24F20" w14:textId="77777777" w:rsidTr="003C5476">
        <w:trPr>
          <w:trHeight w:val="397"/>
          <w:jc w:val="center"/>
        </w:trPr>
        <w:tc>
          <w:tcPr>
            <w:tcW w:w="3005" w:type="dxa"/>
            <w:tcBorders>
              <w:top w:val="nil"/>
              <w:left w:val="single" w:sz="8" w:space="0" w:color="auto"/>
              <w:bottom w:val="single" w:sz="8" w:space="0" w:color="auto"/>
              <w:right w:val="single" w:sz="8" w:space="0" w:color="auto"/>
            </w:tcBorders>
            <w:shd w:val="clear" w:color="auto" w:fill="FFFFFF" w:themeFill="background1"/>
            <w:vAlign w:val="center"/>
          </w:tcPr>
          <w:p w14:paraId="6EF82AF9" w14:textId="77777777" w:rsidR="003C5476" w:rsidRPr="008D6FC3" w:rsidRDefault="003C5476" w:rsidP="003C5476">
            <w:pPr>
              <w:spacing w:before="0" w:beforeAutospacing="0" w:after="0" w:afterAutospacing="0"/>
              <w:rPr>
                <w:rFonts w:cstheme="minorHAnsi"/>
                <w:color w:val="000000" w:themeColor="text1"/>
                <w:sz w:val="21"/>
                <w:szCs w:val="21"/>
              </w:rPr>
            </w:pPr>
            <w:r w:rsidRPr="008D6FC3">
              <w:rPr>
                <w:rFonts w:cstheme="minorHAnsi"/>
                <w:b/>
                <w:sz w:val="21"/>
                <w:lang w:bidi="ga-IE"/>
              </w:rPr>
              <w:t>Teirmeach</w:t>
            </w:r>
          </w:p>
        </w:tc>
        <w:tc>
          <w:tcPr>
            <w:tcW w:w="3005" w:type="dxa"/>
            <w:tcBorders>
              <w:top w:val="nil"/>
              <w:left w:val="nil"/>
              <w:bottom w:val="single" w:sz="8" w:space="0" w:color="auto"/>
              <w:right w:val="single" w:sz="8" w:space="0" w:color="auto"/>
            </w:tcBorders>
            <w:shd w:val="clear" w:color="auto" w:fill="FFFFFF" w:themeFill="background1"/>
            <w:vAlign w:val="center"/>
          </w:tcPr>
          <w:p w14:paraId="4195938F" w14:textId="77777777" w:rsidR="003C5476" w:rsidRPr="008D6FC3" w:rsidRDefault="003C5476" w:rsidP="003C5476">
            <w:pPr>
              <w:spacing w:before="0" w:beforeAutospacing="0" w:after="0" w:afterAutospacing="0"/>
              <w:rPr>
                <w:rFonts w:cstheme="minorHAnsi"/>
                <w:color w:val="000000" w:themeColor="text1"/>
                <w:sz w:val="21"/>
                <w:szCs w:val="21"/>
              </w:rPr>
            </w:pPr>
            <w:r w:rsidRPr="008D6FC3">
              <w:rPr>
                <w:rFonts w:cstheme="minorHAnsi"/>
                <w:sz w:val="21"/>
                <w:lang w:bidi="ga-IE"/>
              </w:rPr>
              <w:t>1,992,782</w:t>
            </w:r>
          </w:p>
        </w:tc>
        <w:tc>
          <w:tcPr>
            <w:tcW w:w="3006" w:type="dxa"/>
            <w:tcBorders>
              <w:top w:val="nil"/>
              <w:left w:val="nil"/>
              <w:bottom w:val="single" w:sz="8" w:space="0" w:color="auto"/>
              <w:right w:val="single" w:sz="8" w:space="0" w:color="auto"/>
            </w:tcBorders>
            <w:shd w:val="clear" w:color="auto" w:fill="FFFFFF" w:themeFill="background1"/>
            <w:vAlign w:val="center"/>
          </w:tcPr>
          <w:p w14:paraId="224AAD97" w14:textId="77777777" w:rsidR="003C5476" w:rsidRPr="008D6FC3" w:rsidRDefault="003C5476" w:rsidP="003C5476">
            <w:pPr>
              <w:spacing w:before="0" w:beforeAutospacing="0" w:after="0" w:afterAutospacing="0"/>
              <w:rPr>
                <w:rFonts w:cstheme="minorHAnsi"/>
                <w:color w:val="000000" w:themeColor="text1"/>
                <w:sz w:val="21"/>
                <w:szCs w:val="21"/>
              </w:rPr>
            </w:pPr>
            <w:r w:rsidRPr="008D6FC3">
              <w:rPr>
                <w:rFonts w:cstheme="minorHAnsi"/>
                <w:sz w:val="21"/>
                <w:lang w:bidi="ga-IE"/>
              </w:rPr>
              <w:t>495,041</w:t>
            </w:r>
          </w:p>
        </w:tc>
      </w:tr>
      <w:tr w:rsidR="003C5476" w:rsidRPr="008D6FC3" w14:paraId="05C3EF83" w14:textId="77777777" w:rsidTr="003C5476">
        <w:trPr>
          <w:trHeight w:val="397"/>
          <w:jc w:val="center"/>
        </w:trPr>
        <w:tc>
          <w:tcPr>
            <w:tcW w:w="3005" w:type="dxa"/>
            <w:tcBorders>
              <w:top w:val="nil"/>
              <w:left w:val="single" w:sz="8" w:space="0" w:color="auto"/>
              <w:bottom w:val="single" w:sz="8" w:space="0" w:color="auto"/>
              <w:right w:val="single" w:sz="8" w:space="0" w:color="auto"/>
            </w:tcBorders>
            <w:shd w:val="clear" w:color="auto" w:fill="FFFFFF" w:themeFill="background1"/>
            <w:vAlign w:val="center"/>
          </w:tcPr>
          <w:p w14:paraId="5BD24D39" w14:textId="77777777" w:rsidR="003C5476" w:rsidRPr="008D6FC3" w:rsidRDefault="003C5476" w:rsidP="003C5476">
            <w:pPr>
              <w:spacing w:before="0" w:beforeAutospacing="0" w:after="0" w:afterAutospacing="0"/>
              <w:rPr>
                <w:rFonts w:cstheme="minorHAnsi"/>
                <w:color w:val="000000" w:themeColor="text1"/>
                <w:sz w:val="21"/>
                <w:szCs w:val="21"/>
              </w:rPr>
            </w:pPr>
            <w:r w:rsidRPr="008D6FC3">
              <w:rPr>
                <w:rFonts w:cstheme="minorHAnsi"/>
                <w:b/>
                <w:sz w:val="21"/>
                <w:lang w:bidi="ga-IE"/>
              </w:rPr>
              <w:t>Iompar</w:t>
            </w:r>
          </w:p>
        </w:tc>
        <w:tc>
          <w:tcPr>
            <w:tcW w:w="3005" w:type="dxa"/>
            <w:tcBorders>
              <w:top w:val="nil"/>
              <w:left w:val="nil"/>
              <w:bottom w:val="single" w:sz="8" w:space="0" w:color="auto"/>
              <w:right w:val="single" w:sz="8" w:space="0" w:color="auto"/>
            </w:tcBorders>
            <w:shd w:val="clear" w:color="auto" w:fill="FFFFFF" w:themeFill="background1"/>
            <w:vAlign w:val="center"/>
          </w:tcPr>
          <w:p w14:paraId="2DE9724D" w14:textId="77777777" w:rsidR="003C5476" w:rsidRPr="008D6FC3" w:rsidRDefault="003C5476" w:rsidP="003C5476">
            <w:pPr>
              <w:spacing w:before="0" w:beforeAutospacing="0" w:after="0" w:afterAutospacing="0"/>
              <w:rPr>
                <w:rFonts w:cstheme="minorHAnsi"/>
                <w:color w:val="000000" w:themeColor="text1"/>
                <w:sz w:val="21"/>
                <w:szCs w:val="21"/>
              </w:rPr>
            </w:pPr>
            <w:r w:rsidRPr="008D6FC3">
              <w:rPr>
                <w:rFonts w:cstheme="minorHAnsi"/>
                <w:sz w:val="21"/>
                <w:lang w:bidi="ga-IE"/>
              </w:rPr>
              <w:t>34,957</w:t>
            </w:r>
          </w:p>
        </w:tc>
        <w:tc>
          <w:tcPr>
            <w:tcW w:w="3006" w:type="dxa"/>
            <w:tcBorders>
              <w:top w:val="nil"/>
              <w:left w:val="nil"/>
              <w:bottom w:val="single" w:sz="8" w:space="0" w:color="auto"/>
              <w:right w:val="single" w:sz="8" w:space="0" w:color="auto"/>
            </w:tcBorders>
            <w:shd w:val="clear" w:color="auto" w:fill="FFFFFF" w:themeFill="background1"/>
            <w:vAlign w:val="center"/>
          </w:tcPr>
          <w:p w14:paraId="6FD2D1B5" w14:textId="77777777" w:rsidR="003C5476" w:rsidRPr="008D6FC3" w:rsidRDefault="003C5476" w:rsidP="003C5476">
            <w:pPr>
              <w:spacing w:before="0" w:beforeAutospacing="0" w:after="0" w:afterAutospacing="0"/>
              <w:rPr>
                <w:rFonts w:cstheme="minorHAnsi"/>
                <w:color w:val="000000" w:themeColor="text1"/>
                <w:sz w:val="21"/>
                <w:szCs w:val="21"/>
              </w:rPr>
            </w:pPr>
            <w:r w:rsidRPr="008D6FC3">
              <w:rPr>
                <w:rFonts w:cstheme="minorHAnsi"/>
                <w:sz w:val="21"/>
                <w:lang w:bidi="ga-IE"/>
              </w:rPr>
              <w:t>8,622</w:t>
            </w:r>
          </w:p>
        </w:tc>
      </w:tr>
      <w:tr w:rsidR="003C5476" w:rsidRPr="008D6FC3" w14:paraId="2167761C" w14:textId="77777777" w:rsidTr="003C5476">
        <w:trPr>
          <w:trHeight w:val="397"/>
          <w:jc w:val="center"/>
        </w:trPr>
        <w:tc>
          <w:tcPr>
            <w:tcW w:w="3005" w:type="dxa"/>
            <w:tcBorders>
              <w:top w:val="nil"/>
              <w:left w:val="single" w:sz="8" w:space="0" w:color="auto"/>
              <w:bottom w:val="single" w:sz="8" w:space="0" w:color="auto"/>
              <w:right w:val="single" w:sz="8" w:space="0" w:color="auto"/>
            </w:tcBorders>
            <w:shd w:val="clear" w:color="auto" w:fill="FFFFFF" w:themeFill="background1"/>
            <w:vAlign w:val="center"/>
          </w:tcPr>
          <w:p w14:paraId="48C837A7" w14:textId="77777777" w:rsidR="003C5476" w:rsidRPr="008D6FC3" w:rsidRDefault="003C5476" w:rsidP="003C5476">
            <w:pPr>
              <w:spacing w:before="0" w:beforeAutospacing="0" w:after="0" w:afterAutospacing="0"/>
              <w:rPr>
                <w:rFonts w:cstheme="minorHAnsi"/>
                <w:color w:val="000000" w:themeColor="text1"/>
                <w:sz w:val="21"/>
                <w:szCs w:val="21"/>
              </w:rPr>
            </w:pPr>
          </w:p>
        </w:tc>
        <w:tc>
          <w:tcPr>
            <w:tcW w:w="3005" w:type="dxa"/>
            <w:tcBorders>
              <w:top w:val="nil"/>
              <w:left w:val="nil"/>
              <w:bottom w:val="single" w:sz="8" w:space="0" w:color="auto"/>
              <w:right w:val="single" w:sz="8" w:space="0" w:color="auto"/>
            </w:tcBorders>
            <w:shd w:val="clear" w:color="auto" w:fill="FFFFFF" w:themeFill="background1"/>
            <w:vAlign w:val="center"/>
          </w:tcPr>
          <w:p w14:paraId="440BCAF3" w14:textId="77777777" w:rsidR="003C5476" w:rsidRPr="008D6FC3" w:rsidRDefault="003C5476" w:rsidP="003C5476">
            <w:pPr>
              <w:spacing w:before="0" w:beforeAutospacing="0" w:after="0" w:afterAutospacing="0"/>
              <w:rPr>
                <w:rFonts w:cstheme="minorHAnsi"/>
                <w:color w:val="000000" w:themeColor="text1"/>
                <w:sz w:val="21"/>
                <w:szCs w:val="21"/>
              </w:rPr>
            </w:pPr>
            <w:r w:rsidRPr="008D6FC3">
              <w:rPr>
                <w:rFonts w:cstheme="minorHAnsi"/>
                <w:b/>
                <w:sz w:val="21"/>
                <w:lang w:bidi="ga-IE"/>
              </w:rPr>
              <w:t>4,206,177</w:t>
            </w:r>
          </w:p>
        </w:tc>
        <w:tc>
          <w:tcPr>
            <w:tcW w:w="3006" w:type="dxa"/>
            <w:tcBorders>
              <w:top w:val="nil"/>
              <w:left w:val="nil"/>
              <w:bottom w:val="single" w:sz="8" w:space="0" w:color="auto"/>
              <w:right w:val="single" w:sz="8" w:space="0" w:color="auto"/>
            </w:tcBorders>
            <w:shd w:val="clear" w:color="auto" w:fill="FFFFFF" w:themeFill="background1"/>
            <w:vAlign w:val="center"/>
          </w:tcPr>
          <w:p w14:paraId="1375987C" w14:textId="77777777" w:rsidR="003C5476" w:rsidRPr="008D6FC3" w:rsidRDefault="003C5476" w:rsidP="003C5476">
            <w:pPr>
              <w:spacing w:before="0" w:beforeAutospacing="0" w:after="0" w:afterAutospacing="0"/>
              <w:rPr>
                <w:rFonts w:cstheme="minorHAnsi"/>
                <w:color w:val="000000" w:themeColor="text1"/>
                <w:sz w:val="21"/>
                <w:szCs w:val="21"/>
              </w:rPr>
            </w:pPr>
            <w:r w:rsidRPr="008D6FC3">
              <w:rPr>
                <w:rFonts w:cstheme="minorHAnsi"/>
                <w:b/>
                <w:sz w:val="21"/>
                <w:lang w:bidi="ga-IE"/>
              </w:rPr>
              <w:t>1,217,288</w:t>
            </w:r>
          </w:p>
        </w:tc>
      </w:tr>
    </w:tbl>
    <w:p w14:paraId="192AD855" w14:textId="77777777" w:rsidR="0043173D" w:rsidRPr="008D6FC3" w:rsidRDefault="0043173D" w:rsidP="00D21A35">
      <w:pPr>
        <w:spacing w:before="240" w:beforeAutospacing="0" w:after="240" w:afterAutospacing="0"/>
        <w:jc w:val="left"/>
        <w:rPr>
          <w:rFonts w:cstheme="minorHAnsi"/>
          <w:color w:val="000000" w:themeColor="text1"/>
          <w:sz w:val="21"/>
          <w:szCs w:val="21"/>
        </w:rPr>
      </w:pPr>
      <w:r w:rsidRPr="008D6FC3">
        <w:rPr>
          <w:rFonts w:cstheme="minorHAnsi"/>
          <w:sz w:val="21"/>
          <w:lang w:bidi="ga-IE"/>
        </w:rPr>
        <w:t xml:space="preserve">Chun tuilleadh sonraí a fháil faoi chur chun feidhme Straitéis Inbhuanaitheachta BOO Chiarraí, ceadaigh "Ár dTuarascálacha Straitéiseacha" níos déanaí sa doiciméad. </w:t>
      </w:r>
    </w:p>
    <w:p w14:paraId="1BB9E549" w14:textId="77777777" w:rsidR="007C50D3" w:rsidRPr="008D6FC3" w:rsidRDefault="007C50D3">
      <w:pPr>
        <w:spacing w:before="0" w:beforeAutospacing="0" w:after="0" w:afterAutospacing="0"/>
        <w:jc w:val="left"/>
        <w:rPr>
          <w:rFonts w:cstheme="minorHAnsi"/>
          <w:b/>
          <w:color w:val="000000" w:themeColor="text1"/>
          <w:sz w:val="21"/>
          <w:szCs w:val="21"/>
          <w:u w:val="single"/>
        </w:rPr>
      </w:pPr>
      <w:r w:rsidRPr="008D6FC3">
        <w:rPr>
          <w:rFonts w:cstheme="minorHAnsi"/>
          <w:b/>
          <w:sz w:val="21"/>
          <w:u w:val="single"/>
          <w:lang w:bidi="ga-IE"/>
        </w:rPr>
        <w:br w:type="page"/>
      </w:r>
    </w:p>
    <w:p w14:paraId="459DE208" w14:textId="77777777" w:rsidR="0043173D" w:rsidRPr="008D6FC3" w:rsidRDefault="0043173D" w:rsidP="0043173D">
      <w:pPr>
        <w:spacing w:before="120" w:beforeAutospacing="0" w:after="240" w:afterAutospacing="0"/>
        <w:jc w:val="left"/>
        <w:rPr>
          <w:rFonts w:cstheme="minorHAnsi"/>
          <w:b/>
          <w:color w:val="000000" w:themeColor="text1"/>
          <w:sz w:val="21"/>
          <w:szCs w:val="21"/>
          <w:u w:val="single"/>
        </w:rPr>
      </w:pPr>
      <w:r w:rsidRPr="008D6FC3">
        <w:rPr>
          <w:rFonts w:cstheme="minorHAnsi"/>
          <w:b/>
          <w:sz w:val="21"/>
          <w:u w:val="single"/>
          <w:lang w:bidi="ga-IE"/>
        </w:rPr>
        <w:lastRenderedPageBreak/>
        <w:t xml:space="preserve">Dualgas na hEarnála Poiblí um Chomhionannas agus Cearta an Duine </w:t>
      </w:r>
    </w:p>
    <w:p w14:paraId="54F535CE" w14:textId="77777777" w:rsidR="0043173D" w:rsidRPr="008D6FC3" w:rsidRDefault="0043173D" w:rsidP="0043173D">
      <w:pPr>
        <w:spacing w:before="120" w:beforeAutospacing="0" w:after="240" w:afterAutospacing="0"/>
        <w:jc w:val="left"/>
        <w:rPr>
          <w:rFonts w:cstheme="minorHAnsi"/>
          <w:color w:val="000000" w:themeColor="text1"/>
          <w:sz w:val="21"/>
          <w:szCs w:val="21"/>
        </w:rPr>
      </w:pPr>
      <w:r w:rsidRPr="008D6FC3">
        <w:rPr>
          <w:rFonts w:cstheme="minorHAnsi"/>
          <w:sz w:val="21"/>
          <w:lang w:bidi="ga-IE"/>
        </w:rPr>
        <w:t xml:space="preserve">Alt 42 den Acht fá Choimisiún na hÉireann um Chearta an Duine agus Comhionannas 2014: Dualgas na hEarnála Poiblí maidir le Comhionannas agus Cearta an Duine lena n-éilítear ar chomhlachtaí poiblí, aird a thabhairt ar an ngá atá ann deireadh a chur le hidirdhealú, comhdheiseanna a chur chun cinn agus cearta an duine do bhaill foirne agus úsáideoirí na seirbhísí a chosaint thar gach limistéar feidhme. Éilítear faoin gcéad chéim den dualgas ar chomhlachtaí poiblí measúnú a ullmhú agus a chur ar fáil go poiblí maidir leis na saincheisteanna comhionannais agus cearta an duine, atá ábhartha maidir lena fheidhmeanna le haghaidh grúpaí a aithnítear faoin dualgas. </w:t>
      </w:r>
    </w:p>
    <w:p w14:paraId="5E1E0510" w14:textId="77777777" w:rsidR="0043173D" w:rsidRPr="008D6FC3" w:rsidRDefault="0043173D" w:rsidP="0043173D">
      <w:pPr>
        <w:spacing w:before="120" w:beforeAutospacing="0" w:after="240" w:afterAutospacing="0"/>
        <w:jc w:val="left"/>
        <w:rPr>
          <w:rFonts w:cstheme="minorHAnsi"/>
          <w:color w:val="000000" w:themeColor="text1"/>
          <w:sz w:val="21"/>
          <w:szCs w:val="21"/>
        </w:rPr>
      </w:pPr>
      <w:r w:rsidRPr="008D6FC3">
        <w:rPr>
          <w:rFonts w:cstheme="minorHAnsi"/>
          <w:sz w:val="21"/>
          <w:lang w:bidi="ga-IE"/>
        </w:rPr>
        <w:t>In 2022, chuir BOO Chiarraí tús le hobair chun measúnú a dhéanamh ar na fadhbanna comhionannais sochaíocha agus cearta an duine a d'fhéadfadh tionchar a imirt ar BOO Chiarraí mar sheirbhís phoiblí agus mar fhostóir araon. Beidh an grúpa oibre trasfheidhmeach bunaithe i gceannas ar an obair</w:t>
      </w:r>
      <w:r w:rsidRPr="008D6FC3">
        <w:rPr>
          <w:rFonts w:cstheme="minorHAnsi"/>
          <w:lang w:bidi="ga-IE"/>
        </w:rPr>
        <w:t xml:space="preserve"> </w:t>
      </w:r>
      <w:r w:rsidRPr="008D6FC3">
        <w:rPr>
          <w:rFonts w:cstheme="minorHAnsi"/>
          <w:sz w:val="21"/>
          <w:lang w:bidi="ga-IE"/>
        </w:rPr>
        <w:t>seo agus forbróidh sé plean gníomhaíochta chun an dualgas a chur chun feidhme ina dhiaidh sin. Cuimsíonn ballraíocht an ghrúpa seo bainisteoirí agus baill foirne ar fud ár bpríomhfheidhmeanna a bheidh freagrach as tionscnaimh a stiúradh a chuirfidh an dualgas i bhfeidhm go héifeachtach agus a chuireann comhionannas agus cearta an duine chun cinn ar fud na heagraíochta. In 2023, cuirfear an doiciméad seo ar fáil go poiblí de réir cheanglais Alt 42 d’Acht 2014.</w:t>
      </w:r>
    </w:p>
    <w:p w14:paraId="40B51FDD" w14:textId="77777777" w:rsidR="0043173D" w:rsidRPr="008D6FC3" w:rsidRDefault="0043173D" w:rsidP="0043173D">
      <w:pPr>
        <w:spacing w:before="120" w:beforeAutospacing="0" w:after="240" w:afterAutospacing="0"/>
        <w:jc w:val="left"/>
        <w:rPr>
          <w:rFonts w:cstheme="minorHAnsi"/>
          <w:color w:val="000000" w:themeColor="text1"/>
          <w:sz w:val="21"/>
          <w:szCs w:val="21"/>
        </w:rPr>
      </w:pPr>
      <w:r w:rsidRPr="008D6FC3">
        <w:rPr>
          <w:rFonts w:cstheme="minorHAnsi"/>
          <w:sz w:val="21"/>
          <w:lang w:bidi="ga-IE"/>
        </w:rPr>
        <w:t>Chomh maith leis an méid thuas, tá breithniú an dualgais mar bhonn agus taca leis an bpróiseas chun Ráiteas Straitéise nua BOO Chiarraí 2023–2027 a fhorbairt. Sna chéad chúig bliana amach romhainn, tá BOO Chiarraí tiomanta do sheirbhísí ar ardchaighdeán a sholáthar agus dul i bhfeidhm ar bhealach fiúntach sna pobail dá bhfóireann sé, chun comhionannas torthaí a áirithiú dóibh siúd is imeallaithe.</w:t>
      </w:r>
    </w:p>
    <w:p w14:paraId="7F942E15" w14:textId="77777777" w:rsidR="0043173D" w:rsidRPr="008D6FC3" w:rsidRDefault="0043173D" w:rsidP="0043173D">
      <w:pPr>
        <w:shd w:val="clear" w:color="auto" w:fill="FFFFFF" w:themeFill="background1"/>
        <w:spacing w:before="120" w:beforeAutospacing="0" w:after="240" w:afterAutospacing="0" w:line="240" w:lineRule="auto"/>
        <w:jc w:val="left"/>
        <w:rPr>
          <w:rFonts w:cstheme="minorHAnsi"/>
          <w:b/>
          <w:bCs/>
          <w:color w:val="000000" w:themeColor="text1"/>
          <w:sz w:val="21"/>
          <w:szCs w:val="21"/>
          <w:u w:val="single"/>
        </w:rPr>
      </w:pPr>
      <w:r w:rsidRPr="008D6FC3">
        <w:rPr>
          <w:rFonts w:cstheme="minorHAnsi"/>
          <w:b/>
          <w:sz w:val="21"/>
          <w:u w:val="single"/>
          <w:lang w:bidi="ga-IE"/>
        </w:rPr>
        <w:t xml:space="preserve">Socruithe Tríú Páirtí </w:t>
      </w:r>
    </w:p>
    <w:p w14:paraId="72B8E2CC" w14:textId="77777777" w:rsidR="0043173D" w:rsidRPr="008D6FC3" w:rsidRDefault="0043173D" w:rsidP="0043173D">
      <w:pPr>
        <w:spacing w:before="120" w:beforeAutospacing="0" w:after="240" w:afterAutospacing="0"/>
        <w:jc w:val="left"/>
        <w:rPr>
          <w:rFonts w:cstheme="minorHAnsi"/>
          <w:bCs/>
          <w:color w:val="000000" w:themeColor="text1"/>
          <w:sz w:val="21"/>
          <w:szCs w:val="21"/>
        </w:rPr>
      </w:pPr>
      <w:r w:rsidRPr="008D6FC3">
        <w:rPr>
          <w:rFonts w:cstheme="minorHAnsi"/>
          <w:sz w:val="21"/>
          <w:lang w:bidi="ga-IE"/>
        </w:rPr>
        <w:t xml:space="preserve">Tá ról níos tábhachtaí ag socruithe tríú páirtí le blianta beaga anuas i bhforbairt straitéiseach BOO Chiarraí. Is féidir le socruithe tríú páirtí tacú le seachadadh seirbhísí, rochtain ar eolas a chur ar fáil agus luach foriomlán a chur le gnó BOO Chiarraí. </w:t>
      </w:r>
    </w:p>
    <w:p w14:paraId="39E1A006" w14:textId="77777777" w:rsidR="0043173D" w:rsidRPr="008D6FC3" w:rsidRDefault="0043173D" w:rsidP="0043173D">
      <w:pPr>
        <w:spacing w:before="120" w:beforeAutospacing="0" w:after="240" w:afterAutospacing="0"/>
        <w:jc w:val="left"/>
        <w:rPr>
          <w:rFonts w:cstheme="minorHAnsi"/>
          <w:bCs/>
          <w:color w:val="000000" w:themeColor="text1"/>
          <w:sz w:val="21"/>
          <w:szCs w:val="21"/>
        </w:rPr>
      </w:pPr>
      <w:r w:rsidRPr="008D6FC3">
        <w:rPr>
          <w:rFonts w:cstheme="minorHAnsi"/>
          <w:sz w:val="21"/>
          <w:lang w:bidi="ga-IE"/>
        </w:rPr>
        <w:t xml:space="preserve">Go háirithe a mhéid a bhaineann le deontais, tá roinnt comhaontuithe deontais idir BOO Chiarraí agus comhlachtaí neamhthráchtála, go príomha san earnáil phobail agus dheonach, chun seirbhísí a sholáthar thar ceann an stáit. </w:t>
      </w:r>
    </w:p>
    <w:p w14:paraId="6DE6B7B7" w14:textId="77777777" w:rsidR="0068226E" w:rsidRPr="008D6FC3" w:rsidRDefault="0043173D" w:rsidP="0068226E">
      <w:pPr>
        <w:spacing w:before="120" w:beforeAutospacing="0" w:after="240" w:afterAutospacing="0"/>
        <w:jc w:val="left"/>
        <w:rPr>
          <w:rFonts w:cstheme="minorHAnsi"/>
          <w:color w:val="000000" w:themeColor="text1"/>
          <w:sz w:val="21"/>
          <w:szCs w:val="21"/>
        </w:rPr>
      </w:pPr>
      <w:r w:rsidRPr="008D6FC3">
        <w:rPr>
          <w:rFonts w:cstheme="minorHAnsi"/>
          <w:sz w:val="21"/>
          <w:lang w:bidi="ga-IE"/>
        </w:rPr>
        <w:t>Tá an scála ag a dtéann BOO Chiarraí i dteagmháil le tríú páirtithe i bhfad níos mó anois ná mar a bhí san am a chuaigh thart. Coinníonn an feidhmeannas clár de shocruithe tríú páirtí chun tacú lena ról maoirseachta.</w:t>
      </w:r>
    </w:p>
    <w:p w14:paraId="2BD52F31" w14:textId="77777777" w:rsidR="0068226E" w:rsidRPr="008D6FC3" w:rsidRDefault="0068226E" w:rsidP="0068226E">
      <w:pPr>
        <w:spacing w:before="120" w:beforeAutospacing="0" w:after="0" w:afterAutospacing="0"/>
        <w:jc w:val="left"/>
        <w:rPr>
          <w:rFonts w:eastAsia="Arial" w:cstheme="minorHAnsi"/>
          <w:b/>
          <w:i/>
          <w:sz w:val="21"/>
          <w:szCs w:val="21"/>
        </w:rPr>
      </w:pPr>
    </w:p>
    <w:p w14:paraId="03020384" w14:textId="14DE3648" w:rsidR="0068226E" w:rsidRPr="008D6FC3" w:rsidRDefault="002D7176" w:rsidP="0068226E">
      <w:pPr>
        <w:spacing w:before="120" w:beforeAutospacing="0" w:after="0" w:afterAutospacing="0"/>
        <w:jc w:val="left"/>
        <w:rPr>
          <w:rFonts w:cstheme="minorHAnsi"/>
          <w:color w:val="000000" w:themeColor="text1"/>
          <w:sz w:val="21"/>
          <w:szCs w:val="21"/>
        </w:rPr>
      </w:pPr>
      <w:r w:rsidRPr="008D6FC3">
        <w:rPr>
          <w:rFonts w:cstheme="minorHAnsi"/>
          <w:b/>
          <w:i/>
          <w:sz w:val="21"/>
          <w:lang w:bidi="ga-IE"/>
        </w:rPr>
        <w:t>An Comhairleoir Jim Finucane</w:t>
      </w:r>
    </w:p>
    <w:p w14:paraId="638905A2" w14:textId="01E6C70B" w:rsidR="0043173D" w:rsidRPr="008D6FC3" w:rsidRDefault="003828CC" w:rsidP="0068226E">
      <w:pPr>
        <w:spacing w:before="0" w:beforeAutospacing="0" w:after="0" w:afterAutospacing="0"/>
        <w:jc w:val="left"/>
        <w:rPr>
          <w:rFonts w:cstheme="minorHAnsi"/>
          <w:color w:val="000000" w:themeColor="text1"/>
          <w:sz w:val="21"/>
          <w:szCs w:val="21"/>
        </w:rPr>
      </w:pPr>
      <w:r w:rsidRPr="008D6FC3">
        <w:rPr>
          <w:rFonts w:cstheme="minorHAnsi"/>
          <w:i/>
          <w:sz w:val="21"/>
          <w:lang w:bidi="ga-IE"/>
        </w:rPr>
        <w:t>Cathaoirleach</w:t>
      </w:r>
    </w:p>
    <w:p w14:paraId="1AA9F8BD" w14:textId="77777777" w:rsidR="0043173D" w:rsidRPr="008D6FC3" w:rsidRDefault="0043173D" w:rsidP="6A8D88FE">
      <w:pPr>
        <w:spacing w:before="120" w:beforeAutospacing="0" w:after="240" w:afterAutospacing="0"/>
        <w:jc w:val="left"/>
        <w:rPr>
          <w:rFonts w:cstheme="minorHAnsi"/>
          <w:color w:val="000000" w:themeColor="text1"/>
          <w:sz w:val="21"/>
          <w:szCs w:val="21"/>
        </w:rPr>
      </w:pPr>
    </w:p>
    <w:p w14:paraId="05B818D2" w14:textId="77777777" w:rsidR="00E1547E" w:rsidRPr="008D6FC3" w:rsidRDefault="003727A1" w:rsidP="0039797B">
      <w:pPr>
        <w:pStyle w:val="NoSpacing"/>
        <w:jc w:val="left"/>
        <w:outlineLvl w:val="0"/>
        <w:rPr>
          <w:rFonts w:asciiTheme="minorHAnsi" w:hAnsiTheme="minorHAnsi" w:cstheme="minorHAnsi"/>
          <w:b/>
          <w:sz w:val="28"/>
        </w:rPr>
      </w:pPr>
      <w:r w:rsidRPr="008D6FC3">
        <w:rPr>
          <w:rFonts w:asciiTheme="minorHAnsi" w:hAnsiTheme="minorHAnsi" w:cstheme="minorHAnsi"/>
          <w:sz w:val="21"/>
          <w:lang w:bidi="ga-IE"/>
        </w:rPr>
        <w:br w:type="page"/>
      </w:r>
      <w:bookmarkStart w:id="7" w:name="_Toc150952544"/>
      <w:r w:rsidR="004A30BF" w:rsidRPr="008D6FC3">
        <w:rPr>
          <w:rFonts w:asciiTheme="minorHAnsi" w:hAnsiTheme="minorHAnsi" w:cstheme="minorHAnsi"/>
          <w:b/>
          <w:sz w:val="28"/>
          <w:lang w:bidi="ga-IE"/>
        </w:rPr>
        <w:lastRenderedPageBreak/>
        <w:t>BOO Chiarraí: Ár bPobal</w:t>
      </w:r>
      <w:bookmarkStart w:id="8" w:name="_bookmark6"/>
      <w:bookmarkStart w:id="9" w:name="_bookmark7"/>
      <w:bookmarkStart w:id="10" w:name="_bookmark8"/>
      <w:bookmarkEnd w:id="8"/>
      <w:bookmarkEnd w:id="9"/>
      <w:bookmarkEnd w:id="10"/>
      <w:bookmarkEnd w:id="7"/>
    </w:p>
    <w:p w14:paraId="5AFFEBE3" w14:textId="77777777" w:rsidR="0039797B" w:rsidRPr="008D6FC3" w:rsidRDefault="0039797B" w:rsidP="0039797B">
      <w:pPr>
        <w:spacing w:before="0" w:beforeAutospacing="0" w:after="0" w:afterAutospacing="0" w:line="240" w:lineRule="auto"/>
        <w:jc w:val="left"/>
        <w:textAlignment w:val="baseline"/>
        <w:rPr>
          <w:rFonts w:eastAsia="Times New Roman" w:cstheme="minorHAnsi"/>
          <w:u w:val="single"/>
          <w:lang w:eastAsia="en-IE"/>
        </w:rPr>
      </w:pPr>
      <w:r w:rsidRPr="008D6FC3">
        <w:rPr>
          <w:rFonts w:cstheme="minorHAnsi"/>
          <w:b/>
          <w:u w:val="single"/>
          <w:lang w:bidi="ga-IE"/>
        </w:rPr>
        <w:t>Pobalscoileanna Náisiúnta</w:t>
      </w:r>
    </w:p>
    <w:p w14:paraId="62261D16" w14:textId="77777777" w:rsidR="0083568A" w:rsidRDefault="0083568A" w:rsidP="0039797B">
      <w:pPr>
        <w:spacing w:before="0" w:beforeAutospacing="0" w:after="0" w:afterAutospacing="0" w:line="240" w:lineRule="auto"/>
        <w:jc w:val="left"/>
        <w:textAlignment w:val="baseline"/>
        <w:rPr>
          <w:rFonts w:cstheme="minorHAnsi"/>
          <w:lang w:bidi="ga-IE"/>
        </w:rPr>
      </w:pPr>
      <w:r w:rsidRPr="0083568A">
        <w:rPr>
          <w:rFonts w:cstheme="minorHAnsi"/>
          <w:lang w:bidi="ga-IE"/>
        </w:rPr>
        <w:t xml:space="preserve">Scoil an Ghleanna, Scoil Náisiúnta Phobail </w:t>
      </w:r>
    </w:p>
    <w:p w14:paraId="2CD17959" w14:textId="388F07AC" w:rsidR="0039797B" w:rsidRPr="008D6FC3" w:rsidRDefault="0039797B" w:rsidP="0039797B">
      <w:pPr>
        <w:spacing w:before="0" w:beforeAutospacing="0" w:after="0" w:afterAutospacing="0" w:line="240" w:lineRule="auto"/>
        <w:jc w:val="left"/>
        <w:textAlignment w:val="baseline"/>
        <w:rPr>
          <w:rFonts w:eastAsia="Times New Roman" w:cstheme="minorHAnsi"/>
          <w:lang w:eastAsia="en-IE"/>
        </w:rPr>
      </w:pPr>
      <w:r w:rsidRPr="008D6FC3">
        <w:rPr>
          <w:rFonts w:cstheme="minorHAnsi"/>
          <w:lang w:bidi="ga-IE"/>
        </w:rPr>
        <w:t>Pobalscoil Náisiúnta Thathuile </w:t>
      </w:r>
    </w:p>
    <w:p w14:paraId="7B291B21" w14:textId="77777777" w:rsidR="0039797B" w:rsidRPr="008D6FC3" w:rsidRDefault="0039797B" w:rsidP="0039797B">
      <w:pPr>
        <w:spacing w:before="0" w:beforeAutospacing="0" w:after="0" w:afterAutospacing="0" w:line="240" w:lineRule="auto"/>
        <w:jc w:val="left"/>
        <w:textAlignment w:val="baseline"/>
        <w:rPr>
          <w:rFonts w:eastAsia="Times New Roman" w:cstheme="minorHAnsi"/>
          <w:lang w:eastAsia="en-IE"/>
        </w:rPr>
      </w:pPr>
      <w:r w:rsidRPr="008D6FC3">
        <w:rPr>
          <w:rFonts w:cstheme="minorHAnsi"/>
          <w:lang w:bidi="ga-IE"/>
        </w:rPr>
        <w:t>Pobalscoil Náisiúnta an Dá Mhíle </w:t>
      </w:r>
    </w:p>
    <w:p w14:paraId="7302ABFC" w14:textId="77777777" w:rsidR="0039797B" w:rsidRPr="008D6FC3" w:rsidRDefault="0039797B" w:rsidP="0039797B">
      <w:pPr>
        <w:spacing w:before="0" w:beforeAutospacing="0" w:after="0" w:afterAutospacing="0" w:line="240" w:lineRule="auto"/>
        <w:jc w:val="left"/>
        <w:textAlignment w:val="baseline"/>
        <w:rPr>
          <w:rFonts w:eastAsia="Times New Roman" w:cstheme="minorHAnsi"/>
          <w:lang w:eastAsia="en-IE"/>
        </w:rPr>
      </w:pPr>
      <w:r w:rsidRPr="008D6FC3">
        <w:rPr>
          <w:rFonts w:cstheme="minorHAnsi"/>
          <w:lang w:bidi="ga-IE"/>
        </w:rPr>
        <w:t> </w:t>
      </w:r>
    </w:p>
    <w:p w14:paraId="488CCB12" w14:textId="77777777" w:rsidR="0039797B" w:rsidRPr="008D6FC3" w:rsidRDefault="0039797B" w:rsidP="0039797B">
      <w:pPr>
        <w:spacing w:before="0" w:beforeAutospacing="0" w:after="0" w:afterAutospacing="0" w:line="240" w:lineRule="auto"/>
        <w:jc w:val="left"/>
        <w:textAlignment w:val="baseline"/>
        <w:rPr>
          <w:rFonts w:eastAsia="Times New Roman" w:cstheme="minorHAnsi"/>
          <w:b/>
          <w:u w:val="single"/>
          <w:lang w:eastAsia="en-IE"/>
        </w:rPr>
      </w:pPr>
      <w:r w:rsidRPr="008D6FC3">
        <w:rPr>
          <w:rFonts w:cstheme="minorHAnsi"/>
          <w:b/>
          <w:u w:val="single"/>
          <w:lang w:bidi="ga-IE"/>
        </w:rPr>
        <w:t>Iar-Bhunscoileanna</w:t>
      </w:r>
    </w:p>
    <w:p w14:paraId="5C575A5D" w14:textId="77777777" w:rsidR="0039797B" w:rsidRPr="008D6FC3" w:rsidRDefault="0039797B" w:rsidP="0039797B">
      <w:pPr>
        <w:spacing w:before="0" w:beforeAutospacing="0" w:after="0" w:afterAutospacing="0" w:line="240" w:lineRule="auto"/>
        <w:jc w:val="left"/>
        <w:textAlignment w:val="baseline"/>
        <w:rPr>
          <w:rFonts w:eastAsia="Times New Roman" w:cstheme="minorHAnsi"/>
          <w:lang w:eastAsia="en-IE"/>
        </w:rPr>
      </w:pPr>
      <w:r w:rsidRPr="008D6FC3">
        <w:rPr>
          <w:rFonts w:cstheme="minorHAnsi"/>
          <w:lang w:bidi="ga-IE"/>
        </w:rPr>
        <w:t>Coláiste Pobail Oileán Chiarraí </w:t>
      </w:r>
    </w:p>
    <w:p w14:paraId="1E32800C" w14:textId="77777777" w:rsidR="0039797B" w:rsidRPr="008D6FC3" w:rsidRDefault="0039797B" w:rsidP="0039797B">
      <w:pPr>
        <w:spacing w:before="0" w:beforeAutospacing="0" w:after="0" w:afterAutospacing="0" w:line="240" w:lineRule="auto"/>
        <w:jc w:val="left"/>
        <w:textAlignment w:val="baseline"/>
        <w:rPr>
          <w:rFonts w:eastAsia="Times New Roman" w:cstheme="minorHAnsi"/>
          <w:lang w:eastAsia="en-IE"/>
        </w:rPr>
      </w:pPr>
      <w:r w:rsidRPr="008D6FC3">
        <w:rPr>
          <w:rFonts w:cstheme="minorHAnsi"/>
          <w:lang w:bidi="ga-IE"/>
        </w:rPr>
        <w:t>Scoil Chuimsitheach an Tóchair </w:t>
      </w:r>
    </w:p>
    <w:p w14:paraId="1267132B" w14:textId="77777777" w:rsidR="0039797B" w:rsidRPr="008D6FC3" w:rsidRDefault="0039797B" w:rsidP="0039797B">
      <w:pPr>
        <w:spacing w:before="0" w:beforeAutospacing="0" w:after="0" w:afterAutospacing="0" w:line="240" w:lineRule="auto"/>
        <w:jc w:val="left"/>
        <w:textAlignment w:val="baseline"/>
        <w:rPr>
          <w:rFonts w:eastAsia="Times New Roman" w:cstheme="minorHAnsi"/>
          <w:lang w:eastAsia="en-IE"/>
        </w:rPr>
      </w:pPr>
      <w:r w:rsidRPr="008D6FC3">
        <w:rPr>
          <w:rFonts w:cstheme="minorHAnsi"/>
          <w:lang w:bidi="ga-IE"/>
        </w:rPr>
        <w:t>Coláiste Ghleann Lí </w:t>
      </w:r>
    </w:p>
    <w:p w14:paraId="1757250D" w14:textId="77777777" w:rsidR="0039797B" w:rsidRPr="008D6FC3" w:rsidRDefault="0039797B" w:rsidP="0039797B">
      <w:pPr>
        <w:spacing w:before="0" w:beforeAutospacing="0" w:after="0" w:afterAutospacing="0" w:line="240" w:lineRule="auto"/>
        <w:jc w:val="left"/>
        <w:textAlignment w:val="baseline"/>
        <w:rPr>
          <w:rFonts w:eastAsia="Times New Roman" w:cstheme="minorHAnsi"/>
          <w:lang w:eastAsia="en-IE"/>
        </w:rPr>
      </w:pPr>
      <w:r w:rsidRPr="008D6FC3">
        <w:rPr>
          <w:rFonts w:cstheme="minorHAnsi"/>
          <w:lang w:bidi="ga-IE"/>
        </w:rPr>
        <w:t>Coláiste na Ríochta </w:t>
      </w:r>
    </w:p>
    <w:p w14:paraId="053521B1" w14:textId="77777777" w:rsidR="0039797B" w:rsidRPr="008D6FC3" w:rsidRDefault="0039797B" w:rsidP="0039797B">
      <w:pPr>
        <w:spacing w:before="0" w:beforeAutospacing="0" w:after="0" w:afterAutospacing="0" w:line="240" w:lineRule="auto"/>
        <w:jc w:val="left"/>
        <w:textAlignment w:val="baseline"/>
        <w:rPr>
          <w:rFonts w:eastAsia="Times New Roman" w:cstheme="minorHAnsi"/>
          <w:lang w:eastAsia="en-IE"/>
        </w:rPr>
      </w:pPr>
      <w:r w:rsidRPr="008D6FC3">
        <w:rPr>
          <w:rFonts w:cstheme="minorHAnsi"/>
          <w:lang w:bidi="ga-IE"/>
        </w:rPr>
        <w:t>Coláiste na Sceilge </w:t>
      </w:r>
    </w:p>
    <w:p w14:paraId="625A3F17" w14:textId="77777777" w:rsidR="0039797B" w:rsidRPr="008D6FC3" w:rsidRDefault="0039797B" w:rsidP="0039797B">
      <w:pPr>
        <w:spacing w:before="0" w:beforeAutospacing="0" w:after="0" w:afterAutospacing="0" w:line="240" w:lineRule="auto"/>
        <w:jc w:val="left"/>
        <w:textAlignment w:val="baseline"/>
        <w:rPr>
          <w:rFonts w:eastAsia="Times New Roman" w:cstheme="minorHAnsi"/>
          <w:lang w:eastAsia="en-IE"/>
        </w:rPr>
      </w:pPr>
      <w:r w:rsidRPr="008D6FC3">
        <w:rPr>
          <w:rFonts w:cstheme="minorHAnsi"/>
          <w:lang w:bidi="ga-IE"/>
        </w:rPr>
        <w:t>Gaelcholáiste Chiarraí </w:t>
      </w:r>
    </w:p>
    <w:p w14:paraId="3B33539C" w14:textId="77777777" w:rsidR="0039797B" w:rsidRPr="008D6FC3" w:rsidRDefault="0039797B" w:rsidP="0039797B">
      <w:pPr>
        <w:spacing w:before="0" w:beforeAutospacing="0" w:after="0" w:afterAutospacing="0" w:line="240" w:lineRule="auto"/>
        <w:jc w:val="left"/>
        <w:textAlignment w:val="baseline"/>
        <w:rPr>
          <w:rFonts w:eastAsia="Times New Roman" w:cstheme="minorHAnsi"/>
          <w:lang w:eastAsia="en-IE"/>
        </w:rPr>
      </w:pPr>
      <w:r w:rsidRPr="008D6FC3">
        <w:rPr>
          <w:rFonts w:cstheme="minorHAnsi"/>
          <w:lang w:bidi="ga-IE"/>
        </w:rPr>
        <w:t>Coláiste Pobail Chill Airne </w:t>
      </w:r>
    </w:p>
    <w:p w14:paraId="3B1B63FC" w14:textId="77777777" w:rsidR="0039797B" w:rsidRPr="008D6FC3" w:rsidRDefault="0039797B" w:rsidP="0039797B">
      <w:pPr>
        <w:spacing w:before="0" w:beforeAutospacing="0" w:after="0" w:afterAutospacing="0" w:line="240" w:lineRule="auto"/>
        <w:jc w:val="left"/>
        <w:textAlignment w:val="baseline"/>
        <w:rPr>
          <w:rFonts w:eastAsia="Times New Roman" w:cstheme="minorHAnsi"/>
          <w:lang w:eastAsia="en-IE"/>
        </w:rPr>
      </w:pPr>
      <w:r w:rsidRPr="008D6FC3">
        <w:rPr>
          <w:rFonts w:cstheme="minorHAnsi"/>
          <w:lang w:bidi="ga-IE"/>
        </w:rPr>
        <w:t>Coláiste Pobail Chill Orglan </w:t>
      </w:r>
    </w:p>
    <w:p w14:paraId="24D78BFF" w14:textId="77777777" w:rsidR="0039797B" w:rsidRPr="008D6FC3" w:rsidRDefault="0039797B" w:rsidP="0039797B">
      <w:pPr>
        <w:spacing w:before="0" w:beforeAutospacing="0" w:after="0" w:afterAutospacing="0" w:line="240" w:lineRule="auto"/>
        <w:jc w:val="left"/>
        <w:textAlignment w:val="baseline"/>
        <w:rPr>
          <w:rFonts w:eastAsia="Times New Roman" w:cstheme="minorHAnsi"/>
          <w:lang w:eastAsia="en-IE"/>
        </w:rPr>
      </w:pPr>
    </w:p>
    <w:p w14:paraId="7C227A1E" w14:textId="77777777" w:rsidR="0039797B" w:rsidRPr="008D6FC3" w:rsidRDefault="0039797B" w:rsidP="0039797B">
      <w:pPr>
        <w:spacing w:before="0" w:beforeAutospacing="0" w:after="0" w:afterAutospacing="0" w:line="240" w:lineRule="auto"/>
        <w:jc w:val="left"/>
        <w:textAlignment w:val="baseline"/>
        <w:rPr>
          <w:rFonts w:eastAsia="Times New Roman" w:cstheme="minorHAnsi"/>
          <w:b/>
          <w:u w:val="single"/>
          <w:lang w:eastAsia="en-IE"/>
        </w:rPr>
      </w:pPr>
      <w:r w:rsidRPr="008D6FC3">
        <w:rPr>
          <w:rFonts w:cstheme="minorHAnsi"/>
          <w:b/>
          <w:u w:val="single"/>
          <w:lang w:bidi="ga-IE"/>
        </w:rPr>
        <w:t>Oifig Forbartha Óige</w:t>
      </w:r>
    </w:p>
    <w:p w14:paraId="51B3D1D9" w14:textId="77777777" w:rsidR="0039797B" w:rsidRPr="008D6FC3" w:rsidRDefault="0039797B" w:rsidP="0039797B">
      <w:pPr>
        <w:spacing w:before="0" w:beforeAutospacing="0" w:after="0" w:afterAutospacing="0" w:line="240" w:lineRule="auto"/>
        <w:jc w:val="left"/>
        <w:textAlignment w:val="baseline"/>
        <w:rPr>
          <w:rFonts w:eastAsia="Times New Roman" w:cstheme="minorHAnsi"/>
          <w:lang w:eastAsia="en-IE"/>
        </w:rPr>
      </w:pPr>
      <w:r w:rsidRPr="008D6FC3">
        <w:rPr>
          <w:rFonts w:cstheme="minorHAnsi"/>
          <w:lang w:bidi="ga-IE"/>
        </w:rPr>
        <w:t xml:space="preserve">Comhpháirtíocht Áitiúil um Óige Ildánach </w:t>
      </w:r>
    </w:p>
    <w:p w14:paraId="7A8662E5" w14:textId="77777777" w:rsidR="0039797B" w:rsidRPr="008D6FC3" w:rsidRDefault="0039797B" w:rsidP="0039797B">
      <w:pPr>
        <w:spacing w:before="0" w:beforeAutospacing="0" w:after="0" w:afterAutospacing="0" w:line="240" w:lineRule="auto"/>
        <w:jc w:val="left"/>
        <w:textAlignment w:val="baseline"/>
        <w:rPr>
          <w:rFonts w:eastAsia="Times New Roman" w:cstheme="minorHAnsi"/>
          <w:lang w:eastAsia="en-IE"/>
        </w:rPr>
      </w:pPr>
      <w:r w:rsidRPr="008D6FC3">
        <w:rPr>
          <w:rFonts w:cstheme="minorHAnsi"/>
          <w:lang w:bidi="ga-IE"/>
        </w:rPr>
        <w:t>Music Generation Chiarraí</w:t>
      </w:r>
    </w:p>
    <w:p w14:paraId="108CEF12" w14:textId="77777777" w:rsidR="0039797B" w:rsidRPr="008D6FC3" w:rsidRDefault="0039797B" w:rsidP="0039797B">
      <w:pPr>
        <w:spacing w:before="0" w:beforeAutospacing="0" w:after="0" w:afterAutospacing="0" w:line="240" w:lineRule="auto"/>
        <w:jc w:val="left"/>
        <w:textAlignment w:val="baseline"/>
        <w:rPr>
          <w:rFonts w:eastAsia="Times New Roman" w:cstheme="minorHAnsi"/>
          <w:lang w:eastAsia="en-IE"/>
        </w:rPr>
      </w:pPr>
      <w:r w:rsidRPr="008D6FC3">
        <w:rPr>
          <w:rFonts w:cstheme="minorHAnsi"/>
          <w:lang w:bidi="ga-IE"/>
        </w:rPr>
        <w:t> </w:t>
      </w:r>
    </w:p>
    <w:p w14:paraId="09BC2D08" w14:textId="77777777" w:rsidR="0039797B" w:rsidRPr="008D6FC3" w:rsidRDefault="0039797B" w:rsidP="0039797B">
      <w:pPr>
        <w:spacing w:before="0" w:beforeAutospacing="0" w:after="0" w:afterAutospacing="0" w:line="240" w:lineRule="auto"/>
        <w:jc w:val="left"/>
        <w:textAlignment w:val="baseline"/>
        <w:rPr>
          <w:rFonts w:eastAsia="Times New Roman" w:cstheme="minorHAnsi"/>
          <w:u w:val="single"/>
          <w:lang w:eastAsia="en-IE"/>
        </w:rPr>
      </w:pPr>
      <w:r w:rsidRPr="008D6FC3">
        <w:rPr>
          <w:rFonts w:cstheme="minorHAnsi"/>
          <w:b/>
          <w:u w:val="single"/>
          <w:lang w:bidi="ga-IE"/>
        </w:rPr>
        <w:t>Coláiste Breisoideachais agus Oiliúna Chiarraí</w:t>
      </w:r>
    </w:p>
    <w:p w14:paraId="131834D2" w14:textId="77777777" w:rsidR="0039797B" w:rsidRPr="008D6FC3" w:rsidRDefault="0039797B" w:rsidP="0039797B">
      <w:pPr>
        <w:spacing w:before="0" w:beforeAutospacing="0" w:after="0" w:afterAutospacing="0" w:line="240" w:lineRule="auto"/>
        <w:jc w:val="left"/>
        <w:textAlignment w:val="baseline"/>
        <w:rPr>
          <w:rFonts w:eastAsia="Times New Roman" w:cstheme="minorHAnsi"/>
          <w:lang w:eastAsia="en-IE"/>
        </w:rPr>
      </w:pPr>
      <w:r w:rsidRPr="008D6FC3">
        <w:rPr>
          <w:rFonts w:cstheme="minorHAnsi"/>
          <w:lang w:bidi="ga-IE"/>
        </w:rPr>
        <w:t>Oifig Iontrála Choláiste Chiarraí, Trá Lí </w:t>
      </w:r>
    </w:p>
    <w:p w14:paraId="22AF1683" w14:textId="77777777" w:rsidR="0039797B" w:rsidRPr="008D6FC3" w:rsidRDefault="0039797B" w:rsidP="0039797B">
      <w:pPr>
        <w:spacing w:before="0" w:beforeAutospacing="0" w:after="0" w:afterAutospacing="0" w:line="240" w:lineRule="auto"/>
        <w:jc w:val="left"/>
        <w:textAlignment w:val="baseline"/>
        <w:rPr>
          <w:rFonts w:eastAsia="Times New Roman" w:cstheme="minorHAnsi"/>
          <w:lang w:eastAsia="en-IE"/>
        </w:rPr>
      </w:pPr>
      <w:r w:rsidRPr="008D6FC3">
        <w:rPr>
          <w:rFonts w:cstheme="minorHAnsi"/>
          <w:lang w:bidi="ga-IE"/>
        </w:rPr>
        <w:t>Oifig Iontrála Choláiste Chiarraí, Cill Airne </w:t>
      </w:r>
    </w:p>
    <w:p w14:paraId="31FF583D" w14:textId="77777777" w:rsidR="0039797B" w:rsidRPr="008D6FC3" w:rsidRDefault="0039797B" w:rsidP="0039797B">
      <w:pPr>
        <w:spacing w:before="0" w:beforeAutospacing="0" w:after="0" w:afterAutospacing="0" w:line="240" w:lineRule="auto"/>
        <w:jc w:val="left"/>
        <w:textAlignment w:val="baseline"/>
        <w:rPr>
          <w:rFonts w:eastAsia="Times New Roman" w:cstheme="minorHAnsi"/>
          <w:lang w:eastAsia="en-IE"/>
        </w:rPr>
      </w:pPr>
      <w:r w:rsidRPr="008D6FC3">
        <w:rPr>
          <w:rFonts w:cstheme="minorHAnsi"/>
          <w:lang w:bidi="ga-IE"/>
        </w:rPr>
        <w:t>Campas Choláiste Chiarraí, Bóthar na Claise  </w:t>
      </w:r>
    </w:p>
    <w:p w14:paraId="2BE8DBED" w14:textId="77777777" w:rsidR="0039797B" w:rsidRPr="008D6FC3" w:rsidRDefault="0039797B" w:rsidP="0039797B">
      <w:pPr>
        <w:spacing w:before="0" w:beforeAutospacing="0" w:after="0" w:afterAutospacing="0" w:line="240" w:lineRule="auto"/>
        <w:jc w:val="left"/>
        <w:textAlignment w:val="baseline"/>
        <w:rPr>
          <w:rFonts w:eastAsia="Times New Roman" w:cstheme="minorHAnsi"/>
          <w:lang w:eastAsia="en-IE"/>
        </w:rPr>
      </w:pPr>
      <w:r w:rsidRPr="008D6FC3">
        <w:rPr>
          <w:rFonts w:cstheme="minorHAnsi"/>
          <w:lang w:bidi="ga-IE"/>
        </w:rPr>
        <w:t>Campas Choláiste Chiarraí, Sráid Deiní </w:t>
      </w:r>
    </w:p>
    <w:p w14:paraId="1F49DCAE" w14:textId="77777777" w:rsidR="0039797B" w:rsidRPr="008D6FC3" w:rsidRDefault="0039797B" w:rsidP="0039797B">
      <w:pPr>
        <w:spacing w:before="0" w:beforeAutospacing="0" w:after="0" w:afterAutospacing="0" w:line="240" w:lineRule="auto"/>
        <w:jc w:val="left"/>
        <w:textAlignment w:val="baseline"/>
        <w:rPr>
          <w:rFonts w:eastAsia="Times New Roman" w:cstheme="minorHAnsi"/>
          <w:lang w:eastAsia="en-IE"/>
        </w:rPr>
      </w:pPr>
      <w:r w:rsidRPr="008D6FC3">
        <w:rPr>
          <w:rFonts w:cstheme="minorHAnsi"/>
          <w:lang w:bidi="ga-IE"/>
        </w:rPr>
        <w:t>Campais Choláiste Chiarraí, Lios Tuathail </w:t>
      </w:r>
    </w:p>
    <w:p w14:paraId="6FA3C0EC" w14:textId="77777777" w:rsidR="0039797B" w:rsidRPr="008D6FC3" w:rsidRDefault="0039797B" w:rsidP="0039797B">
      <w:pPr>
        <w:spacing w:before="0" w:beforeAutospacing="0" w:after="0" w:afterAutospacing="0" w:line="240" w:lineRule="auto"/>
        <w:jc w:val="left"/>
        <w:textAlignment w:val="baseline"/>
        <w:rPr>
          <w:rFonts w:eastAsia="Times New Roman" w:cstheme="minorHAnsi"/>
          <w:lang w:eastAsia="en-IE"/>
        </w:rPr>
      </w:pPr>
      <w:r w:rsidRPr="008D6FC3">
        <w:rPr>
          <w:rFonts w:cstheme="minorHAnsi"/>
          <w:lang w:bidi="ga-IE"/>
        </w:rPr>
        <w:t>Campais Choláiste Chiarraí, Móin an Bhaile </w:t>
      </w:r>
    </w:p>
    <w:p w14:paraId="782D0309" w14:textId="77777777" w:rsidR="0039797B" w:rsidRPr="008D6FC3" w:rsidRDefault="0039797B" w:rsidP="0039797B">
      <w:pPr>
        <w:spacing w:before="0" w:beforeAutospacing="0" w:after="0" w:afterAutospacing="0" w:line="240" w:lineRule="auto"/>
        <w:jc w:val="left"/>
        <w:textAlignment w:val="baseline"/>
        <w:rPr>
          <w:rFonts w:eastAsia="Times New Roman" w:cstheme="minorHAnsi"/>
          <w:lang w:eastAsia="en-IE"/>
        </w:rPr>
      </w:pPr>
      <w:r w:rsidRPr="008D6FC3">
        <w:rPr>
          <w:rFonts w:cstheme="minorHAnsi"/>
          <w:lang w:bidi="ga-IE"/>
        </w:rPr>
        <w:t>Campas Choláiste Chiarraí, Cill Orglan (IBOOA)  </w:t>
      </w:r>
    </w:p>
    <w:p w14:paraId="71DA6049" w14:textId="77777777" w:rsidR="0039797B" w:rsidRPr="008D6FC3" w:rsidRDefault="0039797B" w:rsidP="0039797B">
      <w:pPr>
        <w:spacing w:before="0" w:beforeAutospacing="0" w:after="0" w:afterAutospacing="0" w:line="240" w:lineRule="auto"/>
        <w:jc w:val="left"/>
        <w:textAlignment w:val="baseline"/>
        <w:rPr>
          <w:rFonts w:eastAsia="Times New Roman" w:cstheme="minorHAnsi"/>
          <w:u w:val="single"/>
          <w:lang w:eastAsia="en-IE"/>
        </w:rPr>
      </w:pPr>
      <w:r w:rsidRPr="008D6FC3">
        <w:rPr>
          <w:rFonts w:cstheme="minorHAnsi"/>
          <w:u w:val="single"/>
          <w:lang w:bidi="ga-IE"/>
        </w:rPr>
        <w:t>Cláir Chonaire:</w:t>
      </w:r>
    </w:p>
    <w:p w14:paraId="61ACBFA3" w14:textId="77777777" w:rsidR="0039797B" w:rsidRPr="008D6FC3" w:rsidRDefault="0039797B" w:rsidP="0039797B">
      <w:pPr>
        <w:numPr>
          <w:ilvl w:val="0"/>
          <w:numId w:val="41"/>
        </w:numPr>
        <w:spacing w:before="0" w:beforeAutospacing="0" w:after="0" w:afterAutospacing="0" w:line="240" w:lineRule="auto"/>
        <w:ind w:left="360" w:firstLine="0"/>
        <w:jc w:val="left"/>
        <w:textAlignment w:val="baseline"/>
        <w:rPr>
          <w:rFonts w:eastAsia="Times New Roman" w:cstheme="minorHAnsi"/>
          <w:lang w:eastAsia="en-IE"/>
        </w:rPr>
      </w:pPr>
      <w:r w:rsidRPr="008D6FC3">
        <w:rPr>
          <w:rFonts w:cstheme="minorHAnsi"/>
          <w:lang w:bidi="ga-IE"/>
        </w:rPr>
        <w:t>Cill Airne  </w:t>
      </w:r>
    </w:p>
    <w:p w14:paraId="3B40B871" w14:textId="77777777" w:rsidR="0039797B" w:rsidRPr="008D6FC3" w:rsidRDefault="0039797B" w:rsidP="0039797B">
      <w:pPr>
        <w:numPr>
          <w:ilvl w:val="0"/>
          <w:numId w:val="41"/>
        </w:numPr>
        <w:spacing w:before="0" w:beforeAutospacing="0" w:after="0" w:afterAutospacing="0" w:line="240" w:lineRule="auto"/>
        <w:ind w:left="360" w:firstLine="0"/>
        <w:jc w:val="left"/>
        <w:textAlignment w:val="baseline"/>
        <w:rPr>
          <w:rFonts w:eastAsia="Times New Roman" w:cstheme="minorHAnsi"/>
          <w:lang w:eastAsia="en-IE"/>
        </w:rPr>
      </w:pPr>
      <w:r w:rsidRPr="008D6FC3">
        <w:rPr>
          <w:rFonts w:cstheme="minorHAnsi"/>
          <w:lang w:bidi="ga-IE"/>
        </w:rPr>
        <w:t>Cill Orglan  </w:t>
      </w:r>
    </w:p>
    <w:p w14:paraId="3CF093ED" w14:textId="77777777" w:rsidR="0039797B" w:rsidRPr="008D6FC3" w:rsidRDefault="0039797B" w:rsidP="0039797B">
      <w:pPr>
        <w:numPr>
          <w:ilvl w:val="0"/>
          <w:numId w:val="41"/>
        </w:numPr>
        <w:spacing w:before="0" w:beforeAutospacing="0" w:after="0" w:afterAutospacing="0" w:line="240" w:lineRule="auto"/>
        <w:ind w:left="360" w:firstLine="0"/>
        <w:jc w:val="left"/>
        <w:textAlignment w:val="baseline"/>
        <w:rPr>
          <w:rFonts w:eastAsia="Times New Roman" w:cstheme="minorHAnsi"/>
          <w:lang w:eastAsia="en-IE"/>
        </w:rPr>
      </w:pPr>
      <w:r w:rsidRPr="008D6FC3">
        <w:rPr>
          <w:rFonts w:cstheme="minorHAnsi"/>
          <w:lang w:bidi="ga-IE"/>
        </w:rPr>
        <w:t>Lios Tuathail  </w:t>
      </w:r>
    </w:p>
    <w:p w14:paraId="7467D2DF" w14:textId="77777777" w:rsidR="0039797B" w:rsidRPr="008D6FC3" w:rsidRDefault="0039797B" w:rsidP="0039797B">
      <w:pPr>
        <w:numPr>
          <w:ilvl w:val="0"/>
          <w:numId w:val="42"/>
        </w:numPr>
        <w:spacing w:before="0" w:beforeAutospacing="0" w:after="0" w:afterAutospacing="0" w:line="240" w:lineRule="auto"/>
        <w:ind w:left="360" w:firstLine="0"/>
        <w:jc w:val="left"/>
        <w:textAlignment w:val="baseline"/>
        <w:rPr>
          <w:rFonts w:eastAsia="Times New Roman" w:cstheme="minorHAnsi"/>
          <w:lang w:eastAsia="en-IE"/>
        </w:rPr>
      </w:pPr>
      <w:r w:rsidRPr="008D6FC3">
        <w:rPr>
          <w:rFonts w:cstheme="minorHAnsi"/>
          <w:lang w:bidi="ga-IE"/>
        </w:rPr>
        <w:t>Trá Lí   </w:t>
      </w:r>
    </w:p>
    <w:p w14:paraId="4E11A4CE" w14:textId="77777777" w:rsidR="0039797B" w:rsidRPr="008D6FC3" w:rsidRDefault="0039797B" w:rsidP="0039797B">
      <w:pPr>
        <w:spacing w:before="0" w:beforeAutospacing="0" w:after="0" w:afterAutospacing="0" w:line="240" w:lineRule="auto"/>
        <w:jc w:val="left"/>
        <w:textAlignment w:val="baseline"/>
        <w:rPr>
          <w:rFonts w:eastAsia="Times New Roman" w:cstheme="minorHAnsi"/>
          <w:u w:val="single"/>
          <w:lang w:eastAsia="en-IE"/>
        </w:rPr>
      </w:pPr>
      <w:r w:rsidRPr="008D6FC3">
        <w:rPr>
          <w:rFonts w:cstheme="minorHAnsi"/>
          <w:u w:val="single"/>
          <w:lang w:bidi="ga-IE"/>
        </w:rPr>
        <w:t>Aonaid:</w:t>
      </w:r>
    </w:p>
    <w:p w14:paraId="15EC4CFA" w14:textId="77777777" w:rsidR="0039797B" w:rsidRPr="008D6FC3" w:rsidRDefault="0039797B" w:rsidP="0039797B">
      <w:pPr>
        <w:numPr>
          <w:ilvl w:val="0"/>
          <w:numId w:val="42"/>
        </w:numPr>
        <w:spacing w:before="0" w:beforeAutospacing="0" w:after="0" w:afterAutospacing="0" w:line="240" w:lineRule="auto"/>
        <w:jc w:val="left"/>
        <w:textAlignment w:val="baseline"/>
        <w:rPr>
          <w:rFonts w:eastAsia="Times New Roman" w:cstheme="minorHAnsi"/>
          <w:lang w:eastAsia="en-IE"/>
        </w:rPr>
      </w:pPr>
      <w:r w:rsidRPr="008D6FC3">
        <w:rPr>
          <w:rFonts w:cstheme="minorHAnsi"/>
          <w:lang w:bidi="ga-IE"/>
        </w:rPr>
        <w:t>An tAonad Tacaíochta Gnó</w:t>
      </w:r>
    </w:p>
    <w:p w14:paraId="2551DA01" w14:textId="77777777" w:rsidR="0039797B" w:rsidRPr="008D6FC3" w:rsidRDefault="0039797B" w:rsidP="0039797B">
      <w:pPr>
        <w:numPr>
          <w:ilvl w:val="0"/>
          <w:numId w:val="42"/>
        </w:numPr>
        <w:spacing w:before="0" w:beforeAutospacing="0" w:after="0" w:afterAutospacing="0" w:line="240" w:lineRule="auto"/>
        <w:jc w:val="left"/>
        <w:textAlignment w:val="baseline"/>
        <w:rPr>
          <w:rFonts w:eastAsia="Times New Roman" w:cstheme="minorHAnsi"/>
          <w:lang w:eastAsia="en-IE"/>
        </w:rPr>
      </w:pPr>
      <w:r w:rsidRPr="008D6FC3">
        <w:rPr>
          <w:rFonts w:cstheme="minorHAnsi"/>
          <w:lang w:bidi="ga-IE"/>
        </w:rPr>
        <w:t>Aonad Tacaíochta d’Fhoghlaimeoirí</w:t>
      </w:r>
    </w:p>
    <w:p w14:paraId="50252145" w14:textId="77777777" w:rsidR="0039797B" w:rsidRPr="008D6FC3" w:rsidRDefault="0039797B" w:rsidP="0039797B">
      <w:pPr>
        <w:spacing w:before="0" w:beforeAutospacing="0" w:after="0" w:afterAutospacing="0" w:line="240" w:lineRule="auto"/>
        <w:jc w:val="left"/>
        <w:textAlignment w:val="baseline"/>
        <w:rPr>
          <w:rFonts w:eastAsia="Times New Roman" w:cstheme="minorHAnsi"/>
          <w:lang w:eastAsia="en-IE"/>
        </w:rPr>
      </w:pPr>
      <w:r w:rsidRPr="008D6FC3">
        <w:rPr>
          <w:rFonts w:cstheme="minorHAnsi"/>
          <w:lang w:bidi="ga-IE"/>
        </w:rPr>
        <w:t> </w:t>
      </w:r>
    </w:p>
    <w:p w14:paraId="3B7A23CA" w14:textId="77777777" w:rsidR="0039797B" w:rsidRPr="008D6FC3" w:rsidRDefault="0039797B" w:rsidP="0039797B">
      <w:pPr>
        <w:spacing w:before="0" w:beforeAutospacing="0" w:after="0" w:afterAutospacing="0" w:line="240" w:lineRule="auto"/>
        <w:jc w:val="left"/>
        <w:textAlignment w:val="baseline"/>
        <w:rPr>
          <w:rFonts w:eastAsia="Times New Roman" w:cstheme="minorHAnsi"/>
          <w:b/>
          <w:u w:val="single"/>
          <w:lang w:eastAsia="en-IE"/>
        </w:rPr>
      </w:pPr>
      <w:r w:rsidRPr="008D6FC3">
        <w:rPr>
          <w:rFonts w:cstheme="minorHAnsi"/>
          <w:b/>
          <w:u w:val="single"/>
          <w:lang w:bidi="ga-IE"/>
        </w:rPr>
        <w:t>Ionaid Bhreisoideachais agus Oiliúna</w:t>
      </w:r>
    </w:p>
    <w:p w14:paraId="57BBE069" w14:textId="77777777" w:rsidR="0039797B" w:rsidRPr="008D6FC3" w:rsidRDefault="0039797B" w:rsidP="0039797B">
      <w:pPr>
        <w:spacing w:before="0" w:beforeAutospacing="0" w:after="0" w:afterAutospacing="0" w:line="240" w:lineRule="auto"/>
        <w:jc w:val="left"/>
        <w:textAlignment w:val="baseline"/>
        <w:rPr>
          <w:rFonts w:eastAsia="Times New Roman" w:cstheme="minorHAnsi"/>
          <w:lang w:eastAsia="en-IE"/>
        </w:rPr>
      </w:pPr>
      <w:r w:rsidRPr="008D6FC3">
        <w:rPr>
          <w:rFonts w:cstheme="minorHAnsi"/>
          <w:lang w:bidi="ga-IE"/>
        </w:rPr>
        <w:t>Ionad Breisoideachais agus Oiliúna an Tóchair </w:t>
      </w:r>
    </w:p>
    <w:p w14:paraId="5D9D08CA" w14:textId="77777777" w:rsidR="0039797B" w:rsidRPr="008D6FC3" w:rsidRDefault="0039797B" w:rsidP="0039797B">
      <w:pPr>
        <w:spacing w:before="0" w:beforeAutospacing="0" w:after="0" w:afterAutospacing="0" w:line="240" w:lineRule="auto"/>
        <w:jc w:val="left"/>
        <w:textAlignment w:val="baseline"/>
        <w:rPr>
          <w:rFonts w:eastAsia="Times New Roman" w:cstheme="minorHAnsi"/>
          <w:lang w:eastAsia="en-IE"/>
        </w:rPr>
      </w:pPr>
      <w:r w:rsidRPr="008D6FC3">
        <w:rPr>
          <w:rFonts w:cstheme="minorHAnsi"/>
          <w:lang w:bidi="ga-IE"/>
        </w:rPr>
        <w:t>Ionad Breisoideachais agus Oiliúna an Daingin </w:t>
      </w:r>
    </w:p>
    <w:p w14:paraId="6C6715C1" w14:textId="77777777" w:rsidR="0039797B" w:rsidRPr="008D6FC3" w:rsidRDefault="0039797B" w:rsidP="0039797B">
      <w:pPr>
        <w:spacing w:before="0" w:beforeAutospacing="0" w:after="0" w:afterAutospacing="0" w:line="240" w:lineRule="auto"/>
        <w:jc w:val="left"/>
        <w:textAlignment w:val="baseline"/>
        <w:rPr>
          <w:rFonts w:eastAsia="Times New Roman" w:cstheme="minorHAnsi"/>
          <w:lang w:eastAsia="en-IE"/>
        </w:rPr>
      </w:pPr>
      <w:r w:rsidRPr="008D6FC3">
        <w:rPr>
          <w:rFonts w:cstheme="minorHAnsi"/>
          <w:lang w:bidi="ga-IE"/>
        </w:rPr>
        <w:t>Ionad Breisoideachais agus Oiliúna Neidín </w:t>
      </w:r>
    </w:p>
    <w:p w14:paraId="49BA8E4A" w14:textId="77777777" w:rsidR="0039797B" w:rsidRPr="008D6FC3" w:rsidRDefault="0039797B" w:rsidP="0039797B">
      <w:pPr>
        <w:spacing w:before="0" w:beforeAutospacing="0" w:after="0" w:afterAutospacing="0" w:line="240" w:lineRule="auto"/>
        <w:jc w:val="left"/>
        <w:textAlignment w:val="baseline"/>
        <w:rPr>
          <w:rFonts w:eastAsia="Times New Roman" w:cstheme="minorHAnsi"/>
          <w:lang w:eastAsia="en-IE"/>
        </w:rPr>
      </w:pPr>
      <w:r w:rsidRPr="008D6FC3">
        <w:rPr>
          <w:rFonts w:cstheme="minorHAnsi"/>
          <w:lang w:bidi="ga-IE"/>
        </w:rPr>
        <w:t>Ionad Breisoideachais agus Oiliúna Uí Chonaill </w:t>
      </w:r>
    </w:p>
    <w:p w14:paraId="14F18C6B" w14:textId="77777777" w:rsidR="0039797B" w:rsidRPr="008D6FC3" w:rsidRDefault="0039797B" w:rsidP="0039797B">
      <w:pPr>
        <w:spacing w:before="0" w:beforeAutospacing="0" w:after="0" w:afterAutospacing="0" w:line="240" w:lineRule="auto"/>
        <w:jc w:val="left"/>
        <w:textAlignment w:val="baseline"/>
        <w:rPr>
          <w:rFonts w:eastAsia="Times New Roman" w:cstheme="minorHAnsi"/>
          <w:lang w:eastAsia="en-IE"/>
        </w:rPr>
      </w:pPr>
      <w:r w:rsidRPr="008D6FC3">
        <w:rPr>
          <w:rFonts w:cstheme="minorHAnsi"/>
          <w:lang w:bidi="ga-IE"/>
        </w:rPr>
        <w:t>Ionad Breisoideachais agus Oiliúna Tech Amergin </w:t>
      </w:r>
    </w:p>
    <w:p w14:paraId="11A4AF0E" w14:textId="5D0C1615" w:rsidR="0039797B" w:rsidRPr="008D6FC3" w:rsidRDefault="0039797B" w:rsidP="0039797B">
      <w:pPr>
        <w:spacing w:before="0" w:beforeAutospacing="0" w:after="0" w:afterAutospacing="0" w:line="240" w:lineRule="auto"/>
        <w:jc w:val="left"/>
        <w:textAlignment w:val="baseline"/>
        <w:rPr>
          <w:rFonts w:eastAsia="Times New Roman" w:cstheme="minorHAnsi"/>
          <w:lang w:eastAsia="en-IE"/>
        </w:rPr>
      </w:pPr>
    </w:p>
    <w:p w14:paraId="33B80B68" w14:textId="77777777" w:rsidR="0068226E" w:rsidRPr="008D6FC3" w:rsidRDefault="0068226E" w:rsidP="0039797B">
      <w:pPr>
        <w:spacing w:before="0" w:beforeAutospacing="0" w:after="0" w:afterAutospacing="0" w:line="240" w:lineRule="auto"/>
        <w:jc w:val="left"/>
        <w:textAlignment w:val="baseline"/>
        <w:rPr>
          <w:rFonts w:eastAsia="Times New Roman" w:cstheme="minorHAnsi"/>
          <w:lang w:eastAsia="en-IE"/>
        </w:rPr>
      </w:pPr>
    </w:p>
    <w:p w14:paraId="18C2D40A" w14:textId="77777777" w:rsidR="008D6FC3" w:rsidRDefault="008D6FC3" w:rsidP="0039797B">
      <w:pPr>
        <w:spacing w:before="0" w:beforeAutospacing="0" w:after="0" w:afterAutospacing="0" w:line="240" w:lineRule="auto"/>
        <w:jc w:val="left"/>
        <w:textAlignment w:val="baseline"/>
        <w:rPr>
          <w:rFonts w:cstheme="minorHAnsi"/>
          <w:b/>
          <w:u w:val="single"/>
          <w:lang w:bidi="ga-IE"/>
        </w:rPr>
      </w:pPr>
    </w:p>
    <w:p w14:paraId="7D9B869A" w14:textId="77777777" w:rsidR="008D6FC3" w:rsidRDefault="008D6FC3" w:rsidP="0039797B">
      <w:pPr>
        <w:spacing w:before="0" w:beforeAutospacing="0" w:after="0" w:afterAutospacing="0" w:line="240" w:lineRule="auto"/>
        <w:jc w:val="left"/>
        <w:textAlignment w:val="baseline"/>
        <w:rPr>
          <w:rFonts w:cstheme="minorHAnsi"/>
          <w:b/>
          <w:u w:val="single"/>
          <w:lang w:bidi="ga-IE"/>
        </w:rPr>
      </w:pPr>
    </w:p>
    <w:p w14:paraId="39EE630F" w14:textId="77777777" w:rsidR="008D6FC3" w:rsidRDefault="008D6FC3" w:rsidP="0039797B">
      <w:pPr>
        <w:spacing w:before="0" w:beforeAutospacing="0" w:after="0" w:afterAutospacing="0" w:line="240" w:lineRule="auto"/>
        <w:jc w:val="left"/>
        <w:textAlignment w:val="baseline"/>
        <w:rPr>
          <w:rFonts w:cstheme="minorHAnsi"/>
          <w:b/>
          <w:u w:val="single"/>
          <w:lang w:bidi="ga-IE"/>
        </w:rPr>
      </w:pPr>
    </w:p>
    <w:p w14:paraId="01A7456F" w14:textId="77777777" w:rsidR="008D6FC3" w:rsidRDefault="008D6FC3" w:rsidP="0039797B">
      <w:pPr>
        <w:spacing w:before="0" w:beforeAutospacing="0" w:after="0" w:afterAutospacing="0" w:line="240" w:lineRule="auto"/>
        <w:jc w:val="left"/>
        <w:textAlignment w:val="baseline"/>
        <w:rPr>
          <w:rFonts w:cstheme="minorHAnsi"/>
          <w:b/>
          <w:u w:val="single"/>
          <w:lang w:bidi="ga-IE"/>
        </w:rPr>
      </w:pPr>
    </w:p>
    <w:p w14:paraId="75DC58D1" w14:textId="095AF64B" w:rsidR="0039797B" w:rsidRPr="008D6FC3" w:rsidRDefault="0039797B" w:rsidP="0039797B">
      <w:pPr>
        <w:spacing w:before="0" w:beforeAutospacing="0" w:after="0" w:afterAutospacing="0" w:line="240" w:lineRule="auto"/>
        <w:jc w:val="left"/>
        <w:textAlignment w:val="baseline"/>
        <w:rPr>
          <w:rFonts w:eastAsia="Times New Roman" w:cstheme="minorHAnsi"/>
          <w:b/>
          <w:u w:val="single"/>
          <w:lang w:eastAsia="en-IE"/>
        </w:rPr>
      </w:pPr>
      <w:r w:rsidRPr="008D6FC3">
        <w:rPr>
          <w:rFonts w:cstheme="minorHAnsi"/>
          <w:b/>
          <w:u w:val="single"/>
          <w:lang w:bidi="ga-IE"/>
        </w:rPr>
        <w:lastRenderedPageBreak/>
        <w:t>Ionaid Litearthachta agus Bunoideachais d'Aosaigh</w:t>
      </w:r>
    </w:p>
    <w:p w14:paraId="214834A0" w14:textId="77777777" w:rsidR="0039797B" w:rsidRPr="008D6FC3" w:rsidRDefault="0039797B" w:rsidP="0039797B">
      <w:pPr>
        <w:spacing w:before="0" w:beforeAutospacing="0" w:after="0" w:afterAutospacing="0" w:line="240" w:lineRule="auto"/>
        <w:jc w:val="left"/>
        <w:textAlignment w:val="baseline"/>
        <w:rPr>
          <w:rFonts w:eastAsia="Times New Roman" w:cstheme="minorHAnsi"/>
          <w:lang w:eastAsia="en-IE"/>
        </w:rPr>
      </w:pPr>
      <w:r w:rsidRPr="008D6FC3">
        <w:rPr>
          <w:rFonts w:cstheme="minorHAnsi"/>
          <w:lang w:bidi="ga-IE"/>
        </w:rPr>
        <w:t>Ionad Litearthachta agus Bunoideachais d'Aosaigh Oileán Ciarraí</w:t>
      </w:r>
    </w:p>
    <w:p w14:paraId="6A17AAC6" w14:textId="77777777" w:rsidR="0039797B" w:rsidRPr="008D6FC3" w:rsidRDefault="0039797B" w:rsidP="0039797B">
      <w:pPr>
        <w:spacing w:before="0" w:beforeAutospacing="0" w:after="0" w:afterAutospacing="0" w:line="240" w:lineRule="auto"/>
        <w:jc w:val="left"/>
        <w:textAlignment w:val="baseline"/>
        <w:rPr>
          <w:rFonts w:eastAsia="Times New Roman" w:cstheme="minorHAnsi"/>
          <w:lang w:eastAsia="en-IE"/>
        </w:rPr>
      </w:pPr>
      <w:r w:rsidRPr="008D6FC3">
        <w:rPr>
          <w:rFonts w:cstheme="minorHAnsi"/>
          <w:lang w:bidi="ga-IE"/>
        </w:rPr>
        <w:t xml:space="preserve">Ionad Litearthachta agus Bunoideachais d’Aosaigh Chathair Saidhbhín </w:t>
      </w:r>
    </w:p>
    <w:p w14:paraId="28FF672A" w14:textId="77777777" w:rsidR="0039797B" w:rsidRPr="008D6FC3" w:rsidRDefault="0039797B" w:rsidP="0039797B">
      <w:pPr>
        <w:spacing w:before="0" w:beforeAutospacing="0" w:after="0" w:afterAutospacing="0" w:line="240" w:lineRule="auto"/>
        <w:jc w:val="left"/>
        <w:textAlignment w:val="baseline"/>
        <w:rPr>
          <w:rFonts w:eastAsia="Times New Roman" w:cstheme="minorHAnsi"/>
          <w:lang w:eastAsia="en-IE"/>
        </w:rPr>
      </w:pPr>
      <w:r w:rsidRPr="008D6FC3">
        <w:rPr>
          <w:rFonts w:cstheme="minorHAnsi"/>
          <w:lang w:bidi="ga-IE"/>
        </w:rPr>
        <w:t>Ionad Litearthachta agus Bunoideachais d'Aosaigh an Daingin</w:t>
      </w:r>
    </w:p>
    <w:p w14:paraId="69258C0C" w14:textId="77777777" w:rsidR="0039797B" w:rsidRPr="008D6FC3" w:rsidRDefault="0039797B" w:rsidP="0039797B">
      <w:pPr>
        <w:spacing w:before="0" w:beforeAutospacing="0" w:after="0" w:afterAutospacing="0" w:line="240" w:lineRule="auto"/>
        <w:jc w:val="left"/>
        <w:textAlignment w:val="baseline"/>
        <w:rPr>
          <w:rFonts w:eastAsia="Times New Roman" w:cstheme="minorHAnsi"/>
          <w:lang w:eastAsia="en-IE"/>
        </w:rPr>
      </w:pPr>
      <w:r w:rsidRPr="008D6FC3">
        <w:rPr>
          <w:rFonts w:cstheme="minorHAnsi"/>
          <w:lang w:bidi="ga-IE"/>
        </w:rPr>
        <w:t>Ionad Litearthachta agus Bunoideachais d'Aosaigh Neidín</w:t>
      </w:r>
    </w:p>
    <w:p w14:paraId="607AA7BC" w14:textId="77777777" w:rsidR="0039797B" w:rsidRPr="008D6FC3" w:rsidRDefault="0039797B" w:rsidP="0039797B">
      <w:pPr>
        <w:spacing w:before="0" w:beforeAutospacing="0" w:after="0" w:afterAutospacing="0" w:line="240" w:lineRule="auto"/>
        <w:jc w:val="left"/>
        <w:textAlignment w:val="baseline"/>
        <w:rPr>
          <w:rFonts w:eastAsia="Times New Roman" w:cstheme="minorHAnsi"/>
          <w:lang w:eastAsia="en-IE"/>
        </w:rPr>
      </w:pPr>
      <w:r w:rsidRPr="008D6FC3">
        <w:rPr>
          <w:rFonts w:cstheme="minorHAnsi"/>
          <w:lang w:bidi="ga-IE"/>
        </w:rPr>
        <w:t xml:space="preserve">Ionad Litearthachta agus Bunoideachais d'Aosaigh Chill Airne </w:t>
      </w:r>
    </w:p>
    <w:p w14:paraId="5C81CF68" w14:textId="77777777" w:rsidR="0039797B" w:rsidRPr="008D6FC3" w:rsidRDefault="0039797B" w:rsidP="0039797B">
      <w:pPr>
        <w:spacing w:before="0" w:beforeAutospacing="0" w:after="0" w:afterAutospacing="0" w:line="240" w:lineRule="auto"/>
        <w:jc w:val="left"/>
        <w:textAlignment w:val="baseline"/>
        <w:rPr>
          <w:rFonts w:eastAsia="Times New Roman" w:cstheme="minorHAnsi"/>
          <w:lang w:eastAsia="en-IE"/>
        </w:rPr>
      </w:pPr>
      <w:r w:rsidRPr="008D6FC3">
        <w:rPr>
          <w:rFonts w:cstheme="minorHAnsi"/>
          <w:lang w:bidi="ga-IE"/>
        </w:rPr>
        <w:t xml:space="preserve">Ionad Litearthachta agus Bunoideachais d'Aosaigh Chill Orglan </w:t>
      </w:r>
    </w:p>
    <w:p w14:paraId="7AFEA923" w14:textId="77777777" w:rsidR="0039797B" w:rsidRPr="008D6FC3" w:rsidRDefault="0039797B" w:rsidP="0039797B">
      <w:pPr>
        <w:spacing w:before="0" w:beforeAutospacing="0" w:after="0" w:afterAutospacing="0" w:line="240" w:lineRule="auto"/>
        <w:jc w:val="left"/>
        <w:textAlignment w:val="baseline"/>
        <w:rPr>
          <w:rFonts w:eastAsia="Times New Roman" w:cstheme="minorHAnsi"/>
          <w:lang w:eastAsia="en-IE"/>
        </w:rPr>
      </w:pPr>
      <w:r w:rsidRPr="008D6FC3">
        <w:rPr>
          <w:rFonts w:cstheme="minorHAnsi"/>
          <w:lang w:bidi="ga-IE"/>
        </w:rPr>
        <w:t xml:space="preserve">Ionad Litearthachta agus Bunoideachais d'Aosaigh Lios Tuathail </w:t>
      </w:r>
    </w:p>
    <w:p w14:paraId="16AB942F" w14:textId="77777777" w:rsidR="0039797B" w:rsidRPr="008D6FC3" w:rsidRDefault="0039797B" w:rsidP="0039797B">
      <w:pPr>
        <w:spacing w:before="0" w:beforeAutospacing="0" w:after="0" w:afterAutospacing="0" w:line="240" w:lineRule="auto"/>
        <w:jc w:val="left"/>
        <w:textAlignment w:val="baseline"/>
        <w:rPr>
          <w:rFonts w:eastAsia="Times New Roman" w:cstheme="minorHAnsi"/>
          <w:lang w:eastAsia="en-IE"/>
        </w:rPr>
      </w:pPr>
      <w:r w:rsidRPr="008D6FC3">
        <w:rPr>
          <w:rFonts w:cstheme="minorHAnsi"/>
          <w:lang w:bidi="ga-IE"/>
        </w:rPr>
        <w:t>Ionad Litearthachta agus Bunoideachais d'Aosaigh Thrá Lí</w:t>
      </w:r>
    </w:p>
    <w:p w14:paraId="4F609B47" w14:textId="77777777" w:rsidR="0039797B" w:rsidRPr="008D6FC3" w:rsidRDefault="0039797B" w:rsidP="0039797B">
      <w:pPr>
        <w:spacing w:before="0" w:beforeAutospacing="0" w:after="0" w:afterAutospacing="0" w:line="240" w:lineRule="auto"/>
        <w:jc w:val="left"/>
        <w:textAlignment w:val="baseline"/>
        <w:rPr>
          <w:rFonts w:eastAsia="Times New Roman" w:cstheme="minorHAnsi"/>
          <w:lang w:eastAsia="en-IE"/>
        </w:rPr>
      </w:pPr>
    </w:p>
    <w:p w14:paraId="4831C237" w14:textId="77777777" w:rsidR="0039797B" w:rsidRPr="008D6FC3" w:rsidRDefault="0039797B" w:rsidP="0039797B">
      <w:pPr>
        <w:spacing w:before="0" w:beforeAutospacing="0" w:after="0" w:afterAutospacing="0" w:line="240" w:lineRule="auto"/>
        <w:jc w:val="left"/>
        <w:textAlignment w:val="baseline"/>
        <w:rPr>
          <w:rFonts w:eastAsia="Times New Roman" w:cstheme="minorHAnsi"/>
          <w:u w:val="single"/>
          <w:lang w:eastAsia="en-IE"/>
        </w:rPr>
      </w:pPr>
      <w:r w:rsidRPr="008D6FC3">
        <w:rPr>
          <w:rFonts w:cstheme="minorHAnsi"/>
          <w:b/>
          <w:u w:val="single"/>
          <w:lang w:bidi="ga-IE"/>
        </w:rPr>
        <w:t>Ógtheagmháil </w:t>
      </w:r>
    </w:p>
    <w:p w14:paraId="37F4A680" w14:textId="77777777" w:rsidR="0039797B" w:rsidRPr="008D6FC3" w:rsidRDefault="0039797B" w:rsidP="0039797B">
      <w:pPr>
        <w:spacing w:before="0" w:beforeAutospacing="0" w:after="0" w:afterAutospacing="0" w:line="240" w:lineRule="auto"/>
        <w:jc w:val="left"/>
        <w:textAlignment w:val="baseline"/>
        <w:rPr>
          <w:rFonts w:eastAsia="Times New Roman" w:cstheme="minorHAnsi"/>
          <w:lang w:eastAsia="en-IE"/>
        </w:rPr>
      </w:pPr>
      <w:r w:rsidRPr="008D6FC3">
        <w:rPr>
          <w:rFonts w:cstheme="minorHAnsi"/>
          <w:lang w:bidi="ga-IE"/>
        </w:rPr>
        <w:t>Ógtheagmháil Chill Airne </w:t>
      </w:r>
    </w:p>
    <w:p w14:paraId="3FA45344" w14:textId="77777777" w:rsidR="0039797B" w:rsidRPr="008D6FC3" w:rsidRDefault="0039797B" w:rsidP="0039797B">
      <w:pPr>
        <w:spacing w:before="0" w:beforeAutospacing="0" w:after="0" w:afterAutospacing="0" w:line="240" w:lineRule="auto"/>
        <w:jc w:val="left"/>
        <w:textAlignment w:val="baseline"/>
        <w:rPr>
          <w:rFonts w:eastAsia="Times New Roman" w:cstheme="minorHAnsi"/>
          <w:lang w:eastAsia="en-IE"/>
        </w:rPr>
      </w:pPr>
      <w:r w:rsidRPr="008D6FC3">
        <w:rPr>
          <w:rFonts w:cstheme="minorHAnsi"/>
          <w:lang w:bidi="ga-IE"/>
        </w:rPr>
        <w:t>Ógtheagmháil Lios Tuathail </w:t>
      </w:r>
    </w:p>
    <w:p w14:paraId="1E1B3E95" w14:textId="77777777" w:rsidR="0039797B" w:rsidRPr="008D6FC3" w:rsidRDefault="0039797B" w:rsidP="0039797B">
      <w:pPr>
        <w:spacing w:before="0" w:beforeAutospacing="0" w:after="0" w:afterAutospacing="0" w:line="240" w:lineRule="auto"/>
        <w:jc w:val="left"/>
        <w:textAlignment w:val="baseline"/>
        <w:rPr>
          <w:rFonts w:eastAsia="Times New Roman" w:cstheme="minorHAnsi"/>
          <w:lang w:eastAsia="en-IE"/>
        </w:rPr>
      </w:pPr>
      <w:r w:rsidRPr="008D6FC3">
        <w:rPr>
          <w:rFonts w:cstheme="minorHAnsi"/>
          <w:lang w:bidi="ga-IE"/>
        </w:rPr>
        <w:t>Ógtheagmháil Ardteistiméireacht Fheidhmeach Thrá Lí </w:t>
      </w:r>
    </w:p>
    <w:p w14:paraId="163C9CAB" w14:textId="77777777" w:rsidR="0039797B" w:rsidRPr="008D6FC3" w:rsidRDefault="0039797B" w:rsidP="0039797B">
      <w:pPr>
        <w:spacing w:before="0" w:beforeAutospacing="0" w:after="0" w:afterAutospacing="0" w:line="240" w:lineRule="auto"/>
        <w:jc w:val="left"/>
        <w:textAlignment w:val="baseline"/>
        <w:rPr>
          <w:rFonts w:eastAsia="Times New Roman" w:cstheme="minorHAnsi"/>
          <w:lang w:eastAsia="en-IE"/>
        </w:rPr>
      </w:pPr>
      <w:r w:rsidRPr="008D6FC3">
        <w:rPr>
          <w:rFonts w:cstheme="minorHAnsi"/>
          <w:lang w:bidi="ga-IE"/>
        </w:rPr>
        <w:t>Ógtheagmháil Thrá Lí </w:t>
      </w:r>
    </w:p>
    <w:p w14:paraId="2E530AFD" w14:textId="77777777" w:rsidR="0039797B" w:rsidRPr="008D6FC3" w:rsidRDefault="0039797B" w:rsidP="0039797B">
      <w:pPr>
        <w:spacing w:before="0" w:beforeAutospacing="0" w:after="0" w:afterAutospacing="0" w:line="240" w:lineRule="auto"/>
        <w:jc w:val="left"/>
        <w:textAlignment w:val="baseline"/>
        <w:rPr>
          <w:rFonts w:eastAsia="Times New Roman" w:cstheme="minorHAnsi"/>
          <w:lang w:eastAsia="en-IE"/>
        </w:rPr>
      </w:pPr>
    </w:p>
    <w:p w14:paraId="42D94E99" w14:textId="77777777" w:rsidR="0039797B" w:rsidRPr="008D6FC3" w:rsidRDefault="0039797B" w:rsidP="0039797B">
      <w:pPr>
        <w:spacing w:before="0" w:beforeAutospacing="0" w:after="0" w:afterAutospacing="0" w:line="240" w:lineRule="auto"/>
        <w:jc w:val="left"/>
        <w:textAlignment w:val="baseline"/>
        <w:rPr>
          <w:rFonts w:eastAsia="Times New Roman" w:cstheme="minorHAnsi"/>
          <w:b/>
          <w:u w:val="single"/>
          <w:lang w:eastAsia="en-IE"/>
        </w:rPr>
      </w:pPr>
      <w:r w:rsidRPr="008D6FC3">
        <w:rPr>
          <w:rFonts w:cstheme="minorHAnsi"/>
          <w:b/>
          <w:u w:val="single"/>
          <w:lang w:bidi="ga-IE"/>
        </w:rPr>
        <w:t>Oideachas Pobail</w:t>
      </w:r>
    </w:p>
    <w:p w14:paraId="25A91063" w14:textId="77777777" w:rsidR="0039797B" w:rsidRPr="008D6FC3" w:rsidRDefault="0039797B" w:rsidP="0039797B">
      <w:pPr>
        <w:spacing w:before="0" w:beforeAutospacing="0" w:after="0" w:afterAutospacing="0" w:line="240" w:lineRule="auto"/>
        <w:jc w:val="left"/>
        <w:textAlignment w:val="baseline"/>
        <w:rPr>
          <w:rFonts w:eastAsia="Times New Roman" w:cstheme="minorHAnsi"/>
          <w:b/>
          <w:u w:val="single"/>
          <w:lang w:eastAsia="en-IE"/>
        </w:rPr>
      </w:pPr>
    </w:p>
    <w:p w14:paraId="783EC22D" w14:textId="5BAEEECB" w:rsidR="0083568A" w:rsidRPr="0083568A" w:rsidRDefault="0083568A" w:rsidP="0083568A">
      <w:pPr>
        <w:spacing w:before="0" w:beforeAutospacing="0" w:after="0" w:afterAutospacing="0" w:line="240" w:lineRule="auto"/>
        <w:jc w:val="left"/>
        <w:textAlignment w:val="baseline"/>
        <w:rPr>
          <w:rFonts w:cstheme="minorHAnsi"/>
          <w:b/>
          <w:u w:val="single"/>
          <w:lang w:bidi="ga-IE"/>
        </w:rPr>
      </w:pPr>
      <w:r w:rsidRPr="0083568A">
        <w:rPr>
          <w:rFonts w:cstheme="minorHAnsi"/>
          <w:b/>
          <w:u w:val="single"/>
          <w:lang w:bidi="ga-IE"/>
        </w:rPr>
        <w:t>Foireann Oideachais agus Teanga Réigiúnach</w:t>
      </w:r>
    </w:p>
    <w:p w14:paraId="61E66068" w14:textId="1AAC3661" w:rsidR="0039797B" w:rsidRPr="008D6FC3" w:rsidRDefault="0083568A" w:rsidP="0083568A">
      <w:pPr>
        <w:spacing w:before="0" w:beforeAutospacing="0" w:after="0" w:afterAutospacing="0" w:line="240" w:lineRule="auto"/>
        <w:jc w:val="left"/>
        <w:textAlignment w:val="baseline"/>
        <w:rPr>
          <w:rFonts w:eastAsia="Times New Roman" w:cstheme="minorHAnsi"/>
          <w:b/>
          <w:u w:val="single"/>
          <w:lang w:eastAsia="en-IE"/>
        </w:rPr>
      </w:pPr>
      <w:r w:rsidRPr="0083568A">
        <w:rPr>
          <w:rFonts w:cstheme="minorHAnsi"/>
          <w:b/>
          <w:u w:val="single"/>
          <w:lang w:bidi="ga-IE"/>
        </w:rPr>
        <w:t>(REALT)</w:t>
      </w:r>
    </w:p>
    <w:p w14:paraId="5E0D69B2" w14:textId="77777777" w:rsidR="0039797B" w:rsidRPr="008D6FC3" w:rsidRDefault="0039797B" w:rsidP="0039797B">
      <w:pPr>
        <w:spacing w:before="0" w:beforeAutospacing="0" w:after="0" w:afterAutospacing="0" w:line="240" w:lineRule="auto"/>
        <w:jc w:val="left"/>
        <w:textAlignment w:val="baseline"/>
        <w:rPr>
          <w:rFonts w:eastAsia="Times New Roman" w:cstheme="minorHAnsi"/>
          <w:b/>
          <w:u w:val="single"/>
          <w:lang w:eastAsia="en-IE"/>
        </w:rPr>
      </w:pPr>
    </w:p>
    <w:p w14:paraId="439CAB6E" w14:textId="77777777" w:rsidR="0039797B" w:rsidRPr="008D6FC3" w:rsidRDefault="0039797B" w:rsidP="0039797B">
      <w:pPr>
        <w:spacing w:before="0" w:beforeAutospacing="0" w:after="0" w:afterAutospacing="0" w:line="240" w:lineRule="auto"/>
        <w:jc w:val="left"/>
        <w:textAlignment w:val="baseline"/>
        <w:rPr>
          <w:rFonts w:eastAsia="Times New Roman" w:cstheme="minorHAnsi"/>
          <w:b/>
          <w:u w:val="single"/>
          <w:lang w:eastAsia="en-IE"/>
        </w:rPr>
      </w:pPr>
      <w:r w:rsidRPr="008D6FC3">
        <w:rPr>
          <w:rFonts w:cstheme="minorHAnsi"/>
          <w:b/>
          <w:u w:val="single"/>
          <w:lang w:bidi="ga-IE"/>
        </w:rPr>
        <w:t>Dearbhú Cáilíochta</w:t>
      </w:r>
    </w:p>
    <w:p w14:paraId="6C6965A9" w14:textId="77777777" w:rsidR="0039797B" w:rsidRPr="008D6FC3" w:rsidRDefault="0039797B" w:rsidP="0039797B">
      <w:pPr>
        <w:spacing w:before="0" w:beforeAutospacing="0" w:after="0" w:afterAutospacing="0" w:line="240" w:lineRule="auto"/>
        <w:jc w:val="left"/>
        <w:textAlignment w:val="baseline"/>
        <w:rPr>
          <w:rFonts w:eastAsia="Times New Roman" w:cstheme="minorHAnsi"/>
          <w:b/>
          <w:u w:val="single"/>
          <w:lang w:eastAsia="en-IE"/>
        </w:rPr>
      </w:pPr>
    </w:p>
    <w:p w14:paraId="226E0845" w14:textId="610BCD7E" w:rsidR="0039797B" w:rsidRPr="008D6FC3" w:rsidRDefault="0039797B" w:rsidP="0039797B">
      <w:pPr>
        <w:spacing w:before="0" w:beforeAutospacing="0" w:after="0" w:afterAutospacing="0" w:line="240" w:lineRule="auto"/>
        <w:jc w:val="left"/>
        <w:textAlignment w:val="baseline"/>
        <w:rPr>
          <w:rFonts w:eastAsia="Times New Roman" w:cstheme="minorHAnsi"/>
          <w:b/>
          <w:u w:val="single"/>
          <w:lang w:eastAsia="en-IE"/>
        </w:rPr>
      </w:pPr>
      <w:r w:rsidRPr="008D6FC3">
        <w:rPr>
          <w:rFonts w:cstheme="minorHAnsi"/>
          <w:b/>
          <w:u w:val="single"/>
          <w:lang w:bidi="ga-IE"/>
        </w:rPr>
        <w:t>Ceannoifige</w:t>
      </w:r>
    </w:p>
    <w:p w14:paraId="72400CEA" w14:textId="77777777" w:rsidR="0039797B" w:rsidRPr="008D6FC3" w:rsidRDefault="0039797B" w:rsidP="0039797B">
      <w:pPr>
        <w:spacing w:before="0" w:beforeAutospacing="0" w:after="0" w:afterAutospacing="0" w:line="240" w:lineRule="auto"/>
        <w:jc w:val="left"/>
        <w:textAlignment w:val="baseline"/>
        <w:rPr>
          <w:rFonts w:eastAsia="Times New Roman" w:cstheme="minorHAnsi"/>
          <w:lang w:eastAsia="en-IE"/>
        </w:rPr>
      </w:pPr>
      <w:r w:rsidRPr="008D6FC3">
        <w:rPr>
          <w:rFonts w:cstheme="minorHAnsi"/>
          <w:lang w:bidi="ga-IE"/>
        </w:rPr>
        <w:t>An Roinn Chorparáideach, Caipitil agus Teicneolaíochta</w:t>
      </w:r>
    </w:p>
    <w:p w14:paraId="1E3C62A6" w14:textId="77777777" w:rsidR="0039797B" w:rsidRPr="008D6FC3" w:rsidRDefault="0039797B" w:rsidP="0039797B">
      <w:pPr>
        <w:spacing w:before="0" w:beforeAutospacing="0" w:after="0" w:afterAutospacing="0" w:line="240" w:lineRule="auto"/>
        <w:jc w:val="left"/>
        <w:textAlignment w:val="baseline"/>
        <w:rPr>
          <w:rFonts w:eastAsia="Times New Roman" w:cstheme="minorHAnsi"/>
          <w:lang w:eastAsia="en-IE"/>
        </w:rPr>
      </w:pPr>
      <w:r w:rsidRPr="008D6FC3">
        <w:rPr>
          <w:rFonts w:cstheme="minorHAnsi"/>
          <w:lang w:bidi="ga-IE"/>
        </w:rPr>
        <w:t>Acmhainní Daonna</w:t>
      </w:r>
    </w:p>
    <w:p w14:paraId="0DA134AD" w14:textId="77777777" w:rsidR="0039797B" w:rsidRPr="008D6FC3" w:rsidRDefault="0039797B" w:rsidP="0039797B">
      <w:pPr>
        <w:spacing w:before="0" w:beforeAutospacing="0" w:after="0" w:afterAutospacing="0" w:line="240" w:lineRule="auto"/>
        <w:jc w:val="left"/>
        <w:textAlignment w:val="baseline"/>
        <w:rPr>
          <w:rFonts w:eastAsia="Times New Roman" w:cstheme="minorHAnsi"/>
          <w:lang w:eastAsia="en-IE"/>
        </w:rPr>
      </w:pPr>
      <w:r w:rsidRPr="008D6FC3">
        <w:rPr>
          <w:rFonts w:cstheme="minorHAnsi"/>
          <w:lang w:bidi="ga-IE"/>
        </w:rPr>
        <w:t>Airgeadas</w:t>
      </w:r>
    </w:p>
    <w:p w14:paraId="7C6E976D" w14:textId="77777777" w:rsidR="004A30BF" w:rsidRPr="008D6FC3" w:rsidRDefault="004A30BF" w:rsidP="0039797B">
      <w:pPr>
        <w:spacing w:before="0" w:beforeAutospacing="0" w:after="0" w:afterAutospacing="0" w:line="240" w:lineRule="auto"/>
        <w:jc w:val="left"/>
        <w:textAlignment w:val="baseline"/>
        <w:rPr>
          <w:rFonts w:eastAsia="Times New Roman" w:cstheme="minorHAnsi"/>
          <w:u w:val="single"/>
          <w:lang w:eastAsia="en-IE"/>
        </w:rPr>
      </w:pPr>
      <w:r w:rsidRPr="008D6FC3">
        <w:rPr>
          <w:rFonts w:cstheme="minorHAnsi"/>
          <w:u w:val="single"/>
          <w:lang w:bidi="ga-IE"/>
        </w:rPr>
        <w:t>Aonaid:</w:t>
      </w:r>
    </w:p>
    <w:p w14:paraId="39B434D9" w14:textId="77777777" w:rsidR="0039797B" w:rsidRPr="008D6FC3" w:rsidRDefault="0039797B" w:rsidP="004A30BF">
      <w:pPr>
        <w:pStyle w:val="ListParagraph"/>
        <w:numPr>
          <w:ilvl w:val="0"/>
          <w:numId w:val="43"/>
        </w:numPr>
        <w:spacing w:after="0" w:line="240" w:lineRule="auto"/>
        <w:textAlignment w:val="baseline"/>
        <w:rPr>
          <w:rFonts w:asciiTheme="minorHAnsi" w:eastAsia="Times New Roman" w:hAnsiTheme="minorHAnsi" w:cstheme="minorHAnsi"/>
          <w:lang w:eastAsia="en-IE"/>
        </w:rPr>
      </w:pPr>
      <w:r w:rsidRPr="008D6FC3">
        <w:rPr>
          <w:rFonts w:asciiTheme="minorHAnsi" w:hAnsiTheme="minorHAnsi" w:cstheme="minorHAnsi"/>
          <w:lang w:bidi="ga-IE"/>
        </w:rPr>
        <w:t xml:space="preserve">Iniúchadh agus Comhlíonadh </w:t>
      </w:r>
    </w:p>
    <w:p w14:paraId="515C333C" w14:textId="77777777" w:rsidR="0039797B" w:rsidRPr="008D6FC3" w:rsidRDefault="0039797B" w:rsidP="004A30BF">
      <w:pPr>
        <w:pStyle w:val="ListParagraph"/>
        <w:numPr>
          <w:ilvl w:val="0"/>
          <w:numId w:val="43"/>
        </w:numPr>
        <w:spacing w:after="0" w:line="240" w:lineRule="auto"/>
        <w:textAlignment w:val="baseline"/>
        <w:rPr>
          <w:rFonts w:asciiTheme="minorHAnsi" w:eastAsia="Times New Roman" w:hAnsiTheme="minorHAnsi" w:cstheme="minorHAnsi"/>
          <w:lang w:eastAsia="en-IE"/>
        </w:rPr>
      </w:pPr>
      <w:r w:rsidRPr="008D6FC3">
        <w:rPr>
          <w:rFonts w:asciiTheme="minorHAnsi" w:hAnsiTheme="minorHAnsi" w:cstheme="minorHAnsi"/>
          <w:lang w:bidi="ga-IE"/>
        </w:rPr>
        <w:t xml:space="preserve">Soláthar agus Ceannach Láraithe </w:t>
      </w:r>
    </w:p>
    <w:p w14:paraId="59266CCC" w14:textId="77777777" w:rsidR="0039797B" w:rsidRPr="008D6FC3" w:rsidRDefault="0039797B" w:rsidP="004A30BF">
      <w:pPr>
        <w:pStyle w:val="ListParagraph"/>
        <w:numPr>
          <w:ilvl w:val="0"/>
          <w:numId w:val="43"/>
        </w:numPr>
        <w:spacing w:after="0" w:line="240" w:lineRule="auto"/>
        <w:textAlignment w:val="baseline"/>
        <w:rPr>
          <w:rFonts w:asciiTheme="minorHAnsi" w:eastAsia="Times New Roman" w:hAnsiTheme="minorHAnsi" w:cstheme="minorHAnsi"/>
          <w:lang w:eastAsia="en-IE"/>
        </w:rPr>
      </w:pPr>
      <w:r w:rsidRPr="008D6FC3">
        <w:rPr>
          <w:rFonts w:asciiTheme="minorHAnsi" w:hAnsiTheme="minorHAnsi" w:cstheme="minorHAnsi"/>
          <w:lang w:bidi="ga-IE"/>
        </w:rPr>
        <w:t xml:space="preserve">Tacaíocht Feidhmiúcháin </w:t>
      </w:r>
    </w:p>
    <w:p w14:paraId="3228AC72" w14:textId="77777777" w:rsidR="0039797B" w:rsidRPr="008D6FC3" w:rsidRDefault="0039797B" w:rsidP="004A30BF">
      <w:pPr>
        <w:pStyle w:val="ListParagraph"/>
        <w:numPr>
          <w:ilvl w:val="0"/>
          <w:numId w:val="43"/>
        </w:numPr>
        <w:spacing w:after="0" w:line="240" w:lineRule="auto"/>
        <w:textAlignment w:val="baseline"/>
        <w:rPr>
          <w:rFonts w:asciiTheme="minorHAnsi" w:eastAsia="Times New Roman" w:hAnsiTheme="minorHAnsi" w:cstheme="minorHAnsi"/>
          <w:lang w:eastAsia="en-IE"/>
        </w:rPr>
      </w:pPr>
      <w:r w:rsidRPr="008D6FC3">
        <w:rPr>
          <w:rFonts w:asciiTheme="minorHAnsi" w:hAnsiTheme="minorHAnsi" w:cstheme="minorHAnsi"/>
          <w:lang w:bidi="ga-IE"/>
        </w:rPr>
        <w:t xml:space="preserve">An Ghaeilge </w:t>
      </w:r>
    </w:p>
    <w:p w14:paraId="5D6C5F30" w14:textId="77777777" w:rsidR="0039797B" w:rsidRPr="008D6FC3" w:rsidRDefault="0039797B" w:rsidP="0039797B">
      <w:pPr>
        <w:spacing w:before="0" w:beforeAutospacing="0" w:after="0" w:afterAutospacing="0" w:line="240" w:lineRule="auto"/>
        <w:jc w:val="left"/>
        <w:textAlignment w:val="baseline"/>
        <w:rPr>
          <w:rFonts w:eastAsia="Times New Roman" w:cstheme="minorHAnsi"/>
          <w:lang w:eastAsia="en-IE"/>
        </w:rPr>
      </w:pPr>
    </w:p>
    <w:p w14:paraId="218CA31C" w14:textId="77777777" w:rsidR="0039797B" w:rsidRPr="008D6FC3" w:rsidRDefault="0039797B" w:rsidP="0039797B">
      <w:pPr>
        <w:spacing w:before="0" w:beforeAutospacing="0" w:after="0" w:afterAutospacing="0" w:line="240" w:lineRule="auto"/>
        <w:jc w:val="left"/>
        <w:textAlignment w:val="baseline"/>
        <w:rPr>
          <w:rFonts w:eastAsia="Times New Roman" w:cstheme="minorHAnsi"/>
          <w:b/>
          <w:u w:val="single"/>
          <w:lang w:eastAsia="en-IE"/>
        </w:rPr>
      </w:pPr>
      <w:r w:rsidRPr="008D6FC3">
        <w:rPr>
          <w:rFonts w:cstheme="minorHAnsi"/>
          <w:b/>
          <w:u w:val="single"/>
          <w:lang w:bidi="ga-IE"/>
        </w:rPr>
        <w:t>Ionad Spóirt</w:t>
      </w:r>
    </w:p>
    <w:p w14:paraId="2B5A2784" w14:textId="77777777" w:rsidR="0039797B" w:rsidRPr="008D6FC3" w:rsidRDefault="0039797B" w:rsidP="004A30BF">
      <w:pPr>
        <w:spacing w:before="0" w:beforeAutospacing="0" w:after="0" w:afterAutospacing="0" w:line="240" w:lineRule="auto"/>
        <w:jc w:val="left"/>
        <w:textAlignment w:val="baseline"/>
        <w:rPr>
          <w:rFonts w:cstheme="minorHAnsi"/>
          <w:sz w:val="28"/>
        </w:rPr>
      </w:pPr>
      <w:r w:rsidRPr="008D6FC3">
        <w:rPr>
          <w:rFonts w:cstheme="minorHAnsi"/>
          <w:lang w:bidi="ga-IE"/>
        </w:rPr>
        <w:t xml:space="preserve">Cuideachta Réigiúnach Spóirt agus Fóillíochta Thrá Lí faoi Theorainn Ráthaíochta </w:t>
      </w:r>
    </w:p>
    <w:p w14:paraId="3CAAAB3A" w14:textId="77777777" w:rsidR="0039797B" w:rsidRPr="008D6FC3" w:rsidRDefault="0039797B" w:rsidP="004A30BF">
      <w:pPr>
        <w:pStyle w:val="NoSpacing"/>
        <w:pBdr>
          <w:bottom w:val="none" w:sz="0" w:space="0" w:color="auto"/>
        </w:pBdr>
        <w:jc w:val="left"/>
        <w:outlineLvl w:val="0"/>
        <w:rPr>
          <w:rFonts w:asciiTheme="minorHAnsi" w:hAnsiTheme="minorHAnsi" w:cstheme="minorHAnsi"/>
        </w:rPr>
        <w:sectPr w:rsidR="0039797B" w:rsidRPr="008D6FC3" w:rsidSect="00053C1B">
          <w:type w:val="continuous"/>
          <w:pgSz w:w="11906" w:h="16838"/>
          <w:pgMar w:top="1440" w:right="1440" w:bottom="1440" w:left="1440" w:header="708" w:footer="708" w:gutter="0"/>
          <w:cols w:space="708"/>
          <w:docGrid w:linePitch="360"/>
        </w:sectPr>
      </w:pPr>
    </w:p>
    <w:p w14:paraId="7A77935A" w14:textId="77777777" w:rsidR="00493E96" w:rsidRPr="008D6FC3" w:rsidRDefault="00493E96" w:rsidP="00493E96">
      <w:pPr>
        <w:spacing w:before="0" w:beforeAutospacing="0" w:after="0" w:afterAutospacing="0" w:line="240" w:lineRule="auto"/>
        <w:jc w:val="left"/>
        <w:textAlignment w:val="baseline"/>
        <w:rPr>
          <w:rFonts w:eastAsia="Times New Roman" w:cstheme="minorHAnsi"/>
          <w:sz w:val="21"/>
          <w:szCs w:val="21"/>
          <w:lang w:eastAsia="en-IE"/>
        </w:rPr>
      </w:pPr>
      <w:r w:rsidRPr="008D6FC3">
        <w:rPr>
          <w:rFonts w:cstheme="minorHAnsi"/>
          <w:sz w:val="21"/>
          <w:lang w:bidi="ga-IE"/>
        </w:rPr>
        <w:lastRenderedPageBreak/>
        <w:t>Ba thiar in 2013 a bunaíodh Bord Oideachais agus Oiliúna Chiarraí (BOO Chiarraí), i gcomhréir leis an Acht um Boird Oideachais agus Oiliúna, 2013. De réir an Achta sin, díscaoileadh na coistí gairmoideachais ar fud na hÉireann, agus aistríodh gach soláthar seirbhíse chuig na 16 Bhord Oideachais agus Oiliúna nuabhunaithe. Le linn na tréimhse sin, díscaoileadh FÁS, an ghníomhaireacht náisiúnta a bhí freagrach as printíseachtaí agus cláir oiliúna, agus rinneadh a sholáthar a lánpháirtiú sna Boird Oideachais agus Oiliúna sin freisin.  </w:t>
      </w:r>
    </w:p>
    <w:p w14:paraId="585CE83E" w14:textId="77777777" w:rsidR="00493E96" w:rsidRPr="008D6FC3" w:rsidRDefault="00493E96" w:rsidP="00493E96">
      <w:pPr>
        <w:spacing w:before="240" w:beforeAutospacing="0" w:after="0" w:afterAutospacing="0" w:line="240" w:lineRule="auto"/>
        <w:jc w:val="left"/>
        <w:textAlignment w:val="baseline"/>
        <w:rPr>
          <w:rFonts w:eastAsia="Times New Roman" w:cstheme="minorHAnsi"/>
          <w:sz w:val="21"/>
          <w:szCs w:val="21"/>
          <w:lang w:eastAsia="en-IE"/>
        </w:rPr>
      </w:pPr>
      <w:r w:rsidRPr="008D6FC3">
        <w:rPr>
          <w:rFonts w:cstheme="minorHAnsi"/>
          <w:sz w:val="21"/>
          <w:lang w:bidi="ga-IE"/>
        </w:rPr>
        <w:t>Tá BOO Chiarraí ann chun forbairt shochaí na foghlama ar feadh an tsaoil i gCiarraí a chur chun cinn ionas go mbeidh rochtain ag gach duine a chónaíonn anseo ar oideachas agus ar oiliúint. Faoi choimirce na Roinne Oideachais agus SOLAS, táimid ag obair le 10 mbliana anuas chun tacú le daonra Chiarraí a gcumas a chomhlíonadh agus chun freastal ar a riachtanais phearsanta, shóisialta, chultúrtha, eacnamaíocha agus chathartha.  </w:t>
      </w:r>
    </w:p>
    <w:p w14:paraId="7F4678CC" w14:textId="77777777" w:rsidR="00493E96" w:rsidRPr="008D6FC3" w:rsidRDefault="00493E96" w:rsidP="00493E96">
      <w:pPr>
        <w:spacing w:before="240" w:beforeAutospacing="0" w:after="0" w:afterAutospacing="0" w:line="240" w:lineRule="auto"/>
        <w:jc w:val="left"/>
        <w:textAlignment w:val="baseline"/>
        <w:rPr>
          <w:rFonts w:eastAsia="Times New Roman" w:cstheme="minorHAnsi"/>
          <w:sz w:val="21"/>
          <w:szCs w:val="21"/>
          <w:lang w:eastAsia="en-IE"/>
        </w:rPr>
      </w:pPr>
      <w:r w:rsidRPr="008D6FC3">
        <w:rPr>
          <w:rFonts w:cstheme="minorHAnsi"/>
          <w:sz w:val="21"/>
          <w:lang w:bidi="ga-IE"/>
        </w:rPr>
        <w:t>Tá BOO Chiarraí difriúil ó sholáthraithe oideachais agus oiliúna eile sa mhéid is go gcuireann sé réimse iomlán seirbhísí oideachais agus oiliúna ar fáil d'fhoghlaimeoirí d'aois ar bith. Cuirtear ár seirbhísí fadréimseacha ar fáil ar fud an chontae agus áirítear na seirbhísí a leanas leo:  </w:t>
      </w:r>
    </w:p>
    <w:p w14:paraId="4D9527FD" w14:textId="77777777" w:rsidR="004A30BF" w:rsidRPr="008D6FC3" w:rsidRDefault="004A30BF" w:rsidP="004A30BF">
      <w:pPr>
        <w:pStyle w:val="ListParagraph"/>
        <w:numPr>
          <w:ilvl w:val="0"/>
          <w:numId w:val="44"/>
        </w:numPr>
        <w:spacing w:before="240" w:after="0" w:line="240" w:lineRule="auto"/>
        <w:textAlignment w:val="baseline"/>
        <w:rPr>
          <w:rFonts w:asciiTheme="minorHAnsi" w:eastAsia="Times New Roman" w:hAnsiTheme="minorHAnsi" w:cstheme="minorHAnsi"/>
          <w:color w:val="000000"/>
          <w:sz w:val="21"/>
          <w:szCs w:val="21"/>
          <w:lang w:eastAsia="en-IE"/>
        </w:rPr>
      </w:pPr>
      <w:r w:rsidRPr="008D6FC3">
        <w:rPr>
          <w:rFonts w:asciiTheme="minorHAnsi" w:hAnsiTheme="minorHAnsi" w:cstheme="minorHAnsi"/>
          <w:sz w:val="21"/>
          <w:lang w:bidi="ga-IE"/>
        </w:rPr>
        <w:t xml:space="preserve">Bunscolaíocht (pobalscoileanna náisiúnta) </w:t>
      </w:r>
    </w:p>
    <w:p w14:paraId="6E2BF4BE" w14:textId="77777777" w:rsidR="004A30BF" w:rsidRPr="008D6FC3" w:rsidRDefault="004A30BF" w:rsidP="004A30BF">
      <w:pPr>
        <w:pStyle w:val="ListParagraph"/>
        <w:numPr>
          <w:ilvl w:val="0"/>
          <w:numId w:val="44"/>
        </w:numPr>
        <w:spacing w:before="240" w:after="0" w:line="240" w:lineRule="auto"/>
        <w:textAlignment w:val="baseline"/>
        <w:rPr>
          <w:rFonts w:asciiTheme="minorHAnsi" w:eastAsia="Times New Roman" w:hAnsiTheme="minorHAnsi" w:cstheme="minorHAnsi"/>
          <w:color w:val="000000"/>
          <w:sz w:val="21"/>
          <w:szCs w:val="21"/>
          <w:lang w:eastAsia="en-IE"/>
        </w:rPr>
      </w:pPr>
      <w:r w:rsidRPr="008D6FC3">
        <w:rPr>
          <w:rFonts w:asciiTheme="minorHAnsi" w:hAnsiTheme="minorHAnsi" w:cstheme="minorHAnsi"/>
          <w:sz w:val="21"/>
          <w:lang w:bidi="ga-IE"/>
        </w:rPr>
        <w:t>Iar-bhunscolaíocht (meánleibhéil)</w:t>
      </w:r>
    </w:p>
    <w:p w14:paraId="27590314" w14:textId="77777777" w:rsidR="004A30BF" w:rsidRPr="008D6FC3" w:rsidRDefault="004A30BF" w:rsidP="004A30BF">
      <w:pPr>
        <w:pStyle w:val="ListParagraph"/>
        <w:numPr>
          <w:ilvl w:val="0"/>
          <w:numId w:val="44"/>
        </w:numPr>
        <w:spacing w:before="240" w:after="0" w:line="240" w:lineRule="auto"/>
        <w:textAlignment w:val="baseline"/>
        <w:rPr>
          <w:rFonts w:asciiTheme="minorHAnsi" w:eastAsia="Times New Roman" w:hAnsiTheme="minorHAnsi" w:cstheme="minorHAnsi"/>
          <w:color w:val="000000"/>
          <w:sz w:val="21"/>
          <w:szCs w:val="21"/>
          <w:lang w:eastAsia="en-IE"/>
        </w:rPr>
      </w:pPr>
      <w:r w:rsidRPr="008D6FC3">
        <w:rPr>
          <w:rFonts w:asciiTheme="minorHAnsi" w:hAnsiTheme="minorHAnsi" w:cstheme="minorHAnsi"/>
          <w:sz w:val="21"/>
          <w:lang w:bidi="ga-IE"/>
        </w:rPr>
        <w:t>Ógtheagmháil</w:t>
      </w:r>
    </w:p>
    <w:p w14:paraId="1CD7D907" w14:textId="77777777" w:rsidR="004A30BF" w:rsidRPr="008D6FC3" w:rsidRDefault="004A30BF" w:rsidP="004A30BF">
      <w:pPr>
        <w:pStyle w:val="ListParagraph"/>
        <w:numPr>
          <w:ilvl w:val="0"/>
          <w:numId w:val="44"/>
        </w:numPr>
        <w:spacing w:before="240" w:after="0" w:line="240" w:lineRule="auto"/>
        <w:textAlignment w:val="baseline"/>
        <w:rPr>
          <w:rFonts w:asciiTheme="minorHAnsi" w:eastAsia="Times New Roman" w:hAnsiTheme="minorHAnsi" w:cstheme="minorHAnsi"/>
          <w:color w:val="000000"/>
          <w:sz w:val="21"/>
          <w:szCs w:val="21"/>
          <w:lang w:eastAsia="en-IE"/>
        </w:rPr>
      </w:pPr>
      <w:r w:rsidRPr="008D6FC3">
        <w:rPr>
          <w:rFonts w:asciiTheme="minorHAnsi" w:hAnsiTheme="minorHAnsi" w:cstheme="minorHAnsi"/>
          <w:sz w:val="21"/>
          <w:lang w:bidi="ga-IE"/>
        </w:rPr>
        <w:t>Breisoideachas agus Oiliúint</w:t>
      </w:r>
    </w:p>
    <w:p w14:paraId="1FADB551" w14:textId="77777777" w:rsidR="004A30BF" w:rsidRPr="008D6FC3" w:rsidRDefault="004A30BF" w:rsidP="004A30BF">
      <w:pPr>
        <w:pStyle w:val="ListParagraph"/>
        <w:numPr>
          <w:ilvl w:val="0"/>
          <w:numId w:val="44"/>
        </w:numPr>
        <w:spacing w:before="240" w:after="0" w:line="240" w:lineRule="auto"/>
        <w:textAlignment w:val="baseline"/>
        <w:rPr>
          <w:rFonts w:asciiTheme="minorHAnsi" w:eastAsia="Times New Roman" w:hAnsiTheme="minorHAnsi" w:cstheme="minorHAnsi"/>
          <w:color w:val="000000"/>
          <w:sz w:val="21"/>
          <w:szCs w:val="21"/>
          <w:lang w:eastAsia="en-IE"/>
        </w:rPr>
      </w:pPr>
      <w:r w:rsidRPr="008D6FC3">
        <w:rPr>
          <w:rFonts w:asciiTheme="minorHAnsi" w:hAnsiTheme="minorHAnsi" w:cstheme="minorHAnsi"/>
          <w:sz w:val="21"/>
          <w:lang w:bidi="ga-IE"/>
        </w:rPr>
        <w:t>Áineas agus oideachas lasmuigh</w:t>
      </w:r>
    </w:p>
    <w:p w14:paraId="66119ABF" w14:textId="77777777" w:rsidR="004A30BF" w:rsidRPr="008D6FC3" w:rsidRDefault="004A30BF" w:rsidP="004A30BF">
      <w:pPr>
        <w:pStyle w:val="ListParagraph"/>
        <w:numPr>
          <w:ilvl w:val="0"/>
          <w:numId w:val="44"/>
        </w:numPr>
        <w:spacing w:before="240" w:after="0" w:line="240" w:lineRule="auto"/>
        <w:textAlignment w:val="baseline"/>
        <w:rPr>
          <w:rFonts w:asciiTheme="minorHAnsi" w:eastAsia="Times New Roman" w:hAnsiTheme="minorHAnsi" w:cstheme="minorHAnsi"/>
          <w:color w:val="000000"/>
          <w:sz w:val="21"/>
          <w:szCs w:val="21"/>
          <w:lang w:eastAsia="en-IE"/>
        </w:rPr>
      </w:pPr>
      <w:r w:rsidRPr="008D6FC3">
        <w:rPr>
          <w:rFonts w:asciiTheme="minorHAnsi" w:hAnsiTheme="minorHAnsi" w:cstheme="minorHAnsi"/>
          <w:sz w:val="21"/>
          <w:lang w:bidi="ga-IE"/>
        </w:rPr>
        <w:t>Tacaíocht d’Fhoghlaimeoirí</w:t>
      </w:r>
    </w:p>
    <w:p w14:paraId="4C6A85AD" w14:textId="77777777" w:rsidR="004A30BF" w:rsidRPr="008D6FC3" w:rsidRDefault="004A30BF" w:rsidP="004A30BF">
      <w:pPr>
        <w:pStyle w:val="ListParagraph"/>
        <w:numPr>
          <w:ilvl w:val="0"/>
          <w:numId w:val="44"/>
        </w:numPr>
        <w:spacing w:before="240" w:after="0" w:line="240" w:lineRule="auto"/>
        <w:textAlignment w:val="baseline"/>
        <w:rPr>
          <w:rFonts w:asciiTheme="minorHAnsi" w:eastAsia="Times New Roman" w:hAnsiTheme="minorHAnsi" w:cstheme="minorHAnsi"/>
          <w:color w:val="000000"/>
          <w:sz w:val="21"/>
          <w:szCs w:val="21"/>
          <w:lang w:eastAsia="en-IE"/>
        </w:rPr>
      </w:pPr>
      <w:r w:rsidRPr="008D6FC3">
        <w:rPr>
          <w:rFonts w:asciiTheme="minorHAnsi" w:hAnsiTheme="minorHAnsi" w:cstheme="minorHAnsi"/>
          <w:sz w:val="21"/>
          <w:lang w:bidi="ga-IE"/>
        </w:rPr>
        <w:t>Foireann Oideachais agus Teanga Réigiúnach (REALT)</w:t>
      </w:r>
    </w:p>
    <w:p w14:paraId="2D971417" w14:textId="77777777" w:rsidR="004A30BF" w:rsidRPr="008D6FC3" w:rsidRDefault="004A30BF" w:rsidP="004A30BF">
      <w:pPr>
        <w:pStyle w:val="ListParagraph"/>
        <w:numPr>
          <w:ilvl w:val="0"/>
          <w:numId w:val="44"/>
        </w:numPr>
        <w:spacing w:before="240" w:after="0" w:line="240" w:lineRule="auto"/>
        <w:textAlignment w:val="baseline"/>
        <w:rPr>
          <w:rFonts w:asciiTheme="minorHAnsi" w:eastAsia="Times New Roman" w:hAnsiTheme="minorHAnsi" w:cstheme="minorHAnsi"/>
          <w:color w:val="000000"/>
          <w:sz w:val="21"/>
          <w:szCs w:val="21"/>
          <w:lang w:eastAsia="en-IE"/>
        </w:rPr>
      </w:pPr>
      <w:r w:rsidRPr="008D6FC3">
        <w:rPr>
          <w:rFonts w:asciiTheme="minorHAnsi" w:hAnsiTheme="minorHAnsi" w:cstheme="minorHAnsi"/>
          <w:sz w:val="21"/>
          <w:lang w:bidi="ga-IE"/>
        </w:rPr>
        <w:t xml:space="preserve">An Óige </w:t>
      </w:r>
    </w:p>
    <w:p w14:paraId="17EA92D2" w14:textId="77777777" w:rsidR="004A30BF" w:rsidRPr="008D6FC3" w:rsidRDefault="004A30BF" w:rsidP="004A30BF">
      <w:pPr>
        <w:pStyle w:val="ListParagraph"/>
        <w:numPr>
          <w:ilvl w:val="0"/>
          <w:numId w:val="44"/>
        </w:numPr>
        <w:spacing w:before="240" w:after="0" w:line="240" w:lineRule="auto"/>
        <w:textAlignment w:val="baseline"/>
        <w:rPr>
          <w:rFonts w:asciiTheme="minorHAnsi" w:eastAsia="Times New Roman" w:hAnsiTheme="minorHAnsi" w:cstheme="minorHAnsi"/>
          <w:color w:val="000000"/>
          <w:sz w:val="21"/>
          <w:szCs w:val="21"/>
          <w:lang w:eastAsia="en-IE"/>
        </w:rPr>
      </w:pPr>
      <w:r w:rsidRPr="008D6FC3">
        <w:rPr>
          <w:rFonts w:asciiTheme="minorHAnsi" w:hAnsiTheme="minorHAnsi" w:cstheme="minorHAnsi"/>
          <w:sz w:val="21"/>
          <w:lang w:bidi="ga-IE"/>
        </w:rPr>
        <w:t>Cruthaitheacht agus ceol</w:t>
      </w:r>
    </w:p>
    <w:p w14:paraId="1D0F3B50" w14:textId="77777777" w:rsidR="004A30BF" w:rsidRPr="008D6FC3" w:rsidRDefault="004A30BF" w:rsidP="004A30BF">
      <w:pPr>
        <w:pStyle w:val="ListParagraph"/>
        <w:numPr>
          <w:ilvl w:val="0"/>
          <w:numId w:val="44"/>
        </w:numPr>
        <w:spacing w:before="240" w:after="0" w:line="240" w:lineRule="auto"/>
        <w:textAlignment w:val="baseline"/>
        <w:rPr>
          <w:rFonts w:asciiTheme="minorHAnsi" w:eastAsia="Times New Roman" w:hAnsiTheme="minorHAnsi" w:cstheme="minorHAnsi"/>
          <w:color w:val="000000"/>
          <w:sz w:val="21"/>
          <w:szCs w:val="21"/>
          <w:lang w:eastAsia="en-IE"/>
        </w:rPr>
      </w:pPr>
      <w:r w:rsidRPr="008D6FC3">
        <w:rPr>
          <w:rFonts w:asciiTheme="minorHAnsi" w:hAnsiTheme="minorHAnsi" w:cstheme="minorHAnsi"/>
          <w:sz w:val="21"/>
          <w:lang w:bidi="ga-IE"/>
        </w:rPr>
        <w:t>An Ghaeilge</w:t>
      </w:r>
    </w:p>
    <w:p w14:paraId="6C63284D" w14:textId="77777777" w:rsidR="004A30BF" w:rsidRPr="008D6FC3" w:rsidRDefault="004A30BF" w:rsidP="004A30BF">
      <w:pPr>
        <w:pStyle w:val="ListParagraph"/>
        <w:numPr>
          <w:ilvl w:val="0"/>
          <w:numId w:val="44"/>
        </w:numPr>
        <w:spacing w:before="240" w:after="0" w:line="240" w:lineRule="auto"/>
        <w:textAlignment w:val="baseline"/>
        <w:rPr>
          <w:rFonts w:asciiTheme="minorHAnsi" w:eastAsia="Times New Roman" w:hAnsiTheme="minorHAnsi" w:cstheme="minorHAnsi"/>
          <w:color w:val="000000"/>
          <w:sz w:val="21"/>
          <w:szCs w:val="21"/>
          <w:lang w:eastAsia="en-IE"/>
        </w:rPr>
      </w:pPr>
      <w:r w:rsidRPr="008D6FC3">
        <w:rPr>
          <w:rFonts w:asciiTheme="minorHAnsi" w:hAnsiTheme="minorHAnsi" w:cstheme="minorHAnsi"/>
          <w:sz w:val="21"/>
          <w:lang w:bidi="ga-IE"/>
        </w:rPr>
        <w:t>Tacaíochtaí corparáideacha</w:t>
      </w:r>
    </w:p>
    <w:p w14:paraId="330E13AD" w14:textId="77777777" w:rsidR="00493E96" w:rsidRPr="008D6FC3" w:rsidRDefault="00493E96" w:rsidP="00493E96">
      <w:pPr>
        <w:spacing w:before="240" w:beforeAutospacing="0" w:after="0" w:afterAutospacing="0" w:line="240" w:lineRule="auto"/>
        <w:jc w:val="left"/>
        <w:textAlignment w:val="baseline"/>
        <w:rPr>
          <w:rFonts w:eastAsia="Times New Roman" w:cstheme="minorHAnsi"/>
          <w:sz w:val="21"/>
          <w:szCs w:val="21"/>
          <w:lang w:eastAsia="en-IE"/>
        </w:rPr>
      </w:pPr>
      <w:r w:rsidRPr="008D6FC3">
        <w:rPr>
          <w:rFonts w:cstheme="minorHAnsi"/>
          <w:sz w:val="21"/>
          <w:lang w:bidi="ga-IE"/>
        </w:rPr>
        <w:t>Glacann BOO Chiarraí cur chuige ilghnéitheach agus oibríonn sé leis na Ranna Oideachais, Breisoideachais agus Oiliúna; Nuálaíochta agus Eolaíochta; Leanaí, Comhionannais, Míchumais, Lánpháirtíochta agus Óige; agus SOLAS (an Ghníomhaireacht Stáit um Breisoideachas agus Oiliúint) chun ár seirbhísí a sholáthar, ag obair le páirtithe leasmhara áitiúla eile freisin ar fud na n-earnálacha pobail, deonacha, gnó, tionscail, oideachais agus tráchtála. Soláthraímid seirbhísí do bhur bpobal, ag soláthar na seirbhísí go léir ar an leibhéal áitiúil chun freastal ar éilimh áitiúla.    </w:t>
      </w:r>
    </w:p>
    <w:p w14:paraId="3E159782" w14:textId="22C6C8AA" w:rsidR="00493E96" w:rsidRPr="008D6FC3" w:rsidRDefault="0039797B" w:rsidP="00493E96">
      <w:pPr>
        <w:spacing w:before="240" w:beforeAutospacing="0" w:after="0" w:afterAutospacing="0" w:line="240" w:lineRule="auto"/>
        <w:jc w:val="left"/>
        <w:textAlignment w:val="baseline"/>
        <w:rPr>
          <w:rFonts w:eastAsia="Times New Roman" w:cstheme="minorHAnsi"/>
          <w:color w:val="000000"/>
          <w:sz w:val="21"/>
          <w:szCs w:val="21"/>
          <w:lang w:eastAsia="en-IE"/>
        </w:rPr>
      </w:pPr>
      <w:r w:rsidRPr="008D6FC3">
        <w:rPr>
          <w:rFonts w:cstheme="minorHAnsi"/>
          <w:sz w:val="21"/>
          <w:lang w:bidi="ga-IE"/>
        </w:rPr>
        <w:t>Tá BOO Chiarraí ar cheann de na soláthraithe oideachais agus oiliúna is mó ar an leibhéal áitiúil seo, agus bíonn breis is 2,900 scoláire bunscoile agus iar-bhunscoile agus 14,000 tairbhí</w:t>
      </w:r>
      <w:r w:rsidR="003828CC" w:rsidRPr="008D6FC3">
        <w:rPr>
          <w:rStyle w:val="FootnoteReference"/>
          <w:rFonts w:cstheme="minorHAnsi"/>
          <w:sz w:val="21"/>
          <w:lang w:bidi="ga-IE"/>
        </w:rPr>
        <w:footnoteReference w:id="11"/>
      </w:r>
      <w:r w:rsidRPr="008D6FC3">
        <w:rPr>
          <w:rFonts w:cstheme="minorHAnsi"/>
          <w:sz w:val="21"/>
          <w:lang w:bidi="ga-IE"/>
        </w:rPr>
        <w:t xml:space="preserve"> breisoideachais agus oiliúna ann gach bliain. Is mar gheall ar na foghlaimeoirí sin atá an eagraíocht ar cheann de phríomhfhostóirí Chiarraí, agus timpeall ar 590 ball foirne páirtaimseartha agus 670 ball foirne lánaimseartha ag obair ar fud fad an chontae. </w:t>
      </w:r>
    </w:p>
    <w:p w14:paraId="5D6230E3" w14:textId="77777777" w:rsidR="00493E96" w:rsidRPr="008D6FC3" w:rsidRDefault="00493E96" w:rsidP="00493E96">
      <w:pPr>
        <w:spacing w:before="240" w:beforeAutospacing="0" w:after="0" w:afterAutospacing="0" w:line="240" w:lineRule="auto"/>
        <w:jc w:val="left"/>
        <w:textAlignment w:val="baseline"/>
        <w:rPr>
          <w:rFonts w:eastAsia="Times New Roman" w:cstheme="minorHAnsi"/>
          <w:color w:val="000000"/>
          <w:sz w:val="21"/>
          <w:szCs w:val="21"/>
          <w:lang w:eastAsia="en-IE"/>
        </w:rPr>
      </w:pPr>
      <w:r w:rsidRPr="008D6FC3">
        <w:rPr>
          <w:rFonts w:cstheme="minorHAnsi"/>
          <w:sz w:val="21"/>
          <w:lang w:bidi="ga-IE"/>
        </w:rPr>
        <w:t>Tá stádas carthanachta ainmnithe ag BOO Chiarraí freisin (uimhir charthanais chláraithe: 20083243).</w:t>
      </w:r>
    </w:p>
    <w:p w14:paraId="1AFA6C6D" w14:textId="77777777" w:rsidR="00493E96" w:rsidRPr="008D6FC3" w:rsidRDefault="00493E96" w:rsidP="00493E96">
      <w:pPr>
        <w:spacing w:before="240" w:beforeAutospacing="0" w:after="0" w:afterAutospacing="0" w:line="240" w:lineRule="auto"/>
        <w:jc w:val="left"/>
        <w:textAlignment w:val="baseline"/>
        <w:rPr>
          <w:rFonts w:eastAsia="Times New Roman" w:cstheme="minorHAnsi"/>
          <w:sz w:val="18"/>
          <w:szCs w:val="18"/>
          <w:lang w:eastAsia="en-IE"/>
        </w:rPr>
      </w:pPr>
    </w:p>
    <w:p w14:paraId="141E6406" w14:textId="77777777" w:rsidR="00493E96" w:rsidRPr="008D6FC3" w:rsidRDefault="00493E96">
      <w:pPr>
        <w:spacing w:before="0" w:beforeAutospacing="0" w:after="0" w:afterAutospacing="0"/>
        <w:jc w:val="left"/>
        <w:rPr>
          <w:rFonts w:eastAsia="Times New Roman" w:cstheme="minorHAnsi"/>
          <w:b/>
          <w:color w:val="000000"/>
          <w:u w:val="single"/>
        </w:rPr>
      </w:pPr>
      <w:r w:rsidRPr="008D6FC3">
        <w:rPr>
          <w:rFonts w:cstheme="minorHAnsi"/>
          <w:b/>
          <w:u w:val="single"/>
          <w:lang w:bidi="ga-IE"/>
        </w:rPr>
        <w:br w:type="page"/>
      </w:r>
    </w:p>
    <w:p w14:paraId="6CEFE629" w14:textId="77777777" w:rsidR="003727A1" w:rsidRPr="008D6FC3" w:rsidRDefault="003727A1" w:rsidP="003727A1">
      <w:pPr>
        <w:pStyle w:val="Heading2"/>
        <w:jc w:val="left"/>
        <w:rPr>
          <w:rFonts w:asciiTheme="minorHAnsi" w:eastAsia="Times New Roman" w:hAnsiTheme="minorHAnsi" w:cstheme="minorHAnsi"/>
          <w:b/>
          <w:color w:val="000000"/>
          <w:sz w:val="22"/>
          <w:szCs w:val="22"/>
          <w:u w:val="single"/>
        </w:rPr>
      </w:pPr>
      <w:bookmarkStart w:id="11" w:name="_Toc150952545"/>
      <w:r w:rsidRPr="008D6FC3">
        <w:rPr>
          <w:rFonts w:asciiTheme="minorHAnsi" w:hAnsiTheme="minorHAnsi" w:cstheme="minorHAnsi"/>
          <w:b/>
          <w:sz w:val="22"/>
          <w:u w:val="single"/>
          <w:lang w:bidi="ga-IE"/>
        </w:rPr>
        <w:lastRenderedPageBreak/>
        <w:t>Misean agus Croíluachanna</w:t>
      </w:r>
      <w:bookmarkEnd w:id="11"/>
    </w:p>
    <w:p w14:paraId="4A5DA4A3" w14:textId="77777777" w:rsidR="003727A1" w:rsidRPr="008D6FC3" w:rsidRDefault="003727A1" w:rsidP="0068688A">
      <w:pPr>
        <w:widowControl w:val="0"/>
        <w:autoSpaceDE w:val="0"/>
        <w:autoSpaceDN w:val="0"/>
        <w:spacing w:before="20" w:beforeAutospacing="0" w:after="0" w:afterAutospacing="0"/>
        <w:ind w:right="1013"/>
        <w:jc w:val="left"/>
        <w:rPr>
          <w:rFonts w:eastAsia="Times New Roman" w:cstheme="minorHAnsi"/>
          <w:b/>
          <w:color w:val="000000"/>
          <w:sz w:val="21"/>
          <w:szCs w:val="21"/>
        </w:rPr>
      </w:pPr>
      <w:r w:rsidRPr="008D6FC3">
        <w:rPr>
          <w:rFonts w:cstheme="minorHAnsi"/>
          <w:b/>
          <w:sz w:val="21"/>
          <w:lang w:bidi="ga-IE"/>
        </w:rPr>
        <w:t>Ár Misean</w:t>
      </w:r>
    </w:p>
    <w:p w14:paraId="0581D0DE" w14:textId="01FCF1FA" w:rsidR="003727A1" w:rsidRPr="008D6FC3" w:rsidRDefault="003727A1" w:rsidP="0068688A">
      <w:pPr>
        <w:widowControl w:val="0"/>
        <w:autoSpaceDE w:val="0"/>
        <w:autoSpaceDN w:val="0"/>
        <w:spacing w:before="0" w:beforeAutospacing="0" w:after="0" w:afterAutospacing="0"/>
        <w:jc w:val="left"/>
        <w:rPr>
          <w:rFonts w:eastAsia="Times New Roman" w:cstheme="minorHAnsi"/>
          <w:b/>
          <w:sz w:val="21"/>
          <w:szCs w:val="21"/>
        </w:rPr>
      </w:pPr>
      <w:r w:rsidRPr="008D6FC3">
        <w:rPr>
          <w:rFonts w:cstheme="minorHAnsi"/>
          <w:sz w:val="21"/>
          <w:lang w:bidi="ga-IE"/>
        </w:rPr>
        <w:t>Forbairt shochaí na foghlama ar feadh an tsaoil a chruthú agus a chur chun cinn i gCiarraí ionas go mbeidh rochtain ag gach duine a chónaíonn ann ar an oideachas agus ar an oiliúint a theastaíonn chun a gcumas a chomhlíonadh agus chun freastal ar a riachtanais phearsanta, shóisialta, chultúrtha, eacnamaíocha agus chathartha.</w:t>
      </w:r>
      <w:bookmarkStart w:id="12" w:name="_bookmark3"/>
      <w:bookmarkEnd w:id="12"/>
    </w:p>
    <w:p w14:paraId="60368B58" w14:textId="77777777" w:rsidR="003727A1" w:rsidRPr="008D6FC3" w:rsidRDefault="003727A1" w:rsidP="003727A1">
      <w:pPr>
        <w:widowControl w:val="0"/>
        <w:autoSpaceDE w:val="0"/>
        <w:autoSpaceDN w:val="0"/>
        <w:spacing w:before="0" w:beforeAutospacing="0" w:after="0" w:afterAutospacing="0" w:line="240" w:lineRule="auto"/>
        <w:ind w:right="1085"/>
        <w:jc w:val="left"/>
        <w:rPr>
          <w:rFonts w:eastAsia="Times New Roman" w:cstheme="minorHAnsi"/>
          <w:b/>
          <w:sz w:val="16"/>
        </w:rPr>
      </w:pPr>
    </w:p>
    <w:p w14:paraId="278C9FBD" w14:textId="77777777" w:rsidR="003727A1" w:rsidRPr="008D6FC3" w:rsidRDefault="003727A1" w:rsidP="003727A1">
      <w:pPr>
        <w:widowControl w:val="0"/>
        <w:autoSpaceDE w:val="0"/>
        <w:autoSpaceDN w:val="0"/>
        <w:spacing w:before="0" w:beforeAutospacing="0" w:after="0" w:afterAutospacing="0" w:line="240" w:lineRule="auto"/>
        <w:ind w:right="1085"/>
        <w:jc w:val="left"/>
        <w:rPr>
          <w:rFonts w:eastAsia="Times New Roman" w:cstheme="minorHAnsi"/>
          <w:b/>
          <w:sz w:val="16"/>
        </w:rPr>
      </w:pPr>
    </w:p>
    <w:p w14:paraId="58D8D74C" w14:textId="77777777" w:rsidR="003727A1" w:rsidRPr="008D6FC3" w:rsidRDefault="003727A1" w:rsidP="003727A1">
      <w:pPr>
        <w:widowControl w:val="0"/>
        <w:autoSpaceDE w:val="0"/>
        <w:autoSpaceDN w:val="0"/>
        <w:spacing w:before="0" w:beforeAutospacing="0" w:after="0" w:afterAutospacing="0" w:line="240" w:lineRule="auto"/>
        <w:ind w:right="1085"/>
        <w:jc w:val="left"/>
        <w:rPr>
          <w:rFonts w:eastAsia="Times New Roman" w:cstheme="minorHAnsi"/>
          <w:b/>
          <w:sz w:val="16"/>
        </w:rPr>
      </w:pPr>
    </w:p>
    <w:p w14:paraId="11C85CF2" w14:textId="7603B140" w:rsidR="003727A1" w:rsidRDefault="00AF414E" w:rsidP="003727A1">
      <w:pPr>
        <w:widowControl w:val="0"/>
        <w:autoSpaceDE w:val="0"/>
        <w:autoSpaceDN w:val="0"/>
        <w:spacing w:before="0" w:beforeAutospacing="0" w:after="0" w:afterAutospacing="0" w:line="240" w:lineRule="auto"/>
        <w:ind w:right="1085"/>
        <w:jc w:val="left"/>
        <w:rPr>
          <w:rFonts w:eastAsia="Times New Roman" w:cstheme="minorHAnsi"/>
          <w:b/>
          <w:sz w:val="16"/>
        </w:rPr>
      </w:pPr>
      <w:r>
        <w:rPr>
          <w:noProof/>
        </w:rPr>
        <w:drawing>
          <wp:inline distT="0" distB="0" distL="0" distR="0" wp14:anchorId="72B9D260" wp14:editId="7A55E766">
            <wp:extent cx="3990975" cy="3140826"/>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994457" cy="3143566"/>
                    </a:xfrm>
                    <a:prstGeom prst="rect">
                      <a:avLst/>
                    </a:prstGeom>
                  </pic:spPr>
                </pic:pic>
              </a:graphicData>
            </a:graphic>
          </wp:inline>
        </w:drawing>
      </w:r>
    </w:p>
    <w:p w14:paraId="2E4DFC65" w14:textId="77777777" w:rsidR="003727A1" w:rsidRPr="008D6FC3" w:rsidRDefault="003727A1" w:rsidP="003727A1">
      <w:pPr>
        <w:widowControl w:val="0"/>
        <w:autoSpaceDE w:val="0"/>
        <w:autoSpaceDN w:val="0"/>
        <w:spacing w:before="0" w:beforeAutospacing="0" w:after="0" w:afterAutospacing="0" w:line="240" w:lineRule="auto"/>
        <w:ind w:right="1085"/>
        <w:jc w:val="left"/>
        <w:rPr>
          <w:rFonts w:eastAsia="Times New Roman" w:cstheme="minorHAnsi"/>
          <w:b/>
          <w:sz w:val="16"/>
        </w:rPr>
      </w:pPr>
    </w:p>
    <w:p w14:paraId="00D87906" w14:textId="77777777" w:rsidR="003727A1" w:rsidRPr="008D6FC3" w:rsidRDefault="003727A1" w:rsidP="003727A1">
      <w:pPr>
        <w:widowControl w:val="0"/>
        <w:autoSpaceDE w:val="0"/>
        <w:autoSpaceDN w:val="0"/>
        <w:spacing w:before="0" w:beforeAutospacing="0" w:after="0" w:afterAutospacing="0" w:line="240" w:lineRule="auto"/>
        <w:ind w:right="1085"/>
        <w:jc w:val="left"/>
        <w:rPr>
          <w:rFonts w:eastAsia="Times New Roman" w:cstheme="minorHAnsi"/>
          <w:b/>
          <w:sz w:val="16"/>
        </w:rPr>
      </w:pPr>
    </w:p>
    <w:p w14:paraId="0BA795DA" w14:textId="77777777" w:rsidR="003727A1" w:rsidRPr="008D6FC3" w:rsidRDefault="003727A1" w:rsidP="003727A1">
      <w:pPr>
        <w:widowControl w:val="0"/>
        <w:autoSpaceDE w:val="0"/>
        <w:autoSpaceDN w:val="0"/>
        <w:spacing w:before="0" w:beforeAutospacing="0" w:after="0" w:afterAutospacing="0" w:line="240" w:lineRule="auto"/>
        <w:ind w:right="1085"/>
        <w:jc w:val="left"/>
        <w:rPr>
          <w:rFonts w:eastAsia="Times New Roman" w:cstheme="minorHAnsi"/>
          <w:b/>
          <w:sz w:val="16"/>
        </w:rPr>
      </w:pPr>
    </w:p>
    <w:p w14:paraId="372C884A" w14:textId="77777777" w:rsidR="003727A1" w:rsidRPr="008D6FC3" w:rsidRDefault="003727A1" w:rsidP="003727A1">
      <w:pPr>
        <w:widowControl w:val="0"/>
        <w:autoSpaceDE w:val="0"/>
        <w:autoSpaceDN w:val="0"/>
        <w:spacing w:before="0" w:beforeAutospacing="0" w:after="0" w:afterAutospacing="0" w:line="240" w:lineRule="auto"/>
        <w:ind w:right="1085"/>
        <w:jc w:val="left"/>
        <w:rPr>
          <w:rFonts w:eastAsia="Times New Roman" w:cstheme="minorHAnsi"/>
          <w:b/>
          <w:sz w:val="16"/>
        </w:rPr>
      </w:pPr>
    </w:p>
    <w:p w14:paraId="0736E202" w14:textId="77777777" w:rsidR="003727A1" w:rsidRPr="008D6FC3" w:rsidRDefault="003727A1" w:rsidP="0068688A">
      <w:pPr>
        <w:widowControl w:val="0"/>
        <w:autoSpaceDE w:val="0"/>
        <w:autoSpaceDN w:val="0"/>
        <w:spacing w:before="92" w:beforeAutospacing="0" w:after="0" w:afterAutospacing="0"/>
        <w:jc w:val="left"/>
        <w:rPr>
          <w:rFonts w:eastAsia="Times New Roman" w:cstheme="minorHAnsi"/>
          <w:b/>
          <w:color w:val="000000"/>
          <w:sz w:val="21"/>
          <w:szCs w:val="21"/>
        </w:rPr>
      </w:pPr>
      <w:r w:rsidRPr="008D6FC3">
        <w:rPr>
          <w:rFonts w:cstheme="minorHAnsi"/>
          <w:b/>
          <w:sz w:val="21"/>
          <w:lang w:bidi="ga-IE"/>
        </w:rPr>
        <w:t>Ár Luachanna</w:t>
      </w:r>
    </w:p>
    <w:p w14:paraId="5F8910FC" w14:textId="5FDBAAC8" w:rsidR="003727A1" w:rsidRPr="00AF414E" w:rsidRDefault="00AF414E" w:rsidP="00AF414E">
      <w:pPr>
        <w:jc w:val="left"/>
      </w:pPr>
      <w:r w:rsidRPr="00AF414E">
        <w:t xml:space="preserve">Tá </w:t>
      </w:r>
      <w:r w:rsidR="003727A1" w:rsidRPr="00AF414E">
        <w:t>roíluachanna BOO Chiarraí dírithe ar a</w:t>
      </w:r>
      <w:r w:rsidRPr="00AF414E">
        <w:t xml:space="preserve"> </w:t>
      </w:r>
      <w:r w:rsidR="003727A1" w:rsidRPr="00AF414E">
        <w:t>chinntiú go dteachtann gach duine an ceart rochtain</w:t>
      </w:r>
      <w:r w:rsidRPr="00AF414E">
        <w:t xml:space="preserve"> </w:t>
      </w:r>
      <w:r w:rsidR="003727A1" w:rsidRPr="00AF414E">
        <w:t>a fháil ar dheiseanna oideachais agus oiliúna chun lán a gcumais a bhaint amach.</w:t>
      </w:r>
    </w:p>
    <w:p w14:paraId="285D7E79" w14:textId="77777777" w:rsidR="003727A1" w:rsidRPr="008D6FC3" w:rsidRDefault="003727A1" w:rsidP="0068688A">
      <w:pPr>
        <w:widowControl w:val="0"/>
        <w:autoSpaceDE w:val="0"/>
        <w:autoSpaceDN w:val="0"/>
        <w:spacing w:before="0" w:beforeAutospacing="0" w:after="0" w:afterAutospacing="0"/>
        <w:jc w:val="left"/>
        <w:rPr>
          <w:rFonts w:eastAsia="Times New Roman" w:cstheme="minorHAnsi"/>
          <w:color w:val="000000"/>
          <w:sz w:val="21"/>
          <w:szCs w:val="21"/>
        </w:rPr>
      </w:pPr>
    </w:p>
    <w:p w14:paraId="25C9A327" w14:textId="77777777" w:rsidR="003727A1" w:rsidRPr="008D6FC3" w:rsidRDefault="003727A1" w:rsidP="0068688A">
      <w:pPr>
        <w:widowControl w:val="0"/>
        <w:autoSpaceDE w:val="0"/>
        <w:autoSpaceDN w:val="0"/>
        <w:spacing w:before="0" w:beforeAutospacing="0" w:after="0" w:afterAutospacing="0"/>
        <w:jc w:val="left"/>
        <w:rPr>
          <w:rFonts w:eastAsia="Times New Roman" w:cstheme="minorHAnsi"/>
          <w:color w:val="000000"/>
          <w:sz w:val="21"/>
          <w:szCs w:val="21"/>
        </w:rPr>
      </w:pPr>
      <w:r w:rsidRPr="008D6FC3">
        <w:rPr>
          <w:rFonts w:cstheme="minorHAnsi"/>
          <w:sz w:val="21"/>
          <w:lang w:bidi="ga-IE"/>
        </w:rPr>
        <w:t>Tá sé mar aidhm againn na luachanna sin a chur chun feidhme go gníomhach trínár ngníomhartha agus trínár n-iompar.</w:t>
      </w:r>
    </w:p>
    <w:p w14:paraId="4384D5AD" w14:textId="091F70EB" w:rsidR="003727A1" w:rsidRDefault="003727A1" w:rsidP="003727A1">
      <w:pPr>
        <w:widowControl w:val="0"/>
        <w:autoSpaceDE w:val="0"/>
        <w:autoSpaceDN w:val="0"/>
        <w:spacing w:before="0" w:beforeAutospacing="0" w:after="0" w:afterAutospacing="0" w:line="240" w:lineRule="auto"/>
        <w:jc w:val="both"/>
        <w:rPr>
          <w:rFonts w:eastAsia="Times New Roman" w:cstheme="minorHAnsi"/>
          <w:color w:val="000000"/>
        </w:rPr>
      </w:pPr>
    </w:p>
    <w:p w14:paraId="163BA6B1" w14:textId="09767F93" w:rsidR="008D6FC3" w:rsidRDefault="008D6FC3" w:rsidP="003727A1">
      <w:pPr>
        <w:widowControl w:val="0"/>
        <w:autoSpaceDE w:val="0"/>
        <w:autoSpaceDN w:val="0"/>
        <w:spacing w:before="0" w:beforeAutospacing="0" w:after="0" w:afterAutospacing="0" w:line="240" w:lineRule="auto"/>
        <w:jc w:val="both"/>
        <w:rPr>
          <w:rFonts w:eastAsia="Times New Roman" w:cstheme="minorHAnsi"/>
          <w:color w:val="000000"/>
        </w:rPr>
      </w:pPr>
    </w:p>
    <w:p w14:paraId="2208ED21" w14:textId="77777777" w:rsidR="008D6FC3" w:rsidRPr="008D6FC3" w:rsidRDefault="008D6FC3" w:rsidP="003727A1">
      <w:pPr>
        <w:widowControl w:val="0"/>
        <w:autoSpaceDE w:val="0"/>
        <w:autoSpaceDN w:val="0"/>
        <w:spacing w:before="0" w:beforeAutospacing="0" w:after="0" w:afterAutospacing="0" w:line="240" w:lineRule="auto"/>
        <w:jc w:val="both"/>
        <w:rPr>
          <w:rFonts w:eastAsia="Times New Roman" w:cstheme="minorHAnsi"/>
          <w:color w:val="000000"/>
        </w:rPr>
      </w:pPr>
    </w:p>
    <w:p w14:paraId="14CF5201" w14:textId="77777777" w:rsidR="00AF414E" w:rsidRDefault="00AF414E">
      <w:pPr>
        <w:spacing w:before="0" w:beforeAutospacing="0" w:after="0" w:afterAutospacing="0"/>
        <w:jc w:val="left"/>
        <w:rPr>
          <w:rFonts w:eastAsiaTheme="majorEastAsia" w:cstheme="minorHAnsi"/>
          <w:b/>
          <w:color w:val="2E74B5" w:themeColor="accent1" w:themeShade="BF"/>
          <w:szCs w:val="26"/>
          <w:u w:val="single"/>
          <w:lang w:bidi="ga-IE"/>
        </w:rPr>
      </w:pPr>
      <w:r>
        <w:rPr>
          <w:rFonts w:cstheme="minorHAnsi"/>
          <w:b/>
          <w:u w:val="single"/>
          <w:lang w:bidi="ga-IE"/>
        </w:rPr>
        <w:br w:type="page"/>
      </w:r>
    </w:p>
    <w:p w14:paraId="5A0624C3" w14:textId="18EB4553" w:rsidR="003727A1" w:rsidRPr="008D6FC3" w:rsidRDefault="003727A1" w:rsidP="007278F7">
      <w:pPr>
        <w:pStyle w:val="Heading2"/>
        <w:spacing w:before="120" w:beforeAutospacing="0" w:after="240" w:afterAutospacing="0" w:line="240" w:lineRule="auto"/>
        <w:jc w:val="left"/>
        <w:rPr>
          <w:rFonts w:asciiTheme="minorHAnsi" w:eastAsia="Times New Roman" w:hAnsiTheme="minorHAnsi" w:cstheme="minorHAnsi"/>
          <w:b/>
          <w:color w:val="000000"/>
          <w:sz w:val="22"/>
          <w:szCs w:val="22"/>
          <w:u w:val="single"/>
        </w:rPr>
      </w:pPr>
      <w:bookmarkStart w:id="13" w:name="_Toc150952546"/>
      <w:r w:rsidRPr="008D6FC3">
        <w:rPr>
          <w:rFonts w:asciiTheme="minorHAnsi" w:hAnsiTheme="minorHAnsi" w:cstheme="minorHAnsi"/>
          <w:b/>
          <w:sz w:val="22"/>
          <w:u w:val="single"/>
          <w:lang w:bidi="ga-IE"/>
        </w:rPr>
        <w:lastRenderedPageBreak/>
        <w:t>Struchtúr na hEagraíochta</w:t>
      </w:r>
      <w:bookmarkEnd w:id="13"/>
    </w:p>
    <w:p w14:paraId="38BD41A7" w14:textId="77777777" w:rsidR="003727A1" w:rsidRPr="008D6FC3" w:rsidRDefault="003727A1" w:rsidP="007278F7">
      <w:pPr>
        <w:widowControl w:val="0"/>
        <w:autoSpaceDE w:val="0"/>
        <w:autoSpaceDN w:val="0"/>
        <w:spacing w:before="120" w:beforeAutospacing="0" w:after="240" w:afterAutospacing="0" w:line="240" w:lineRule="auto"/>
        <w:jc w:val="left"/>
        <w:rPr>
          <w:rFonts w:eastAsia="Times New Roman" w:cstheme="minorHAnsi"/>
          <w:color w:val="000000"/>
          <w:sz w:val="21"/>
          <w:szCs w:val="21"/>
        </w:rPr>
      </w:pPr>
      <w:r w:rsidRPr="008D6FC3">
        <w:rPr>
          <w:rFonts w:cstheme="minorHAnsi"/>
          <w:sz w:val="21"/>
          <w:lang w:bidi="ga-IE"/>
        </w:rPr>
        <w:t>Is é an Príomhoifigeach Feidhmiúcháin atá freagrach as bainistíocht feidhmiúcháin BOO, agus tacaíonn triúr stiúrthóirí leis sa ról sin, is iad sin:</w:t>
      </w:r>
    </w:p>
    <w:p w14:paraId="4F8C8453" w14:textId="77777777" w:rsidR="007278F7" w:rsidRPr="008D6FC3" w:rsidRDefault="003727A1" w:rsidP="0038429E">
      <w:pPr>
        <w:widowControl w:val="0"/>
        <w:numPr>
          <w:ilvl w:val="0"/>
          <w:numId w:val="1"/>
        </w:numPr>
        <w:autoSpaceDE w:val="0"/>
        <w:autoSpaceDN w:val="0"/>
        <w:spacing w:before="0" w:beforeAutospacing="0" w:after="0" w:afterAutospacing="0" w:line="240" w:lineRule="auto"/>
        <w:jc w:val="left"/>
        <w:rPr>
          <w:rFonts w:eastAsia="Times New Roman" w:cstheme="minorHAnsi"/>
          <w:color w:val="000000"/>
          <w:sz w:val="21"/>
          <w:szCs w:val="21"/>
        </w:rPr>
      </w:pPr>
      <w:r w:rsidRPr="008D6FC3">
        <w:rPr>
          <w:rFonts w:cstheme="minorHAnsi"/>
          <w:sz w:val="21"/>
          <w:lang w:bidi="ga-IE"/>
        </w:rPr>
        <w:t>Stiúrthóir Scoileanna, Óige agus Ceoil</w:t>
      </w:r>
    </w:p>
    <w:p w14:paraId="5CBD4A21" w14:textId="77777777" w:rsidR="007278F7" w:rsidRPr="008D6FC3" w:rsidRDefault="003727A1" w:rsidP="0038429E">
      <w:pPr>
        <w:widowControl w:val="0"/>
        <w:numPr>
          <w:ilvl w:val="0"/>
          <w:numId w:val="1"/>
        </w:numPr>
        <w:autoSpaceDE w:val="0"/>
        <w:autoSpaceDN w:val="0"/>
        <w:spacing w:before="0" w:beforeAutospacing="0" w:after="0" w:afterAutospacing="0" w:line="240" w:lineRule="auto"/>
        <w:jc w:val="left"/>
        <w:rPr>
          <w:rFonts w:eastAsia="Times New Roman" w:cstheme="minorHAnsi"/>
          <w:color w:val="000000"/>
          <w:sz w:val="21"/>
          <w:szCs w:val="21"/>
        </w:rPr>
      </w:pPr>
      <w:r w:rsidRPr="008D6FC3">
        <w:rPr>
          <w:rFonts w:cstheme="minorHAnsi"/>
          <w:sz w:val="21"/>
          <w:lang w:bidi="ga-IE"/>
        </w:rPr>
        <w:t>Stiúrthóir Breisoideachais agus Oiliúna</w:t>
      </w:r>
    </w:p>
    <w:p w14:paraId="64D1B5FE" w14:textId="77777777" w:rsidR="007278F7" w:rsidRPr="008D6FC3" w:rsidRDefault="003727A1" w:rsidP="0038429E">
      <w:pPr>
        <w:widowControl w:val="0"/>
        <w:numPr>
          <w:ilvl w:val="0"/>
          <w:numId w:val="1"/>
        </w:numPr>
        <w:autoSpaceDE w:val="0"/>
        <w:autoSpaceDN w:val="0"/>
        <w:spacing w:before="0" w:beforeAutospacing="0" w:after="0" w:afterAutospacing="0" w:line="240" w:lineRule="auto"/>
        <w:jc w:val="left"/>
        <w:rPr>
          <w:rFonts w:eastAsia="Times New Roman" w:cstheme="minorHAnsi"/>
          <w:color w:val="000000"/>
          <w:sz w:val="21"/>
          <w:szCs w:val="21"/>
        </w:rPr>
      </w:pPr>
      <w:r w:rsidRPr="008D6FC3">
        <w:rPr>
          <w:rFonts w:cstheme="minorHAnsi"/>
          <w:sz w:val="21"/>
          <w:lang w:bidi="ga-IE"/>
        </w:rPr>
        <w:t>Stiúrthóir um Thacaíocht agus Forbairt Eagraíochta</w:t>
      </w:r>
    </w:p>
    <w:p w14:paraId="5C3FC197" w14:textId="77777777" w:rsidR="003727A1" w:rsidRPr="008D6FC3" w:rsidRDefault="003727A1" w:rsidP="007278F7">
      <w:pPr>
        <w:widowControl w:val="0"/>
        <w:autoSpaceDE w:val="0"/>
        <w:autoSpaceDN w:val="0"/>
        <w:spacing w:before="240" w:beforeAutospacing="0" w:after="240" w:afterAutospacing="0" w:line="240" w:lineRule="auto"/>
        <w:jc w:val="left"/>
        <w:rPr>
          <w:rFonts w:eastAsia="Times New Roman" w:cstheme="minorHAnsi"/>
          <w:color w:val="000000"/>
          <w:sz w:val="21"/>
          <w:szCs w:val="21"/>
        </w:rPr>
      </w:pPr>
      <w:r w:rsidRPr="008D6FC3">
        <w:rPr>
          <w:rFonts w:cstheme="minorHAnsi"/>
          <w:sz w:val="21"/>
          <w:lang w:bidi="ga-IE"/>
        </w:rPr>
        <w:t>Léirítear sna trí ról Stiúrthóra na trí cholún de sholáthar seirbhíse BOO, agus údarás á tharmligean go foirmiúil ar gach stiúrthóir ina ról de réir Alt 16 den Acht um BOO, 2013.</w:t>
      </w:r>
    </w:p>
    <w:p w14:paraId="14F2A26A" w14:textId="77777777" w:rsidR="003727A1" w:rsidRPr="008D6FC3" w:rsidRDefault="003727A1" w:rsidP="007278F7">
      <w:pPr>
        <w:widowControl w:val="0"/>
        <w:autoSpaceDE w:val="0"/>
        <w:autoSpaceDN w:val="0"/>
        <w:spacing w:before="120" w:beforeAutospacing="0" w:after="240" w:afterAutospacing="0" w:line="240" w:lineRule="auto"/>
        <w:jc w:val="left"/>
        <w:rPr>
          <w:rFonts w:eastAsia="Times New Roman" w:cstheme="minorHAnsi"/>
          <w:color w:val="000000"/>
          <w:sz w:val="21"/>
          <w:szCs w:val="21"/>
        </w:rPr>
      </w:pPr>
      <w:r w:rsidRPr="008D6FC3">
        <w:rPr>
          <w:rFonts w:cstheme="minorHAnsi"/>
          <w:sz w:val="21"/>
          <w:lang w:bidi="ga-IE"/>
        </w:rPr>
        <w:t>Léirítear sa chairt seo a leanas struchtúr eagraíochta ardleibhéil BOO Chiarraí:</w:t>
      </w:r>
    </w:p>
    <w:p w14:paraId="3B4D66D8" w14:textId="77777777" w:rsidR="003727A1" w:rsidRPr="008D6FC3" w:rsidRDefault="003727A1" w:rsidP="0B46E017">
      <w:pPr>
        <w:keepNext/>
        <w:widowControl w:val="0"/>
        <w:autoSpaceDE w:val="0"/>
        <w:autoSpaceDN w:val="0"/>
        <w:spacing w:before="0" w:beforeAutospacing="0" w:after="0" w:afterAutospacing="0"/>
        <w:jc w:val="both"/>
        <w:rPr>
          <w:rFonts w:eastAsia="Times New Roman" w:cstheme="minorHAnsi"/>
        </w:rPr>
      </w:pPr>
      <w:r w:rsidRPr="008D6FC3">
        <w:rPr>
          <w:rFonts w:cstheme="minorHAnsi"/>
          <w:noProof/>
          <w:lang w:bidi="ga-IE"/>
        </w:rPr>
        <w:drawing>
          <wp:inline distT="0" distB="0" distL="0" distR="0" wp14:anchorId="79390244" wp14:editId="46B5BF7C">
            <wp:extent cx="5734050" cy="5838825"/>
            <wp:effectExtent l="57150" t="0" r="571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236F3800" w14:textId="77777777" w:rsidR="003727A1" w:rsidRPr="008D6FC3" w:rsidRDefault="003727A1" w:rsidP="003727A1">
      <w:pPr>
        <w:widowControl w:val="0"/>
        <w:autoSpaceDE w:val="0"/>
        <w:autoSpaceDN w:val="0"/>
        <w:spacing w:before="0" w:beforeAutospacing="0" w:after="200" w:afterAutospacing="0" w:line="240" w:lineRule="auto"/>
        <w:rPr>
          <w:rFonts w:eastAsia="Times New Roman" w:cstheme="minorHAnsi"/>
          <w:iCs/>
          <w:color w:val="000000" w:themeColor="text1"/>
          <w:sz w:val="16"/>
          <w:szCs w:val="18"/>
        </w:rPr>
      </w:pPr>
      <w:r w:rsidRPr="008D6FC3">
        <w:rPr>
          <w:rFonts w:cstheme="minorHAnsi"/>
          <w:sz w:val="16"/>
          <w:lang w:bidi="ga-IE"/>
        </w:rPr>
        <w:t>Fíor 1: Struchtúr na hEagraíochta</w:t>
      </w:r>
    </w:p>
    <w:p w14:paraId="7CC40F12" w14:textId="77777777" w:rsidR="003727A1" w:rsidRPr="008D6FC3" w:rsidRDefault="003727A1" w:rsidP="000E7896">
      <w:pPr>
        <w:pStyle w:val="Heading1"/>
        <w:pBdr>
          <w:bottom w:val="single" w:sz="4" w:space="1" w:color="auto"/>
        </w:pBdr>
        <w:jc w:val="left"/>
        <w:rPr>
          <w:rFonts w:asciiTheme="minorHAnsi" w:hAnsiTheme="minorHAnsi" w:cstheme="minorHAnsi"/>
          <w:sz w:val="28"/>
        </w:rPr>
      </w:pPr>
      <w:bookmarkStart w:id="14" w:name="_bookmark4"/>
      <w:bookmarkStart w:id="15" w:name="_bookmark5"/>
      <w:bookmarkStart w:id="16" w:name="_Toc150952547"/>
      <w:bookmarkEnd w:id="14"/>
      <w:bookmarkEnd w:id="15"/>
      <w:r w:rsidRPr="008D6FC3">
        <w:rPr>
          <w:rFonts w:asciiTheme="minorHAnsi" w:hAnsiTheme="minorHAnsi" w:cstheme="minorHAnsi"/>
          <w:sz w:val="28"/>
          <w:lang w:bidi="ga-IE"/>
        </w:rPr>
        <w:lastRenderedPageBreak/>
        <w:t>Creat Feidhmíochta Straitéisí</w:t>
      </w:r>
      <w:bookmarkEnd w:id="16"/>
    </w:p>
    <w:p w14:paraId="088312CA" w14:textId="77777777" w:rsidR="003727A1" w:rsidRPr="008D6FC3" w:rsidRDefault="78B5EBF6" w:rsidP="004C63E7">
      <w:pPr>
        <w:jc w:val="left"/>
        <w:rPr>
          <w:rFonts w:cstheme="minorHAnsi"/>
          <w:sz w:val="21"/>
          <w:szCs w:val="21"/>
        </w:rPr>
      </w:pPr>
      <w:r w:rsidRPr="008D6FC3">
        <w:rPr>
          <w:rFonts w:cstheme="minorHAnsi"/>
          <w:sz w:val="21"/>
          <w:lang w:bidi="ga-IE"/>
        </w:rPr>
        <w:t xml:space="preserve">Agus forbairt shochaí na foghlama ar feadh an tsaoil á cruthú agus á cur chun cinn, tá sé mar aidhm ag BOO Chiarraí seirbhísí oideachais agus oiliúna comhsheasmhacha ar ardchaighdeán a sholáthar ar fud Chontae Chiarraí. Oibrímid chun tacú leis an bpobal áitiúil agus chun dul i bhfeidhm ar bhealach dearfach air. </w:t>
      </w:r>
    </w:p>
    <w:p w14:paraId="27747C91" w14:textId="77777777" w:rsidR="003727A1" w:rsidRPr="008D6FC3" w:rsidRDefault="003727A1" w:rsidP="004C63E7">
      <w:pPr>
        <w:jc w:val="left"/>
        <w:rPr>
          <w:rFonts w:cstheme="minorHAnsi"/>
          <w:sz w:val="21"/>
          <w:szCs w:val="21"/>
        </w:rPr>
      </w:pPr>
      <w:r w:rsidRPr="008D6FC3">
        <w:rPr>
          <w:rFonts w:cstheme="minorHAnsi"/>
          <w:sz w:val="21"/>
          <w:lang w:bidi="ga-IE"/>
        </w:rPr>
        <w:t>Cuirtear i dtábhacht i Ráiteas Straitéise BOO Chiarraí (2018–2022) ár bpríomhchuspóirí (ciorcal gorm thíos) don tréimhse tuairiscithe 2018 - 2022 (leagtar amach liosta iomlán spriocanna agus cuspóirí in Aguisín I). Cuimsítear na príomhthosaíochtaí leis na cuspóirí sin a sainaithníodh sa Chomhaontú Soláthair Feidhmíochta idir an Roinn Oideachais agus Scileanna agus BOO Chiarraí (ciorcal liath thíos). Dá bhrí sin, déantar achoimre ar ár gcreat feidhmíochta straitéisí mar a leanas:</w:t>
      </w:r>
    </w:p>
    <w:p w14:paraId="3ADB8E75" w14:textId="77777777" w:rsidR="003727A1" w:rsidRPr="008D6FC3" w:rsidRDefault="003727A1" w:rsidP="007278F7">
      <w:pPr>
        <w:keepNext/>
        <w:widowControl w:val="0"/>
        <w:autoSpaceDE w:val="0"/>
        <w:autoSpaceDN w:val="0"/>
        <w:spacing w:before="240" w:beforeAutospacing="0" w:after="0" w:afterAutospacing="0" w:line="240" w:lineRule="auto"/>
        <w:jc w:val="left"/>
        <w:rPr>
          <w:rFonts w:eastAsia="Times New Roman" w:cstheme="minorHAnsi"/>
        </w:rPr>
      </w:pPr>
    </w:p>
    <w:p w14:paraId="13F4F8CC" w14:textId="77777777" w:rsidR="003727A1" w:rsidRPr="008D6FC3" w:rsidRDefault="0068688A" w:rsidP="007278F7">
      <w:pPr>
        <w:keepNext/>
        <w:widowControl w:val="0"/>
        <w:autoSpaceDE w:val="0"/>
        <w:autoSpaceDN w:val="0"/>
        <w:spacing w:before="240" w:beforeAutospacing="0" w:after="0" w:afterAutospacing="0" w:line="240" w:lineRule="auto"/>
        <w:jc w:val="left"/>
        <w:rPr>
          <w:rFonts w:eastAsia="Times New Roman" w:cstheme="minorHAnsi"/>
        </w:rPr>
      </w:pPr>
      <w:r w:rsidRPr="008D6FC3">
        <w:rPr>
          <w:rFonts w:cstheme="minorHAnsi"/>
          <w:noProof/>
          <w:lang w:bidi="ga-IE"/>
        </w:rPr>
        <w:drawing>
          <wp:inline distT="0" distB="0" distL="0" distR="0" wp14:anchorId="2582BD68" wp14:editId="23A90F42">
            <wp:extent cx="5734050" cy="4598670"/>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734050" cy="4598670"/>
                    </a:xfrm>
                    <a:prstGeom prst="rect">
                      <a:avLst/>
                    </a:prstGeom>
                  </pic:spPr>
                </pic:pic>
              </a:graphicData>
            </a:graphic>
          </wp:inline>
        </w:drawing>
      </w:r>
    </w:p>
    <w:p w14:paraId="37F958DE" w14:textId="77777777" w:rsidR="00D21A35" w:rsidRPr="008D6FC3" w:rsidRDefault="00D21A35" w:rsidP="007278F7">
      <w:pPr>
        <w:widowControl w:val="0"/>
        <w:autoSpaceDE w:val="0"/>
        <w:autoSpaceDN w:val="0"/>
        <w:spacing w:before="0" w:beforeAutospacing="0" w:after="200" w:afterAutospacing="0" w:line="240" w:lineRule="auto"/>
        <w:rPr>
          <w:rFonts w:eastAsia="Times New Roman" w:cstheme="minorHAnsi"/>
          <w:iCs/>
          <w:sz w:val="16"/>
          <w:szCs w:val="18"/>
        </w:rPr>
      </w:pPr>
    </w:p>
    <w:p w14:paraId="73D2FD4F" w14:textId="77777777" w:rsidR="003727A1" w:rsidRPr="008D6FC3" w:rsidRDefault="003727A1" w:rsidP="007278F7">
      <w:pPr>
        <w:widowControl w:val="0"/>
        <w:autoSpaceDE w:val="0"/>
        <w:autoSpaceDN w:val="0"/>
        <w:spacing w:before="0" w:beforeAutospacing="0" w:after="200" w:afterAutospacing="0" w:line="240" w:lineRule="auto"/>
        <w:rPr>
          <w:rFonts w:eastAsia="Times New Roman" w:cstheme="minorHAnsi"/>
          <w:iCs/>
          <w:sz w:val="16"/>
          <w:szCs w:val="18"/>
        </w:rPr>
      </w:pPr>
      <w:r w:rsidRPr="008D6FC3">
        <w:rPr>
          <w:rFonts w:cstheme="minorHAnsi"/>
          <w:sz w:val="16"/>
          <w:lang w:bidi="ga-IE"/>
        </w:rPr>
        <w:t>Fíor 2: Creat Tuairiscithe Straitéiseach</w:t>
      </w:r>
    </w:p>
    <w:p w14:paraId="004CB68A" w14:textId="77777777" w:rsidR="003727A1" w:rsidRPr="008D6FC3" w:rsidRDefault="003727A1" w:rsidP="007278F7">
      <w:pPr>
        <w:widowControl w:val="0"/>
        <w:autoSpaceDE w:val="0"/>
        <w:autoSpaceDN w:val="0"/>
        <w:spacing w:before="0" w:beforeAutospacing="0" w:after="0" w:afterAutospacing="0" w:line="240" w:lineRule="auto"/>
        <w:jc w:val="left"/>
        <w:rPr>
          <w:rFonts w:eastAsia="Times New Roman" w:cstheme="minorHAnsi"/>
          <w:szCs w:val="20"/>
        </w:rPr>
      </w:pPr>
      <w:bookmarkStart w:id="17" w:name="_bookmark9"/>
      <w:bookmarkEnd w:id="17"/>
      <w:r w:rsidRPr="008D6FC3">
        <w:rPr>
          <w:rFonts w:cstheme="minorHAnsi"/>
          <w:lang w:bidi="ga-IE"/>
        </w:rPr>
        <w:br w:type="page"/>
      </w:r>
    </w:p>
    <w:p w14:paraId="1A0382E8" w14:textId="77777777" w:rsidR="003727A1" w:rsidRPr="008D6FC3" w:rsidRDefault="003727A1" w:rsidP="007278F7">
      <w:pPr>
        <w:pStyle w:val="Heading2"/>
        <w:spacing w:before="120" w:beforeAutospacing="0" w:after="240" w:afterAutospacing="0" w:line="240" w:lineRule="auto"/>
        <w:jc w:val="left"/>
        <w:rPr>
          <w:rFonts w:asciiTheme="minorHAnsi" w:eastAsia="Times New Roman" w:hAnsiTheme="minorHAnsi" w:cstheme="minorHAnsi"/>
          <w:b/>
          <w:bCs/>
          <w:sz w:val="22"/>
          <w:szCs w:val="22"/>
        </w:rPr>
      </w:pPr>
      <w:bookmarkStart w:id="18" w:name="_Toc150952548"/>
      <w:r w:rsidRPr="008D6FC3">
        <w:rPr>
          <w:rFonts w:asciiTheme="minorHAnsi" w:hAnsiTheme="minorHAnsi" w:cstheme="minorHAnsi"/>
          <w:b/>
          <w:sz w:val="22"/>
          <w:u w:val="single"/>
          <w:lang w:bidi="ga-IE"/>
        </w:rPr>
        <w:lastRenderedPageBreak/>
        <w:t>Ár Múnla Tuairiscithe</w:t>
      </w:r>
      <w:bookmarkEnd w:id="18"/>
    </w:p>
    <w:p w14:paraId="13C1CFA8" w14:textId="77777777" w:rsidR="003727A1" w:rsidRPr="008D6FC3" w:rsidRDefault="78B5EBF6" w:rsidP="6A8D88FE">
      <w:pPr>
        <w:spacing w:before="120" w:beforeAutospacing="0" w:after="240" w:afterAutospacing="0" w:line="240" w:lineRule="auto"/>
        <w:jc w:val="left"/>
        <w:rPr>
          <w:rFonts w:eastAsia="Times New Roman" w:cstheme="minorHAnsi"/>
          <w:color w:val="000000"/>
          <w:sz w:val="21"/>
          <w:szCs w:val="21"/>
          <w:lang w:eastAsia="en-GB"/>
        </w:rPr>
      </w:pPr>
      <w:bookmarkStart w:id="19" w:name="_bookmark10"/>
      <w:bookmarkStart w:id="20" w:name="_bookmark11"/>
      <w:bookmarkEnd w:id="19"/>
      <w:bookmarkEnd w:id="20"/>
      <w:r w:rsidRPr="008D6FC3">
        <w:rPr>
          <w:rFonts w:cstheme="minorHAnsi"/>
          <w:sz w:val="21"/>
          <w:lang w:bidi="ga-IE"/>
        </w:rPr>
        <w:t xml:space="preserve">Carntar i dTuarascáil Bhliantúil 2022 teimpléid tuairiscithe cur chun feidhme 2022 a forbraíodh don phlean seirbhíse agus gach doiciméad straitéiseach atá faofa ag Bord BOO Chiarraí, </w:t>
      </w:r>
      <w:bookmarkStart w:id="21" w:name="_Int_8mIurmDH"/>
      <w:r w:rsidRPr="008D6FC3">
        <w:rPr>
          <w:rFonts w:cstheme="minorHAnsi"/>
          <w:sz w:val="21"/>
          <w:lang w:bidi="ga-IE"/>
        </w:rPr>
        <w:t>i.e.</w:t>
      </w:r>
      <w:bookmarkEnd w:id="21"/>
      <w:r w:rsidRPr="008D6FC3">
        <w:rPr>
          <w:rFonts w:cstheme="minorHAnsi"/>
          <w:sz w:val="21"/>
          <w:lang w:bidi="ga-IE"/>
        </w:rPr>
        <w:t xml:space="preserve"> Straitéis Inbhuanaitheachta, Straitéis TFC agus an Scéim Teanga.</w:t>
      </w:r>
    </w:p>
    <w:p w14:paraId="0D482BEB" w14:textId="77777777" w:rsidR="003727A1" w:rsidRPr="008D6FC3" w:rsidRDefault="003727A1" w:rsidP="007278F7">
      <w:pPr>
        <w:spacing w:before="120" w:beforeAutospacing="0" w:after="240" w:afterAutospacing="0" w:line="240" w:lineRule="auto"/>
        <w:jc w:val="left"/>
        <w:rPr>
          <w:rFonts w:eastAsia="Times New Roman" w:cstheme="minorHAnsi"/>
          <w:color w:val="000000"/>
          <w:sz w:val="21"/>
          <w:szCs w:val="21"/>
          <w:lang w:eastAsia="en-GB"/>
        </w:rPr>
      </w:pPr>
      <w:r w:rsidRPr="008D6FC3">
        <w:rPr>
          <w:rFonts w:cstheme="minorHAnsi"/>
          <w:sz w:val="21"/>
          <w:lang w:bidi="ga-IE"/>
        </w:rPr>
        <w:t>Príomhchinntitheach ar chur chun feidhme éifeachtach straitéise is ea faireachán leanúnach ar fheidhmíocht agus ar inoiriúnaitheacht gníomhaíochtaí agus táscairí chun athruithe inmheánacha agus seachtracha ar an gcomhshaol a chomhlíonadh. Go háirithe, cumasaítear seachadadh ár gcuspóirí le cultúr, cód iompair agus croíluachanna na heagraíochta atá mar bhonn agus mar thaca faoinár gcuid oibre chun cuspóirí straitéiseacha a bhaint amach.</w:t>
      </w:r>
    </w:p>
    <w:p w14:paraId="63EA15D3" w14:textId="00673D84" w:rsidR="003727A1" w:rsidRPr="0083568A" w:rsidRDefault="003727A1" w:rsidP="005B5C4D">
      <w:pPr>
        <w:spacing w:before="120" w:beforeAutospacing="0" w:after="240" w:afterAutospacing="0" w:line="240" w:lineRule="auto"/>
        <w:jc w:val="left"/>
        <w:rPr>
          <w:rFonts w:eastAsia="Times New Roman" w:cstheme="minorHAnsi"/>
          <w:color w:val="000000"/>
          <w:sz w:val="21"/>
          <w:szCs w:val="21"/>
          <w:lang w:eastAsia="en-GB"/>
        </w:rPr>
        <w:sectPr w:rsidR="003727A1" w:rsidRPr="0083568A" w:rsidSect="00E1547E">
          <w:pgSz w:w="11906" w:h="16838"/>
          <w:pgMar w:top="1440" w:right="1440" w:bottom="1440" w:left="1440" w:header="708" w:footer="708" w:gutter="0"/>
          <w:cols w:space="708"/>
          <w:docGrid w:linePitch="360"/>
        </w:sectPr>
      </w:pPr>
      <w:r w:rsidRPr="008D6FC3">
        <w:rPr>
          <w:rFonts w:cstheme="minorHAnsi"/>
          <w:sz w:val="21"/>
          <w:lang w:bidi="ga-IE"/>
        </w:rPr>
        <w:t>Tá an Ráiteas Seirbhísí a leanas comhlánaithe agus curtha i dtoll a chéile ag Bainistíocht Shinsearach BOO. Déantar an próiseas sin, mar is gnách, faoi threoir agus faoi fhaomhadh Bhord BOO Chiarraí.</w:t>
      </w:r>
      <w:r w:rsidR="0083568A">
        <w:rPr>
          <w:rFonts w:eastAsia="Times New Roman" w:cstheme="minorHAnsi"/>
          <w:color w:val="000000"/>
          <w:sz w:val="21"/>
          <w:szCs w:val="21"/>
          <w:lang w:val="en-IE" w:eastAsia="en-GB"/>
        </w:rPr>
        <w:t xml:space="preserve"> </w:t>
      </w:r>
      <w:r w:rsidRPr="008D6FC3">
        <w:rPr>
          <w:rFonts w:cstheme="minorHAnsi"/>
          <w:sz w:val="21"/>
          <w:lang w:bidi="ga-IE"/>
        </w:rPr>
        <w:t xml:space="preserve">Rinne BOO Chiarraí gach Sprioc Seachadta Feidhmíochta a mhapáil chuig Spriocanna Ráiteas Straitéise BOO Chiarraí (Aguisín II). </w:t>
      </w:r>
    </w:p>
    <w:p w14:paraId="26543B36" w14:textId="77777777" w:rsidR="00D21A35" w:rsidRPr="008D6FC3" w:rsidRDefault="00D21A35" w:rsidP="00D21A35">
      <w:pPr>
        <w:keepNext/>
        <w:keepLines/>
        <w:pBdr>
          <w:bottom w:val="single" w:sz="4" w:space="1" w:color="auto"/>
        </w:pBdr>
        <w:spacing w:before="240" w:after="0"/>
        <w:jc w:val="left"/>
        <w:outlineLvl w:val="0"/>
        <w:rPr>
          <w:rFonts w:eastAsiaTheme="majorEastAsia" w:cstheme="minorHAnsi"/>
          <w:b/>
          <w:color w:val="2E74B5" w:themeColor="accent1" w:themeShade="BF"/>
          <w:sz w:val="32"/>
          <w:szCs w:val="32"/>
        </w:rPr>
      </w:pPr>
      <w:bookmarkStart w:id="22" w:name="_Toc150952549"/>
      <w:r w:rsidRPr="008D6FC3">
        <w:rPr>
          <w:rFonts w:cstheme="minorHAnsi"/>
          <w:b/>
          <w:sz w:val="28"/>
          <w:lang w:bidi="ga-IE"/>
        </w:rPr>
        <w:lastRenderedPageBreak/>
        <w:t>Ráiteas maidir le Seirbhísí</w:t>
      </w:r>
      <w:bookmarkEnd w:id="22"/>
    </w:p>
    <w:p w14:paraId="7E7CB5DB" w14:textId="11EC80E5" w:rsidR="0068226E" w:rsidRPr="008D6FC3" w:rsidRDefault="0068226E" w:rsidP="0068226E">
      <w:pPr>
        <w:jc w:val="both"/>
        <w:rPr>
          <w:rFonts w:cstheme="minorHAnsi"/>
          <w:b/>
        </w:rPr>
      </w:pPr>
      <w:r w:rsidRPr="008D6FC3">
        <w:rPr>
          <w:rFonts w:cstheme="minorHAnsi"/>
          <w:b/>
          <w:lang w:bidi="ga-IE"/>
        </w:rPr>
        <w:t xml:space="preserve">Spriocanna Seachadta Feidhmíochta BOO Chiarraí/na Roinne Oideachais </w:t>
      </w:r>
    </w:p>
    <w:tbl>
      <w:tblPr>
        <w:tblStyle w:val="TableGrid"/>
        <w:tblW w:w="9923" w:type="dxa"/>
        <w:jc w:val="center"/>
        <w:tblLook w:val="04A0" w:firstRow="1" w:lastRow="0" w:firstColumn="1" w:lastColumn="0" w:noHBand="0" w:noVBand="1"/>
      </w:tblPr>
      <w:tblGrid>
        <w:gridCol w:w="2480"/>
        <w:gridCol w:w="2481"/>
        <w:gridCol w:w="2481"/>
        <w:gridCol w:w="2481"/>
      </w:tblGrid>
      <w:tr w:rsidR="0068226E" w:rsidRPr="008D6FC3" w14:paraId="5B96C193" w14:textId="77777777" w:rsidTr="00E27657">
        <w:trPr>
          <w:trHeight w:val="20"/>
          <w:jc w:val="center"/>
        </w:trPr>
        <w:tc>
          <w:tcPr>
            <w:tcW w:w="9923" w:type="dxa"/>
            <w:gridSpan w:val="4"/>
          </w:tcPr>
          <w:p w14:paraId="6B7AA848" w14:textId="77777777" w:rsidR="0068226E" w:rsidRPr="008D6FC3" w:rsidRDefault="0068226E" w:rsidP="00E27657">
            <w:pPr>
              <w:spacing w:before="0" w:beforeAutospacing="0" w:after="0" w:afterAutospacing="0"/>
              <w:jc w:val="left"/>
              <w:rPr>
                <w:rFonts w:cstheme="minorHAnsi"/>
                <w:b/>
                <w:sz w:val="19"/>
                <w:szCs w:val="19"/>
              </w:rPr>
            </w:pPr>
            <w:r w:rsidRPr="008D6FC3">
              <w:rPr>
                <w:rFonts w:cstheme="minorHAnsi"/>
                <w:b/>
                <w:sz w:val="19"/>
                <w:lang w:bidi="ga-IE"/>
              </w:rPr>
              <w:t>Eispéireas an Scoláire/an Fhoghlaimeora a Optamú</w:t>
            </w:r>
          </w:p>
        </w:tc>
      </w:tr>
      <w:tr w:rsidR="0068226E" w:rsidRPr="008D6FC3" w14:paraId="6E269080" w14:textId="77777777" w:rsidTr="00E27657">
        <w:trPr>
          <w:trHeight w:val="20"/>
          <w:jc w:val="center"/>
        </w:trPr>
        <w:tc>
          <w:tcPr>
            <w:tcW w:w="2480" w:type="dxa"/>
          </w:tcPr>
          <w:p w14:paraId="418D0223" w14:textId="77777777" w:rsidR="0068226E" w:rsidRPr="008D6FC3" w:rsidRDefault="0068226E" w:rsidP="00E27657">
            <w:pPr>
              <w:spacing w:before="0" w:beforeAutospacing="0" w:after="0" w:afterAutospacing="0"/>
              <w:jc w:val="left"/>
              <w:rPr>
                <w:rFonts w:cstheme="minorHAnsi"/>
                <w:b/>
                <w:color w:val="000000"/>
                <w:sz w:val="19"/>
                <w:szCs w:val="19"/>
              </w:rPr>
            </w:pPr>
            <w:r w:rsidRPr="008D6FC3">
              <w:rPr>
                <w:rFonts w:cstheme="minorHAnsi"/>
                <w:b/>
                <w:sz w:val="19"/>
                <w:lang w:bidi="ga-IE"/>
              </w:rPr>
              <w:t xml:space="preserve">Tosaíocht Aitheanta </w:t>
            </w:r>
          </w:p>
        </w:tc>
        <w:tc>
          <w:tcPr>
            <w:tcW w:w="2481" w:type="dxa"/>
          </w:tcPr>
          <w:p w14:paraId="5997DB78" w14:textId="77777777" w:rsidR="0068226E" w:rsidRPr="008D6FC3" w:rsidRDefault="0068226E" w:rsidP="00E27657">
            <w:pPr>
              <w:spacing w:before="0" w:beforeAutospacing="0" w:after="0" w:afterAutospacing="0"/>
              <w:jc w:val="left"/>
              <w:rPr>
                <w:rFonts w:cstheme="minorHAnsi"/>
                <w:b/>
                <w:color w:val="000000"/>
                <w:sz w:val="19"/>
                <w:szCs w:val="19"/>
              </w:rPr>
            </w:pPr>
            <w:r w:rsidRPr="008D6FC3">
              <w:rPr>
                <w:rFonts w:cstheme="minorHAnsi"/>
                <w:b/>
                <w:sz w:val="19"/>
                <w:lang w:bidi="ga-IE"/>
              </w:rPr>
              <w:t>Gníomh Aitheanta</w:t>
            </w:r>
          </w:p>
        </w:tc>
        <w:tc>
          <w:tcPr>
            <w:tcW w:w="2481" w:type="dxa"/>
          </w:tcPr>
          <w:p w14:paraId="31CB73DF" w14:textId="77777777" w:rsidR="0068226E" w:rsidRPr="008D6FC3" w:rsidRDefault="0068226E" w:rsidP="00E27657">
            <w:pPr>
              <w:spacing w:before="0" w:beforeAutospacing="0" w:after="0" w:afterAutospacing="0"/>
              <w:jc w:val="left"/>
              <w:rPr>
                <w:rFonts w:cstheme="minorHAnsi"/>
                <w:b/>
                <w:color w:val="000000"/>
                <w:sz w:val="19"/>
                <w:szCs w:val="19"/>
              </w:rPr>
            </w:pPr>
            <w:r w:rsidRPr="008D6FC3">
              <w:rPr>
                <w:rFonts w:cstheme="minorHAnsi"/>
                <w:b/>
                <w:sz w:val="19"/>
                <w:lang w:bidi="ga-IE"/>
              </w:rPr>
              <w:t>Táscaire Feidhmíochta</w:t>
            </w:r>
          </w:p>
        </w:tc>
        <w:tc>
          <w:tcPr>
            <w:tcW w:w="2481" w:type="dxa"/>
          </w:tcPr>
          <w:p w14:paraId="6528ED5A" w14:textId="77777777" w:rsidR="0068226E" w:rsidRPr="008D6FC3" w:rsidRDefault="0068226E" w:rsidP="00E27657">
            <w:pPr>
              <w:spacing w:before="0" w:beforeAutospacing="0" w:after="0" w:afterAutospacing="0"/>
              <w:jc w:val="left"/>
              <w:rPr>
                <w:rFonts w:cstheme="minorHAnsi"/>
                <w:b/>
                <w:sz w:val="19"/>
                <w:szCs w:val="19"/>
              </w:rPr>
            </w:pPr>
            <w:r w:rsidRPr="008D6FC3">
              <w:rPr>
                <w:rFonts w:cstheme="minorHAnsi"/>
                <w:b/>
                <w:sz w:val="19"/>
                <w:lang w:bidi="ga-IE"/>
              </w:rPr>
              <w:t>Torthaí (2022)</w:t>
            </w:r>
          </w:p>
        </w:tc>
      </w:tr>
      <w:tr w:rsidR="0068226E" w:rsidRPr="008D6FC3" w14:paraId="646F3CF9" w14:textId="77777777" w:rsidTr="00E27657">
        <w:trPr>
          <w:trHeight w:val="20"/>
          <w:jc w:val="center"/>
        </w:trPr>
        <w:tc>
          <w:tcPr>
            <w:tcW w:w="2480" w:type="dxa"/>
          </w:tcPr>
          <w:p w14:paraId="58827389" w14:textId="77777777" w:rsidR="0068226E" w:rsidRPr="008D6FC3" w:rsidRDefault="0068226E" w:rsidP="00E27657">
            <w:pPr>
              <w:spacing w:before="0" w:beforeAutospacing="0" w:after="0" w:afterAutospacing="0"/>
              <w:jc w:val="left"/>
              <w:rPr>
                <w:rFonts w:cstheme="minorHAnsi"/>
                <w:b/>
                <w:color w:val="000000"/>
                <w:sz w:val="19"/>
                <w:szCs w:val="19"/>
              </w:rPr>
            </w:pPr>
            <w:r w:rsidRPr="008D6FC3">
              <w:rPr>
                <w:rFonts w:cstheme="minorHAnsi"/>
                <w:b/>
                <w:sz w:val="19"/>
                <w:lang w:bidi="ga-IE"/>
              </w:rPr>
              <w:t>Eispéireas foghlama dearfach a sholáthar do gach foghlaimeoir, lena n-áirítear foghlaimeoirí ó ghrúpaí imeallaithe</w:t>
            </w:r>
          </w:p>
        </w:tc>
        <w:tc>
          <w:tcPr>
            <w:tcW w:w="2481" w:type="dxa"/>
          </w:tcPr>
          <w:p w14:paraId="1F97447C" w14:textId="77777777" w:rsidR="0068226E" w:rsidRPr="008D6FC3" w:rsidRDefault="0068226E" w:rsidP="00E27657">
            <w:pPr>
              <w:spacing w:before="0" w:beforeAutospacing="0" w:after="0" w:afterAutospacing="0"/>
              <w:jc w:val="left"/>
              <w:rPr>
                <w:rFonts w:cstheme="minorHAnsi"/>
                <w:color w:val="000000"/>
                <w:sz w:val="19"/>
                <w:szCs w:val="19"/>
              </w:rPr>
            </w:pPr>
            <w:r w:rsidRPr="008D6FC3">
              <w:rPr>
                <w:rFonts w:cstheme="minorHAnsi"/>
                <w:sz w:val="19"/>
                <w:lang w:bidi="ga-IE"/>
              </w:rPr>
              <w:t>Tús curtha leis an mBeartas Oideachais don Lucht Siúil</w:t>
            </w:r>
          </w:p>
          <w:p w14:paraId="092B0A3D" w14:textId="77777777" w:rsidR="0068226E" w:rsidRPr="008D6FC3" w:rsidRDefault="0068226E" w:rsidP="00E27657">
            <w:pPr>
              <w:spacing w:before="0" w:beforeAutospacing="0" w:after="0" w:afterAutospacing="0"/>
              <w:jc w:val="left"/>
              <w:rPr>
                <w:rFonts w:cstheme="minorHAnsi"/>
                <w:color w:val="000000"/>
                <w:sz w:val="19"/>
                <w:szCs w:val="19"/>
              </w:rPr>
            </w:pPr>
          </w:p>
          <w:p w14:paraId="53347AAF" w14:textId="77777777" w:rsidR="0068226E" w:rsidRPr="008D6FC3" w:rsidRDefault="0068226E" w:rsidP="00E27657">
            <w:pPr>
              <w:spacing w:before="0" w:beforeAutospacing="0" w:after="0" w:afterAutospacing="0"/>
              <w:jc w:val="left"/>
              <w:rPr>
                <w:rFonts w:cstheme="minorHAnsi"/>
                <w:color w:val="000000"/>
                <w:sz w:val="19"/>
                <w:szCs w:val="19"/>
              </w:rPr>
            </w:pPr>
            <w:r w:rsidRPr="008D6FC3">
              <w:rPr>
                <w:rFonts w:cstheme="minorHAnsi"/>
                <w:sz w:val="19"/>
                <w:lang w:bidi="ga-IE"/>
              </w:rPr>
              <w:t>Fócas athnuaite ar rolluithe/naisc straitéiseacha le bunscoileanna, go háirithe maidir le scoláirí RSO/BTB/DEIS</w:t>
            </w:r>
          </w:p>
        </w:tc>
        <w:tc>
          <w:tcPr>
            <w:tcW w:w="2481" w:type="dxa"/>
          </w:tcPr>
          <w:p w14:paraId="1F537214" w14:textId="77777777" w:rsidR="0068226E" w:rsidRPr="008D6FC3" w:rsidRDefault="0068226E" w:rsidP="00E27657">
            <w:pPr>
              <w:spacing w:before="0" w:beforeAutospacing="0" w:after="0" w:afterAutospacing="0"/>
              <w:jc w:val="left"/>
              <w:rPr>
                <w:rFonts w:cstheme="minorHAnsi"/>
                <w:color w:val="000000"/>
                <w:sz w:val="19"/>
                <w:szCs w:val="19"/>
              </w:rPr>
            </w:pPr>
            <w:r w:rsidRPr="008D6FC3">
              <w:rPr>
                <w:rFonts w:cstheme="minorHAnsi"/>
                <w:sz w:val="19"/>
                <w:lang w:bidi="ga-IE"/>
              </w:rPr>
              <w:t>An Beartas Oideachais don Lucht Siúil curtha chun feidhme</w:t>
            </w:r>
          </w:p>
        </w:tc>
        <w:tc>
          <w:tcPr>
            <w:tcW w:w="2481" w:type="dxa"/>
          </w:tcPr>
          <w:p w14:paraId="5F4C2F52" w14:textId="77777777" w:rsidR="0068226E" w:rsidRPr="008D6FC3" w:rsidRDefault="0068226E" w:rsidP="00E27657">
            <w:pPr>
              <w:spacing w:before="0" w:beforeAutospacing="0" w:after="0" w:afterAutospacing="0"/>
              <w:jc w:val="left"/>
              <w:rPr>
                <w:rFonts w:cstheme="minorHAnsi"/>
                <w:color w:val="000000" w:themeColor="text1"/>
                <w:sz w:val="19"/>
                <w:szCs w:val="19"/>
              </w:rPr>
            </w:pPr>
            <w:r w:rsidRPr="008D6FC3">
              <w:rPr>
                <w:rFonts w:cstheme="minorHAnsi"/>
                <w:sz w:val="19"/>
                <w:lang w:bidi="ga-IE"/>
              </w:rPr>
              <w:t>Múinteoir tacaíochta oideachais don Lucht Siúil ceaptha. Tús le cur leis an mBeartas Oideachais don Lucht Siúil in 2023</w:t>
            </w:r>
          </w:p>
          <w:p w14:paraId="08C056A0" w14:textId="77777777" w:rsidR="0068226E" w:rsidRPr="008D6FC3" w:rsidRDefault="0068226E" w:rsidP="00E27657">
            <w:pPr>
              <w:spacing w:before="0" w:beforeAutospacing="0" w:after="0" w:afterAutospacing="0"/>
              <w:jc w:val="left"/>
              <w:rPr>
                <w:rFonts w:cstheme="minorHAnsi"/>
                <w:color w:val="000000" w:themeColor="text1"/>
                <w:sz w:val="19"/>
                <w:szCs w:val="19"/>
              </w:rPr>
            </w:pPr>
          </w:p>
          <w:p w14:paraId="55C7F8F0" w14:textId="77777777" w:rsidR="0068226E" w:rsidRPr="008D6FC3" w:rsidRDefault="0068226E" w:rsidP="00E27657">
            <w:pPr>
              <w:spacing w:before="0" w:beforeAutospacing="0" w:after="0" w:afterAutospacing="0"/>
              <w:jc w:val="left"/>
              <w:rPr>
                <w:rFonts w:cstheme="minorHAnsi"/>
                <w:color w:val="000000" w:themeColor="text1"/>
                <w:sz w:val="19"/>
                <w:szCs w:val="19"/>
              </w:rPr>
            </w:pPr>
            <w:r w:rsidRPr="008D6FC3">
              <w:rPr>
                <w:rFonts w:cstheme="minorHAnsi"/>
                <w:sz w:val="19"/>
                <w:lang w:bidi="ga-IE"/>
              </w:rPr>
              <w:t>Tacaíocht a thairgtear do 66 duine den Lucht Siúil tairgthe ar fud na n-iar-bhunscoileanna le linn na bliana acadúla 2021–2022</w:t>
            </w:r>
          </w:p>
          <w:p w14:paraId="73A5ED98" w14:textId="77777777" w:rsidR="0068226E" w:rsidRPr="008D6FC3" w:rsidRDefault="0068226E" w:rsidP="00E27657">
            <w:pPr>
              <w:spacing w:before="0" w:beforeAutospacing="0" w:after="0" w:afterAutospacing="0"/>
              <w:jc w:val="left"/>
              <w:rPr>
                <w:rFonts w:cstheme="minorHAnsi"/>
                <w:color w:val="000000" w:themeColor="text1"/>
                <w:sz w:val="19"/>
                <w:szCs w:val="19"/>
              </w:rPr>
            </w:pPr>
          </w:p>
          <w:p w14:paraId="3F98DB54" w14:textId="77777777" w:rsidR="0068226E" w:rsidRPr="008D6FC3" w:rsidRDefault="0068226E" w:rsidP="00E27657">
            <w:pPr>
              <w:spacing w:before="0" w:beforeAutospacing="0" w:after="0" w:afterAutospacing="0"/>
              <w:jc w:val="left"/>
              <w:rPr>
                <w:rFonts w:cstheme="minorHAnsi"/>
                <w:color w:val="000000" w:themeColor="text1"/>
                <w:sz w:val="19"/>
                <w:szCs w:val="19"/>
              </w:rPr>
            </w:pPr>
            <w:r w:rsidRPr="008D6FC3">
              <w:rPr>
                <w:rFonts w:cstheme="minorHAnsi"/>
                <w:sz w:val="19"/>
                <w:lang w:bidi="ga-IE"/>
              </w:rPr>
              <w:t>Chun tacaíocht níos fearr a chur ar fáil do dhídeanaithe na hÚcráine agus d'iarrthóirí tearmainn, tá an Coiste Stiúrtha um Fhreagairt na Cosanta Idirnáisiúnta agus REALT ag comhoibriú chun acmhainní agus seirbhísí a chomhordú dóibh siúd a ndearnadh difear dóibh</w:t>
            </w:r>
          </w:p>
          <w:p w14:paraId="6622E9C6" w14:textId="77777777" w:rsidR="0068226E" w:rsidRPr="008D6FC3" w:rsidRDefault="0068226E" w:rsidP="00E27657">
            <w:pPr>
              <w:spacing w:before="0" w:beforeAutospacing="0" w:after="0" w:afterAutospacing="0"/>
              <w:jc w:val="left"/>
              <w:rPr>
                <w:rFonts w:cstheme="minorHAnsi"/>
                <w:color w:val="000000" w:themeColor="text1"/>
                <w:sz w:val="19"/>
                <w:szCs w:val="19"/>
              </w:rPr>
            </w:pPr>
          </w:p>
        </w:tc>
      </w:tr>
      <w:tr w:rsidR="0068226E" w:rsidRPr="008D6FC3" w14:paraId="5679AB04" w14:textId="77777777" w:rsidTr="00E27657">
        <w:trPr>
          <w:trHeight w:val="20"/>
          <w:jc w:val="center"/>
        </w:trPr>
        <w:tc>
          <w:tcPr>
            <w:tcW w:w="2480" w:type="dxa"/>
          </w:tcPr>
          <w:p w14:paraId="1A8319D1" w14:textId="77777777" w:rsidR="0068226E" w:rsidRPr="008D6FC3" w:rsidRDefault="0068226E" w:rsidP="00E27657">
            <w:pPr>
              <w:spacing w:before="0" w:beforeAutospacing="0" w:after="0" w:afterAutospacing="0"/>
              <w:jc w:val="left"/>
              <w:rPr>
                <w:rFonts w:cstheme="minorHAnsi"/>
                <w:b/>
                <w:sz w:val="19"/>
                <w:szCs w:val="19"/>
              </w:rPr>
            </w:pPr>
            <w:r w:rsidRPr="008D6FC3">
              <w:rPr>
                <w:rFonts w:cstheme="minorHAnsi"/>
                <w:b/>
                <w:sz w:val="19"/>
                <w:lang w:bidi="ga-IE"/>
              </w:rPr>
              <w:t>Tacú le foghlaimeoirí atá i mbaol míbhuntáiste oideachasúil de réir an bheartais náisiúnta atá i bhfeidhm faoi láthair</w:t>
            </w:r>
          </w:p>
        </w:tc>
        <w:tc>
          <w:tcPr>
            <w:tcW w:w="2481" w:type="dxa"/>
          </w:tcPr>
          <w:p w14:paraId="328215FB" w14:textId="77777777" w:rsidR="0068226E" w:rsidRPr="008D6FC3" w:rsidRDefault="0068226E" w:rsidP="00E27657">
            <w:pPr>
              <w:spacing w:before="0" w:beforeAutospacing="0" w:after="0" w:afterAutospacing="0"/>
              <w:jc w:val="left"/>
              <w:rPr>
                <w:rFonts w:cstheme="minorHAnsi"/>
                <w:sz w:val="19"/>
                <w:szCs w:val="19"/>
              </w:rPr>
            </w:pPr>
            <w:r w:rsidRPr="008D6FC3">
              <w:rPr>
                <w:rFonts w:cstheme="minorHAnsi"/>
                <w:sz w:val="19"/>
                <w:lang w:bidi="ga-IE"/>
              </w:rPr>
              <w:t xml:space="preserve">Tús a chur le cur chun feidhme Dhualgas na hEarnála Poiblí um Chearta an Duine agus Comhionannas </w:t>
            </w:r>
          </w:p>
        </w:tc>
        <w:tc>
          <w:tcPr>
            <w:tcW w:w="2481" w:type="dxa"/>
          </w:tcPr>
          <w:p w14:paraId="43921AB8" w14:textId="77777777" w:rsidR="0068226E" w:rsidRPr="008D6FC3" w:rsidRDefault="0068226E" w:rsidP="00E27657">
            <w:pPr>
              <w:spacing w:before="0" w:beforeAutospacing="0" w:after="0" w:afterAutospacing="0"/>
              <w:jc w:val="left"/>
              <w:rPr>
                <w:rFonts w:cstheme="minorHAnsi"/>
                <w:sz w:val="19"/>
                <w:szCs w:val="19"/>
              </w:rPr>
            </w:pPr>
            <w:r w:rsidRPr="008D6FC3">
              <w:rPr>
                <w:rFonts w:cstheme="minorHAnsi"/>
                <w:sz w:val="19"/>
                <w:lang w:bidi="ga-IE"/>
              </w:rPr>
              <w:t>Tuarascáil mheasúnaithe tosaigh ar chearta an duine agus comhionannas a thabhairt chun críche agus tús a chur le cur chun feidhme moltaí</w:t>
            </w:r>
          </w:p>
        </w:tc>
        <w:tc>
          <w:tcPr>
            <w:tcW w:w="2481" w:type="dxa"/>
          </w:tcPr>
          <w:p w14:paraId="5717EB32" w14:textId="77777777" w:rsidR="0068226E" w:rsidRPr="008D6FC3" w:rsidRDefault="0068226E" w:rsidP="00E27657">
            <w:pPr>
              <w:spacing w:before="0" w:beforeAutospacing="0" w:after="0" w:afterAutospacing="0"/>
              <w:jc w:val="left"/>
              <w:rPr>
                <w:rFonts w:cstheme="minorHAnsi"/>
                <w:color w:val="000000" w:themeColor="text1"/>
              </w:rPr>
            </w:pPr>
            <w:r w:rsidRPr="008D6FC3">
              <w:rPr>
                <w:rFonts w:cstheme="minorHAnsi"/>
                <w:sz w:val="19"/>
                <w:lang w:bidi="ga-IE"/>
              </w:rPr>
              <w:t>Bunaíodh meitheal chun tuarascáil mheasúnaithe agus plean forfheidhmithe Dhualgas na hEarnála Poiblí um Chearta an Duine agus Comhionannas a chur chun cinn. Déanfar an fhaisnéis seo a chomhtháthú i dtimthriallta pleanála straitéisí BOO Chiarraí chun a chinntiú go gcuirfear an dualgas chun feidhme go héifeachtach ar bhonn timthriallach</w:t>
            </w:r>
          </w:p>
          <w:p w14:paraId="4BA6BBA6" w14:textId="77777777" w:rsidR="0068226E" w:rsidRPr="008D6FC3" w:rsidRDefault="0068226E" w:rsidP="00E27657">
            <w:pPr>
              <w:spacing w:before="0" w:beforeAutospacing="0" w:after="0" w:afterAutospacing="0"/>
              <w:jc w:val="left"/>
              <w:rPr>
                <w:rFonts w:cstheme="minorHAnsi"/>
                <w:color w:val="000000" w:themeColor="text1"/>
              </w:rPr>
            </w:pPr>
          </w:p>
        </w:tc>
      </w:tr>
    </w:tbl>
    <w:p w14:paraId="48FCB402" w14:textId="325740EC" w:rsidR="00D21A35" w:rsidRPr="008D6FC3" w:rsidRDefault="0068226E" w:rsidP="00D21A35">
      <w:pPr>
        <w:rPr>
          <w:rFonts w:cstheme="minorHAnsi"/>
        </w:rPr>
      </w:pPr>
      <w:r w:rsidRPr="008D6FC3">
        <w:rPr>
          <w:rFonts w:cstheme="minorHAnsi"/>
          <w:lang w:bidi="ga-IE"/>
        </w:rPr>
        <w:t xml:space="preserve"> </w:t>
      </w:r>
      <w:r w:rsidR="00D21A35" w:rsidRPr="008D6FC3">
        <w:rPr>
          <w:rFonts w:cstheme="minorHAnsi"/>
          <w:lang w:bidi="ga-IE"/>
        </w:rPr>
        <w:br w:type="page"/>
      </w:r>
    </w:p>
    <w:tbl>
      <w:tblPr>
        <w:tblStyle w:val="TableGrid"/>
        <w:tblW w:w="9923" w:type="dxa"/>
        <w:jc w:val="center"/>
        <w:tblLook w:val="04A0" w:firstRow="1" w:lastRow="0" w:firstColumn="1" w:lastColumn="0" w:noHBand="0" w:noVBand="1"/>
      </w:tblPr>
      <w:tblGrid>
        <w:gridCol w:w="2404"/>
        <w:gridCol w:w="2555"/>
        <w:gridCol w:w="2407"/>
        <w:gridCol w:w="2557"/>
      </w:tblGrid>
      <w:tr w:rsidR="00D21A35" w:rsidRPr="008D6FC3" w14:paraId="10B7AD5F" w14:textId="77777777" w:rsidTr="00D21A35">
        <w:trPr>
          <w:trHeight w:val="20"/>
          <w:jc w:val="center"/>
        </w:trPr>
        <w:tc>
          <w:tcPr>
            <w:tcW w:w="9923" w:type="dxa"/>
            <w:gridSpan w:val="4"/>
          </w:tcPr>
          <w:p w14:paraId="21929DAD" w14:textId="77777777" w:rsidR="00D21A35" w:rsidRPr="008D6FC3" w:rsidRDefault="00D21A35" w:rsidP="00D21A35">
            <w:pPr>
              <w:spacing w:before="0" w:beforeAutospacing="0" w:after="0" w:afterAutospacing="0"/>
              <w:jc w:val="left"/>
              <w:rPr>
                <w:rFonts w:cstheme="minorHAnsi"/>
                <w:b/>
                <w:color w:val="FF0000"/>
                <w:sz w:val="19"/>
                <w:szCs w:val="19"/>
              </w:rPr>
            </w:pPr>
            <w:r w:rsidRPr="008D6FC3">
              <w:rPr>
                <w:rFonts w:cstheme="minorHAnsi"/>
                <w:b/>
                <w:sz w:val="19"/>
                <w:lang w:bidi="ga-IE"/>
              </w:rPr>
              <w:lastRenderedPageBreak/>
              <w:t>Eispéireas an Scoláire/an Fhoghlaimeora a Optamú (ar lean)</w:t>
            </w:r>
          </w:p>
        </w:tc>
      </w:tr>
      <w:tr w:rsidR="00D21A35" w:rsidRPr="008D6FC3" w14:paraId="14FF31B0" w14:textId="77777777" w:rsidTr="00B932E3">
        <w:trPr>
          <w:trHeight w:val="20"/>
          <w:jc w:val="center"/>
        </w:trPr>
        <w:tc>
          <w:tcPr>
            <w:tcW w:w="2404" w:type="dxa"/>
          </w:tcPr>
          <w:p w14:paraId="7182DFD6" w14:textId="77777777" w:rsidR="00D21A35" w:rsidRPr="008D6FC3" w:rsidRDefault="00D21A35" w:rsidP="00D21A35">
            <w:pPr>
              <w:spacing w:before="0" w:beforeAutospacing="0" w:after="0" w:afterAutospacing="0"/>
              <w:jc w:val="left"/>
              <w:rPr>
                <w:rFonts w:cstheme="minorHAnsi"/>
                <w:b/>
                <w:color w:val="000000"/>
                <w:sz w:val="19"/>
                <w:szCs w:val="19"/>
              </w:rPr>
            </w:pPr>
            <w:r w:rsidRPr="008D6FC3">
              <w:rPr>
                <w:rFonts w:cstheme="minorHAnsi"/>
                <w:b/>
                <w:sz w:val="19"/>
                <w:lang w:bidi="ga-IE"/>
              </w:rPr>
              <w:t xml:space="preserve">Tosaíocht </w:t>
            </w:r>
          </w:p>
        </w:tc>
        <w:tc>
          <w:tcPr>
            <w:tcW w:w="2555" w:type="dxa"/>
          </w:tcPr>
          <w:p w14:paraId="44D21C23" w14:textId="77777777" w:rsidR="00D21A35" w:rsidRPr="008D6FC3" w:rsidRDefault="00D21A35" w:rsidP="00D21A35">
            <w:pPr>
              <w:spacing w:before="0" w:beforeAutospacing="0" w:after="0" w:afterAutospacing="0"/>
              <w:jc w:val="left"/>
              <w:rPr>
                <w:rFonts w:cstheme="minorHAnsi"/>
                <w:b/>
                <w:color w:val="000000"/>
                <w:sz w:val="19"/>
                <w:szCs w:val="19"/>
              </w:rPr>
            </w:pPr>
            <w:r w:rsidRPr="008D6FC3">
              <w:rPr>
                <w:rFonts w:cstheme="minorHAnsi"/>
                <w:b/>
                <w:sz w:val="19"/>
                <w:lang w:bidi="ga-IE"/>
              </w:rPr>
              <w:t xml:space="preserve">Beart  </w:t>
            </w:r>
          </w:p>
        </w:tc>
        <w:tc>
          <w:tcPr>
            <w:tcW w:w="2407" w:type="dxa"/>
          </w:tcPr>
          <w:p w14:paraId="4B8E4D3F" w14:textId="77777777" w:rsidR="00D21A35" w:rsidRPr="008D6FC3" w:rsidRDefault="00D21A35" w:rsidP="00D21A35">
            <w:pPr>
              <w:spacing w:before="0" w:beforeAutospacing="0" w:after="0" w:afterAutospacing="0"/>
              <w:jc w:val="left"/>
              <w:rPr>
                <w:rFonts w:cstheme="minorHAnsi"/>
                <w:b/>
                <w:color w:val="000000"/>
                <w:sz w:val="19"/>
                <w:szCs w:val="19"/>
              </w:rPr>
            </w:pPr>
            <w:r w:rsidRPr="008D6FC3">
              <w:rPr>
                <w:rFonts w:cstheme="minorHAnsi"/>
                <w:b/>
                <w:sz w:val="19"/>
                <w:lang w:bidi="ga-IE"/>
              </w:rPr>
              <w:t>Táscaire Feidhmíochta</w:t>
            </w:r>
          </w:p>
        </w:tc>
        <w:tc>
          <w:tcPr>
            <w:tcW w:w="2557" w:type="dxa"/>
          </w:tcPr>
          <w:p w14:paraId="2D363E42" w14:textId="77777777" w:rsidR="00D21A35" w:rsidRPr="008D6FC3" w:rsidRDefault="00D21A35" w:rsidP="00D21A35">
            <w:pPr>
              <w:spacing w:before="0" w:beforeAutospacing="0" w:after="0" w:afterAutospacing="0"/>
              <w:jc w:val="left"/>
              <w:rPr>
                <w:rFonts w:cstheme="minorHAnsi"/>
                <w:b/>
                <w:sz w:val="19"/>
                <w:szCs w:val="19"/>
              </w:rPr>
            </w:pPr>
            <w:r w:rsidRPr="008D6FC3">
              <w:rPr>
                <w:rFonts w:cstheme="minorHAnsi"/>
                <w:b/>
                <w:sz w:val="19"/>
                <w:lang w:bidi="ga-IE"/>
              </w:rPr>
              <w:t>Torthaí (2022)</w:t>
            </w:r>
          </w:p>
        </w:tc>
      </w:tr>
      <w:tr w:rsidR="00D21A35" w:rsidRPr="008D6FC3" w14:paraId="43C82220" w14:textId="77777777" w:rsidTr="00B932E3">
        <w:trPr>
          <w:trHeight w:val="20"/>
          <w:jc w:val="center"/>
        </w:trPr>
        <w:tc>
          <w:tcPr>
            <w:tcW w:w="2404" w:type="dxa"/>
          </w:tcPr>
          <w:p w14:paraId="1D21D9E6" w14:textId="77777777" w:rsidR="00D21A35" w:rsidRPr="008D6FC3" w:rsidRDefault="00D21A35" w:rsidP="00D21A35">
            <w:pPr>
              <w:spacing w:before="0" w:beforeAutospacing="0" w:after="0" w:afterAutospacing="0"/>
              <w:jc w:val="left"/>
              <w:rPr>
                <w:rFonts w:cstheme="minorHAnsi"/>
                <w:b/>
                <w:sz w:val="19"/>
                <w:szCs w:val="19"/>
              </w:rPr>
            </w:pPr>
            <w:r w:rsidRPr="008D6FC3">
              <w:rPr>
                <w:rFonts w:cstheme="minorHAnsi"/>
                <w:b/>
                <w:sz w:val="19"/>
                <w:lang w:bidi="ga-IE"/>
              </w:rPr>
              <w:t>A chinntiú go bhfuil na bearta cuí uile maidir le coimirce leanaí i bhfeidhm de réir na Nósanna Imeachta um Chosaint Leanaí do Bhunscoileanna agus Iar-bhunscoileanna 2017</w:t>
            </w:r>
          </w:p>
        </w:tc>
        <w:tc>
          <w:tcPr>
            <w:tcW w:w="2555" w:type="dxa"/>
            <w:vMerge w:val="restart"/>
          </w:tcPr>
          <w:p w14:paraId="36B0FF6F"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Ár bPlean Inmheánach Faireacháin um Chosaint Leanaí a fhorbairt agus a chur chun feidhme</w:t>
            </w:r>
          </w:p>
        </w:tc>
        <w:tc>
          <w:tcPr>
            <w:tcW w:w="2407" w:type="dxa"/>
            <w:vMerge w:val="restart"/>
          </w:tcPr>
          <w:p w14:paraId="3F44059D"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Tagann an Coiste Formhaoirseachta um Chosaint Leanaí le chéile dhá uair sa bhliain chun athbhreithniú a dhéanamh ar chur chun feidhme na gcáipéisí um chosaint leanaí: oiliúint a chuirtear ar fáil gach bliain</w:t>
            </w:r>
          </w:p>
          <w:p w14:paraId="2F982C08" w14:textId="77777777" w:rsidR="00D21A35" w:rsidRPr="008D6FC3" w:rsidRDefault="00D21A35" w:rsidP="00D21A35">
            <w:pPr>
              <w:spacing w:before="0" w:beforeAutospacing="0" w:after="0" w:afterAutospacing="0"/>
              <w:jc w:val="left"/>
              <w:rPr>
                <w:rFonts w:cstheme="minorHAnsi"/>
                <w:color w:val="000000" w:themeColor="text1"/>
                <w:sz w:val="19"/>
                <w:szCs w:val="19"/>
              </w:rPr>
            </w:pPr>
          </w:p>
        </w:tc>
        <w:tc>
          <w:tcPr>
            <w:tcW w:w="2557" w:type="dxa"/>
            <w:vMerge w:val="restart"/>
          </w:tcPr>
          <w:p w14:paraId="7BDDFA22"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Thuairiscigh gach scoil agus ionad comhlíontacht iomlán sa Tuarascáil Bhliantúil um Fhormhaoirseacht ar Chosaint Leanaí (Meitheamh 2022)</w:t>
            </w:r>
          </w:p>
          <w:p w14:paraId="0DD1D248"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457CC53C"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Tagann an Coiste Formhaoirseachta um Chosaint Leanaí le chéile dhá uair sa bhliain chun athbhreithniú a dhéanamh ar chur chun feidhme na gcáipéisí um chosaint leanaí</w:t>
            </w:r>
          </w:p>
          <w:p w14:paraId="668FAB46" w14:textId="0885B60A" w:rsidR="00CB452A" w:rsidRPr="008D6FC3" w:rsidRDefault="00CB452A" w:rsidP="00D21A35">
            <w:pPr>
              <w:spacing w:before="0" w:beforeAutospacing="0" w:after="0" w:afterAutospacing="0"/>
              <w:jc w:val="left"/>
              <w:rPr>
                <w:rFonts w:cstheme="minorHAnsi"/>
                <w:color w:val="000000" w:themeColor="text1"/>
                <w:sz w:val="19"/>
                <w:szCs w:val="19"/>
              </w:rPr>
            </w:pPr>
          </w:p>
          <w:p w14:paraId="30AA8C26" w14:textId="77777777" w:rsidR="00D21A35" w:rsidRPr="008D6FC3" w:rsidRDefault="00CB452A" w:rsidP="00CB452A">
            <w:pPr>
              <w:spacing w:before="0" w:beforeAutospacing="0" w:after="0" w:afterAutospacing="0"/>
              <w:jc w:val="left"/>
              <w:rPr>
                <w:rFonts w:cstheme="minorHAnsi"/>
                <w:color w:val="000000" w:themeColor="text1"/>
                <w:sz w:val="19"/>
                <w:szCs w:val="19"/>
              </w:rPr>
            </w:pPr>
            <w:r w:rsidRPr="008D6FC3">
              <w:rPr>
                <w:rFonts w:cstheme="minorHAnsi"/>
                <w:sz w:val="19"/>
                <w:lang w:bidi="ga-IE"/>
              </w:rPr>
              <w:t>Chun comhlíontacht leanúnach a chinntiú, cuireadh oiliúint um chosaint leanaí ar fáil do gach múinteoir nua, cúntóir riachtanas speisialta agus coimhdire bus</w:t>
            </w:r>
          </w:p>
          <w:p w14:paraId="19CF60FA" w14:textId="77777777" w:rsidR="00CB452A" w:rsidRPr="008D6FC3" w:rsidRDefault="00CB452A" w:rsidP="00CB452A">
            <w:pPr>
              <w:spacing w:before="0" w:beforeAutospacing="0" w:after="0" w:afterAutospacing="0"/>
              <w:jc w:val="left"/>
              <w:rPr>
                <w:rFonts w:cstheme="minorHAnsi"/>
                <w:color w:val="000000" w:themeColor="text1"/>
                <w:sz w:val="19"/>
                <w:szCs w:val="19"/>
              </w:rPr>
            </w:pPr>
          </w:p>
        </w:tc>
      </w:tr>
      <w:tr w:rsidR="00D21A35" w:rsidRPr="008D6FC3" w14:paraId="2E12D381" w14:textId="77777777" w:rsidTr="00B932E3">
        <w:trPr>
          <w:trHeight w:val="20"/>
          <w:jc w:val="center"/>
        </w:trPr>
        <w:tc>
          <w:tcPr>
            <w:tcW w:w="2404" w:type="dxa"/>
          </w:tcPr>
          <w:p w14:paraId="6FD1EE27" w14:textId="77777777" w:rsidR="00D21A35" w:rsidRPr="008D6FC3" w:rsidRDefault="00D21A35" w:rsidP="00D21A35">
            <w:pPr>
              <w:spacing w:before="0" w:beforeAutospacing="0" w:after="0" w:afterAutospacing="0"/>
              <w:jc w:val="left"/>
              <w:rPr>
                <w:rFonts w:cstheme="minorHAnsi"/>
                <w:b/>
                <w:sz w:val="19"/>
                <w:szCs w:val="19"/>
              </w:rPr>
            </w:pPr>
            <w:r w:rsidRPr="008D6FC3">
              <w:rPr>
                <w:rFonts w:cstheme="minorHAnsi"/>
                <w:b/>
                <w:sz w:val="19"/>
                <w:lang w:bidi="ga-IE"/>
              </w:rPr>
              <w:t>Comhlíonadh iomlán a chinntiú leis na Nósanna Imeachta um Chosaint Leanaí do Bhunscoileanna agus Iar-bhunscoileanna 2017</w:t>
            </w:r>
          </w:p>
        </w:tc>
        <w:tc>
          <w:tcPr>
            <w:tcW w:w="2555" w:type="dxa"/>
            <w:vMerge/>
          </w:tcPr>
          <w:p w14:paraId="63AA47C6" w14:textId="77777777" w:rsidR="00D21A35" w:rsidRPr="008D6FC3" w:rsidRDefault="00D21A35" w:rsidP="00D21A35">
            <w:pPr>
              <w:spacing w:before="0" w:beforeAutospacing="0" w:after="0" w:afterAutospacing="0"/>
              <w:jc w:val="left"/>
              <w:rPr>
                <w:rFonts w:cstheme="minorHAnsi"/>
                <w:sz w:val="19"/>
                <w:szCs w:val="19"/>
              </w:rPr>
            </w:pPr>
          </w:p>
        </w:tc>
        <w:tc>
          <w:tcPr>
            <w:tcW w:w="2407" w:type="dxa"/>
            <w:vMerge/>
          </w:tcPr>
          <w:p w14:paraId="16906FA4" w14:textId="77777777" w:rsidR="00D21A35" w:rsidRPr="008D6FC3" w:rsidRDefault="00D21A35" w:rsidP="00D21A35">
            <w:pPr>
              <w:spacing w:before="0" w:beforeAutospacing="0" w:after="0" w:afterAutospacing="0"/>
              <w:jc w:val="left"/>
              <w:rPr>
                <w:rFonts w:cstheme="minorHAnsi"/>
                <w:sz w:val="19"/>
                <w:szCs w:val="19"/>
              </w:rPr>
            </w:pPr>
          </w:p>
        </w:tc>
        <w:tc>
          <w:tcPr>
            <w:tcW w:w="2557" w:type="dxa"/>
            <w:vMerge/>
          </w:tcPr>
          <w:p w14:paraId="3E17B1F5" w14:textId="77777777" w:rsidR="00D21A35" w:rsidRPr="008D6FC3" w:rsidRDefault="00D21A35" w:rsidP="00D21A35">
            <w:pPr>
              <w:spacing w:before="0" w:beforeAutospacing="0" w:after="0" w:afterAutospacing="0"/>
              <w:jc w:val="left"/>
              <w:rPr>
                <w:rFonts w:cstheme="minorHAnsi"/>
                <w:color w:val="FF0000"/>
                <w:sz w:val="19"/>
                <w:szCs w:val="19"/>
              </w:rPr>
            </w:pPr>
          </w:p>
        </w:tc>
      </w:tr>
      <w:tr w:rsidR="00D21A35" w:rsidRPr="008D6FC3" w14:paraId="3AA01E8F" w14:textId="77777777" w:rsidTr="00D21A35">
        <w:trPr>
          <w:trHeight w:val="20"/>
          <w:jc w:val="center"/>
        </w:trPr>
        <w:tc>
          <w:tcPr>
            <w:tcW w:w="9923" w:type="dxa"/>
            <w:gridSpan w:val="4"/>
          </w:tcPr>
          <w:p w14:paraId="2348CAFD" w14:textId="77777777" w:rsidR="00D21A35" w:rsidRPr="008D6FC3" w:rsidRDefault="00D21A35" w:rsidP="00D21A35">
            <w:pPr>
              <w:spacing w:before="0" w:beforeAutospacing="0" w:after="0" w:afterAutospacing="0"/>
              <w:jc w:val="left"/>
              <w:rPr>
                <w:rFonts w:cstheme="minorHAnsi"/>
                <w:b/>
                <w:color w:val="FF0000"/>
                <w:sz w:val="19"/>
                <w:szCs w:val="19"/>
              </w:rPr>
            </w:pPr>
            <w:r w:rsidRPr="008D6FC3">
              <w:rPr>
                <w:rFonts w:cstheme="minorHAnsi"/>
                <w:b/>
                <w:sz w:val="19"/>
                <w:lang w:bidi="ga-IE"/>
              </w:rPr>
              <w:t>Cláir Chosanta</w:t>
            </w:r>
          </w:p>
        </w:tc>
      </w:tr>
      <w:tr w:rsidR="00D21A35" w:rsidRPr="008D6FC3" w14:paraId="017ED0D1" w14:textId="77777777" w:rsidTr="00B932E3">
        <w:trPr>
          <w:trHeight w:val="20"/>
          <w:jc w:val="center"/>
        </w:trPr>
        <w:tc>
          <w:tcPr>
            <w:tcW w:w="2404" w:type="dxa"/>
          </w:tcPr>
          <w:p w14:paraId="2BC114D7" w14:textId="77777777" w:rsidR="00D21A35" w:rsidRPr="008D6FC3" w:rsidRDefault="00D21A35" w:rsidP="00D21A35">
            <w:pPr>
              <w:spacing w:before="0" w:beforeAutospacing="0" w:after="0" w:afterAutospacing="0"/>
              <w:jc w:val="left"/>
              <w:rPr>
                <w:rFonts w:cstheme="minorHAnsi"/>
                <w:b/>
                <w:color w:val="000000"/>
                <w:sz w:val="19"/>
                <w:szCs w:val="19"/>
              </w:rPr>
            </w:pPr>
            <w:r w:rsidRPr="008D6FC3">
              <w:rPr>
                <w:rFonts w:cstheme="minorHAnsi"/>
                <w:b/>
                <w:sz w:val="19"/>
                <w:lang w:bidi="ga-IE"/>
              </w:rPr>
              <w:t xml:space="preserve">Tosaíocht </w:t>
            </w:r>
          </w:p>
        </w:tc>
        <w:tc>
          <w:tcPr>
            <w:tcW w:w="2555" w:type="dxa"/>
          </w:tcPr>
          <w:p w14:paraId="29493B1F" w14:textId="77777777" w:rsidR="00D21A35" w:rsidRPr="008D6FC3" w:rsidRDefault="00D21A35" w:rsidP="00D21A35">
            <w:pPr>
              <w:spacing w:before="0" w:beforeAutospacing="0" w:after="0" w:afterAutospacing="0"/>
              <w:jc w:val="left"/>
              <w:rPr>
                <w:rFonts w:cstheme="minorHAnsi"/>
                <w:b/>
                <w:color w:val="000000"/>
                <w:sz w:val="19"/>
                <w:szCs w:val="19"/>
              </w:rPr>
            </w:pPr>
            <w:r w:rsidRPr="008D6FC3">
              <w:rPr>
                <w:rFonts w:cstheme="minorHAnsi"/>
                <w:b/>
                <w:sz w:val="19"/>
                <w:lang w:bidi="ga-IE"/>
              </w:rPr>
              <w:t xml:space="preserve">Beart  </w:t>
            </w:r>
          </w:p>
        </w:tc>
        <w:tc>
          <w:tcPr>
            <w:tcW w:w="2407" w:type="dxa"/>
          </w:tcPr>
          <w:p w14:paraId="796DE4E2" w14:textId="77777777" w:rsidR="00D21A35" w:rsidRPr="008D6FC3" w:rsidRDefault="00D21A35" w:rsidP="00D21A35">
            <w:pPr>
              <w:spacing w:before="0" w:beforeAutospacing="0" w:after="0" w:afterAutospacing="0"/>
              <w:jc w:val="left"/>
              <w:rPr>
                <w:rFonts w:cstheme="minorHAnsi"/>
                <w:b/>
                <w:color w:val="000000"/>
                <w:sz w:val="19"/>
                <w:szCs w:val="19"/>
              </w:rPr>
            </w:pPr>
            <w:r w:rsidRPr="008D6FC3">
              <w:rPr>
                <w:rFonts w:cstheme="minorHAnsi"/>
                <w:b/>
                <w:sz w:val="19"/>
                <w:lang w:bidi="ga-IE"/>
              </w:rPr>
              <w:t>Táscaire Feidhmíochta</w:t>
            </w:r>
          </w:p>
        </w:tc>
        <w:tc>
          <w:tcPr>
            <w:tcW w:w="2557" w:type="dxa"/>
          </w:tcPr>
          <w:p w14:paraId="07F29D07" w14:textId="77777777" w:rsidR="00D21A35" w:rsidRPr="008D6FC3" w:rsidRDefault="00D21A35" w:rsidP="00D21A35">
            <w:pPr>
              <w:spacing w:before="0" w:beforeAutospacing="0" w:after="0" w:afterAutospacing="0"/>
              <w:jc w:val="left"/>
              <w:rPr>
                <w:rFonts w:cstheme="minorHAnsi"/>
                <w:b/>
                <w:sz w:val="19"/>
                <w:szCs w:val="19"/>
              </w:rPr>
            </w:pPr>
            <w:r w:rsidRPr="008D6FC3">
              <w:rPr>
                <w:rFonts w:cstheme="minorHAnsi"/>
                <w:b/>
                <w:sz w:val="19"/>
                <w:lang w:bidi="ga-IE"/>
              </w:rPr>
              <w:t>Torthaí (2022)</w:t>
            </w:r>
          </w:p>
        </w:tc>
      </w:tr>
      <w:tr w:rsidR="00D21A35" w:rsidRPr="008D6FC3" w14:paraId="01E08A4D" w14:textId="77777777" w:rsidTr="00B932E3">
        <w:trPr>
          <w:trHeight w:val="20"/>
          <w:jc w:val="center"/>
        </w:trPr>
        <w:tc>
          <w:tcPr>
            <w:tcW w:w="2404" w:type="dxa"/>
          </w:tcPr>
          <w:p w14:paraId="791D8909"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Cúnamh don RO, de réir mar is gá, freastal ar na riachtanais a éiríonn as Clár Cosanta Dídeanaithe na hÉireann agus soláthar a dhéanamh d’iarratasóirí cosanta idirnáisiúnta</w:t>
            </w:r>
          </w:p>
          <w:p w14:paraId="7D1F176D" w14:textId="77777777" w:rsidR="00CB452A" w:rsidRPr="008D6FC3" w:rsidRDefault="00CB452A" w:rsidP="00D21A35">
            <w:pPr>
              <w:spacing w:before="0" w:beforeAutospacing="0" w:after="0" w:afterAutospacing="0"/>
              <w:jc w:val="left"/>
              <w:rPr>
                <w:rFonts w:cstheme="minorHAnsi"/>
                <w:sz w:val="19"/>
                <w:szCs w:val="19"/>
              </w:rPr>
            </w:pPr>
          </w:p>
        </w:tc>
        <w:tc>
          <w:tcPr>
            <w:tcW w:w="2555" w:type="dxa"/>
          </w:tcPr>
          <w:p w14:paraId="2CD2B167"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Leanúint ar aghaidh ag tacú le foghlaimeoirí idirnáisiúnta a chuimsiú</w:t>
            </w:r>
          </w:p>
        </w:tc>
        <w:tc>
          <w:tcPr>
            <w:tcW w:w="2407" w:type="dxa"/>
          </w:tcPr>
          <w:p w14:paraId="29EC7930"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Cuirtear measúnuithe BTB agus ranganna aistarraingthe ar an gclár ama chun freastal ar riachtanais</w:t>
            </w:r>
          </w:p>
        </w:tc>
        <w:tc>
          <w:tcPr>
            <w:tcW w:w="2557" w:type="dxa"/>
          </w:tcPr>
          <w:p w14:paraId="6FF1E5D3" w14:textId="77777777" w:rsidR="0039797B" w:rsidRPr="008D6FC3" w:rsidRDefault="00D21A35" w:rsidP="0039797B">
            <w:pPr>
              <w:spacing w:before="0" w:beforeAutospacing="0" w:after="0" w:afterAutospacing="0"/>
              <w:jc w:val="left"/>
              <w:rPr>
                <w:rFonts w:cstheme="minorHAnsi"/>
                <w:color w:val="000000" w:themeColor="text1"/>
                <w:sz w:val="19"/>
                <w:szCs w:val="19"/>
              </w:rPr>
            </w:pPr>
            <w:r w:rsidRPr="008D6FC3">
              <w:rPr>
                <w:rFonts w:cstheme="minorHAnsi"/>
                <w:sz w:val="19"/>
                <w:lang w:bidi="ga-IE"/>
              </w:rPr>
              <w:t>c. Chláraigh 3,200 scoláire/tairbhí cosanta idirnáisiúnta ar fud scoileanna BOO Chiarraí agus Breisoideachais agus oiliúna in 2022</w:t>
            </w:r>
          </w:p>
          <w:p w14:paraId="2E0AC31E" w14:textId="77777777" w:rsidR="0039797B" w:rsidRPr="008D6FC3" w:rsidRDefault="0039797B" w:rsidP="0039797B">
            <w:pPr>
              <w:spacing w:before="0" w:beforeAutospacing="0" w:after="0" w:afterAutospacing="0"/>
              <w:jc w:val="left"/>
              <w:rPr>
                <w:rFonts w:cstheme="minorHAnsi"/>
                <w:color w:val="000000" w:themeColor="text1"/>
                <w:sz w:val="19"/>
                <w:szCs w:val="19"/>
              </w:rPr>
            </w:pPr>
          </w:p>
          <w:p w14:paraId="6DEC2C4A" w14:textId="77777777" w:rsidR="00D21A35" w:rsidRPr="008D6FC3" w:rsidRDefault="0039797B" w:rsidP="0039797B">
            <w:pPr>
              <w:spacing w:before="0" w:beforeAutospacing="0" w:after="0" w:afterAutospacing="0"/>
              <w:jc w:val="left"/>
              <w:rPr>
                <w:rFonts w:cstheme="minorHAnsi"/>
                <w:color w:val="000000" w:themeColor="text1"/>
                <w:sz w:val="19"/>
                <w:szCs w:val="19"/>
              </w:rPr>
            </w:pPr>
            <w:r w:rsidRPr="008D6FC3">
              <w:rPr>
                <w:rFonts w:cstheme="minorHAnsi"/>
                <w:sz w:val="19"/>
                <w:lang w:bidi="ga-IE"/>
              </w:rPr>
              <w:t>c. 1,100 scoláire cosanta idirnáisiúnta curtha i scoileanna atá lonnaithe i gCiarraí ag REALT BOO Chiarraí</w:t>
            </w:r>
          </w:p>
          <w:p w14:paraId="186BFD49" w14:textId="77777777" w:rsidR="00D21A35" w:rsidRPr="008D6FC3" w:rsidRDefault="00D21A35" w:rsidP="00D21A35">
            <w:pPr>
              <w:spacing w:before="0" w:beforeAutospacing="0" w:after="0" w:afterAutospacing="0"/>
              <w:jc w:val="left"/>
              <w:rPr>
                <w:rFonts w:cstheme="minorHAnsi"/>
                <w:color w:val="000000" w:themeColor="text1"/>
                <w:sz w:val="19"/>
                <w:szCs w:val="19"/>
              </w:rPr>
            </w:pPr>
          </w:p>
        </w:tc>
      </w:tr>
      <w:tr w:rsidR="00D21A35" w:rsidRPr="008D6FC3" w14:paraId="4295A007" w14:textId="77777777" w:rsidTr="00D21A35">
        <w:trPr>
          <w:trHeight w:val="20"/>
          <w:jc w:val="center"/>
        </w:trPr>
        <w:tc>
          <w:tcPr>
            <w:tcW w:w="9923" w:type="dxa"/>
            <w:gridSpan w:val="4"/>
          </w:tcPr>
          <w:p w14:paraId="1E2668F7" w14:textId="77777777" w:rsidR="00D21A35" w:rsidRPr="008D6FC3" w:rsidRDefault="00D21A35" w:rsidP="00D21A35">
            <w:pPr>
              <w:spacing w:before="0" w:beforeAutospacing="0" w:after="0" w:afterAutospacing="0"/>
              <w:jc w:val="left"/>
              <w:rPr>
                <w:rFonts w:cstheme="minorHAnsi"/>
                <w:color w:val="FF0000"/>
                <w:sz w:val="19"/>
                <w:szCs w:val="19"/>
              </w:rPr>
            </w:pPr>
            <w:r w:rsidRPr="008D6FC3">
              <w:rPr>
                <w:rFonts w:cstheme="minorHAnsi"/>
                <w:b/>
                <w:sz w:val="19"/>
                <w:lang w:bidi="ga-IE"/>
              </w:rPr>
              <w:t>Rialachas</w:t>
            </w:r>
          </w:p>
        </w:tc>
      </w:tr>
      <w:tr w:rsidR="00D21A35" w:rsidRPr="008D6FC3" w14:paraId="09C5A087" w14:textId="77777777" w:rsidTr="00B932E3">
        <w:trPr>
          <w:trHeight w:val="20"/>
          <w:jc w:val="center"/>
        </w:trPr>
        <w:tc>
          <w:tcPr>
            <w:tcW w:w="2404" w:type="dxa"/>
          </w:tcPr>
          <w:p w14:paraId="0129044A" w14:textId="77777777" w:rsidR="00D21A35" w:rsidRPr="008D6FC3" w:rsidRDefault="00D21A35" w:rsidP="00D21A35">
            <w:pPr>
              <w:spacing w:before="0" w:beforeAutospacing="0" w:after="0" w:afterAutospacing="0"/>
              <w:jc w:val="left"/>
              <w:rPr>
                <w:rFonts w:cstheme="minorHAnsi"/>
                <w:b/>
                <w:color w:val="000000"/>
                <w:sz w:val="19"/>
                <w:szCs w:val="19"/>
              </w:rPr>
            </w:pPr>
            <w:r w:rsidRPr="008D6FC3">
              <w:rPr>
                <w:rFonts w:cstheme="minorHAnsi"/>
                <w:b/>
                <w:sz w:val="19"/>
                <w:lang w:bidi="ga-IE"/>
              </w:rPr>
              <w:t>Tosaíocht</w:t>
            </w:r>
          </w:p>
        </w:tc>
        <w:tc>
          <w:tcPr>
            <w:tcW w:w="2555" w:type="dxa"/>
          </w:tcPr>
          <w:p w14:paraId="1D9632E6" w14:textId="77777777" w:rsidR="00D21A35" w:rsidRPr="008D6FC3" w:rsidRDefault="00D21A35" w:rsidP="00D21A35">
            <w:pPr>
              <w:spacing w:before="0" w:beforeAutospacing="0" w:after="0" w:afterAutospacing="0"/>
              <w:jc w:val="left"/>
              <w:rPr>
                <w:rFonts w:cstheme="minorHAnsi"/>
                <w:b/>
                <w:color w:val="000000"/>
                <w:sz w:val="19"/>
                <w:szCs w:val="19"/>
              </w:rPr>
            </w:pPr>
            <w:r w:rsidRPr="008D6FC3">
              <w:rPr>
                <w:rFonts w:cstheme="minorHAnsi"/>
                <w:b/>
                <w:sz w:val="19"/>
                <w:lang w:bidi="ga-IE"/>
              </w:rPr>
              <w:t xml:space="preserve">Beart </w:t>
            </w:r>
          </w:p>
        </w:tc>
        <w:tc>
          <w:tcPr>
            <w:tcW w:w="2407" w:type="dxa"/>
          </w:tcPr>
          <w:p w14:paraId="262B54E2" w14:textId="77777777" w:rsidR="00D21A35" w:rsidRPr="008D6FC3" w:rsidRDefault="00D21A35" w:rsidP="00D21A35">
            <w:pPr>
              <w:spacing w:before="0" w:beforeAutospacing="0" w:after="0" w:afterAutospacing="0"/>
              <w:jc w:val="left"/>
              <w:rPr>
                <w:rFonts w:cstheme="minorHAnsi"/>
                <w:b/>
                <w:color w:val="000000"/>
                <w:sz w:val="19"/>
                <w:szCs w:val="19"/>
              </w:rPr>
            </w:pPr>
            <w:r w:rsidRPr="008D6FC3">
              <w:rPr>
                <w:rFonts w:cstheme="minorHAnsi"/>
                <w:b/>
                <w:sz w:val="19"/>
                <w:lang w:bidi="ga-IE"/>
              </w:rPr>
              <w:t>Táscaire Feidhmíochta</w:t>
            </w:r>
          </w:p>
        </w:tc>
        <w:tc>
          <w:tcPr>
            <w:tcW w:w="2557" w:type="dxa"/>
          </w:tcPr>
          <w:p w14:paraId="67643156" w14:textId="77777777" w:rsidR="00D21A35" w:rsidRPr="008D6FC3" w:rsidRDefault="00D21A35" w:rsidP="00D21A35">
            <w:pPr>
              <w:spacing w:before="0" w:beforeAutospacing="0" w:after="0" w:afterAutospacing="0"/>
              <w:jc w:val="left"/>
              <w:rPr>
                <w:rFonts w:cstheme="minorHAnsi"/>
                <w:b/>
                <w:sz w:val="19"/>
                <w:szCs w:val="19"/>
              </w:rPr>
            </w:pPr>
            <w:r w:rsidRPr="008D6FC3">
              <w:rPr>
                <w:rFonts w:cstheme="minorHAnsi"/>
                <w:b/>
                <w:sz w:val="19"/>
                <w:lang w:bidi="ga-IE"/>
              </w:rPr>
              <w:t>Torthaí (2022)</w:t>
            </w:r>
          </w:p>
        </w:tc>
      </w:tr>
      <w:tr w:rsidR="00D21A35" w:rsidRPr="008D6FC3" w14:paraId="014AE5DC" w14:textId="77777777" w:rsidTr="00B932E3">
        <w:trPr>
          <w:trHeight w:val="20"/>
          <w:jc w:val="center"/>
        </w:trPr>
        <w:tc>
          <w:tcPr>
            <w:tcW w:w="2404" w:type="dxa"/>
          </w:tcPr>
          <w:p w14:paraId="7DAC029A" w14:textId="77777777" w:rsidR="00D21A35" w:rsidRPr="008D6FC3" w:rsidRDefault="00D21A35" w:rsidP="00D21A35">
            <w:pPr>
              <w:spacing w:before="0" w:beforeAutospacing="0" w:after="0" w:afterAutospacing="0"/>
              <w:jc w:val="left"/>
              <w:rPr>
                <w:rFonts w:cstheme="minorHAnsi"/>
                <w:b/>
                <w:sz w:val="19"/>
                <w:szCs w:val="19"/>
              </w:rPr>
            </w:pPr>
            <w:r w:rsidRPr="008D6FC3">
              <w:rPr>
                <w:rFonts w:cstheme="minorHAnsi"/>
                <w:b/>
                <w:sz w:val="19"/>
                <w:lang w:bidi="ga-IE"/>
              </w:rPr>
              <w:t>Rátaí tinrimh ar chruinnithe boird</w:t>
            </w:r>
          </w:p>
        </w:tc>
        <w:tc>
          <w:tcPr>
            <w:tcW w:w="2555" w:type="dxa"/>
          </w:tcPr>
          <w:p w14:paraId="4AECCA8D"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Ba cheart do bhoird aonair béim a leagan arís ar an gceanglas maidir le freastal ar gach cruinniú boird de réir an Chóid Cleachtais do Rialachas BOOnna (Imlitir 0002/2019)</w:t>
            </w:r>
          </w:p>
        </w:tc>
        <w:tc>
          <w:tcPr>
            <w:tcW w:w="2407" w:type="dxa"/>
          </w:tcPr>
          <w:p w14:paraId="79235FC2"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Coinneofar cláir thinrimh ar bhonn leanúnach</w:t>
            </w:r>
          </w:p>
        </w:tc>
        <w:tc>
          <w:tcPr>
            <w:tcW w:w="2557" w:type="dxa"/>
          </w:tcPr>
          <w:p w14:paraId="5D1D7BD4"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Coinnítear cláir tinrimh go comhsheasmhach, agus bíonn córam iomlán i láthair ag gach cruinniú</w:t>
            </w:r>
          </w:p>
          <w:p w14:paraId="4F2452A6"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3F8393F4"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Le linn na tréimhse tuairiscithe 2022, b'ionann ráta freastail an bhoird agus 75.9%</w:t>
            </w:r>
          </w:p>
          <w:p w14:paraId="35CFD5D4" w14:textId="77777777" w:rsidR="00CB452A" w:rsidRPr="008D6FC3" w:rsidRDefault="00CB452A" w:rsidP="00D21A35">
            <w:pPr>
              <w:spacing w:before="0" w:beforeAutospacing="0" w:after="0" w:afterAutospacing="0"/>
              <w:jc w:val="left"/>
              <w:rPr>
                <w:rFonts w:cstheme="minorHAnsi"/>
                <w:color w:val="000000" w:themeColor="text1"/>
                <w:sz w:val="19"/>
                <w:szCs w:val="19"/>
              </w:rPr>
            </w:pPr>
          </w:p>
        </w:tc>
      </w:tr>
      <w:tr w:rsidR="00D21A35" w:rsidRPr="008D6FC3" w14:paraId="4913CB1B" w14:textId="77777777" w:rsidTr="00B932E3">
        <w:trPr>
          <w:trHeight w:val="20"/>
          <w:jc w:val="center"/>
        </w:trPr>
        <w:tc>
          <w:tcPr>
            <w:tcW w:w="2404" w:type="dxa"/>
          </w:tcPr>
          <w:p w14:paraId="3160D31C" w14:textId="77777777" w:rsidR="00D21A35" w:rsidRPr="008D6FC3" w:rsidRDefault="00D21A35" w:rsidP="00D21A35">
            <w:pPr>
              <w:spacing w:before="0" w:beforeAutospacing="0" w:after="0" w:afterAutospacing="0"/>
              <w:jc w:val="left"/>
              <w:rPr>
                <w:rFonts w:cstheme="minorHAnsi"/>
                <w:b/>
                <w:sz w:val="19"/>
                <w:szCs w:val="19"/>
              </w:rPr>
            </w:pPr>
            <w:r w:rsidRPr="008D6FC3">
              <w:rPr>
                <w:rFonts w:cstheme="minorHAnsi"/>
                <w:b/>
                <w:sz w:val="19"/>
                <w:lang w:bidi="ga-IE"/>
              </w:rPr>
              <w:t>Féinmheasúnuithe Boird</w:t>
            </w:r>
          </w:p>
        </w:tc>
        <w:tc>
          <w:tcPr>
            <w:tcW w:w="2555" w:type="dxa"/>
          </w:tcPr>
          <w:p w14:paraId="6A8F96C3"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Ba cheart do gach bord féinmheasúnuithe a dhéanamh, trí thagairt don cheistneoir atá in Imlitir 0002/2019, chun réimsí a shainaithint ina bhfuil gá le feabhsúcháin</w:t>
            </w:r>
          </w:p>
        </w:tc>
        <w:tc>
          <w:tcPr>
            <w:tcW w:w="2407" w:type="dxa"/>
          </w:tcPr>
          <w:p w14:paraId="2197A805"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Coinneofar taifid de thuarascálacha féinmheasúnaithe comhlánaithe</w:t>
            </w:r>
          </w:p>
        </w:tc>
        <w:tc>
          <w:tcPr>
            <w:tcW w:w="2557" w:type="dxa"/>
          </w:tcPr>
          <w:p w14:paraId="52159CA2"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Rinneadh féinmheasúnú seachtrach in 2022 le tacaíocht ó sholáthraí tríú páirtí. Léirigh an suirbhé leibhéal ard sástachta boird ar an iomlán, le meánscór 4.54/5</w:t>
            </w:r>
          </w:p>
          <w:p w14:paraId="2226E45F" w14:textId="77777777" w:rsidR="00CB452A" w:rsidRPr="008D6FC3" w:rsidRDefault="00CB452A" w:rsidP="00D21A35">
            <w:pPr>
              <w:spacing w:before="0" w:beforeAutospacing="0" w:after="0" w:afterAutospacing="0"/>
              <w:jc w:val="left"/>
              <w:rPr>
                <w:rFonts w:cstheme="minorHAnsi"/>
                <w:color w:val="000000" w:themeColor="text1"/>
                <w:sz w:val="19"/>
                <w:szCs w:val="19"/>
              </w:rPr>
            </w:pPr>
          </w:p>
        </w:tc>
      </w:tr>
      <w:tr w:rsidR="00D21A35" w:rsidRPr="008D6FC3" w14:paraId="79230A9F" w14:textId="77777777" w:rsidTr="00B932E3">
        <w:trPr>
          <w:trHeight w:val="20"/>
          <w:jc w:val="center"/>
        </w:trPr>
        <w:tc>
          <w:tcPr>
            <w:tcW w:w="2404" w:type="dxa"/>
          </w:tcPr>
          <w:p w14:paraId="1763A64D" w14:textId="76F57B31" w:rsidR="00D21A35" w:rsidRPr="008D6FC3" w:rsidRDefault="00D21A35" w:rsidP="00D21A35">
            <w:pPr>
              <w:spacing w:before="0" w:beforeAutospacing="0" w:after="0" w:afterAutospacing="0"/>
              <w:jc w:val="left"/>
              <w:rPr>
                <w:rFonts w:cstheme="minorHAnsi"/>
                <w:b/>
                <w:sz w:val="19"/>
                <w:szCs w:val="19"/>
              </w:rPr>
            </w:pPr>
            <w:r w:rsidRPr="008D6FC3">
              <w:rPr>
                <w:rFonts w:cstheme="minorHAnsi"/>
                <w:b/>
                <w:sz w:val="19"/>
                <w:lang w:bidi="ga-IE"/>
              </w:rPr>
              <w:lastRenderedPageBreak/>
              <w:t>Saineolas airgeadais ar Choistí Iniúchóireachta agus Riosca</w:t>
            </w:r>
          </w:p>
        </w:tc>
        <w:tc>
          <w:tcPr>
            <w:tcW w:w="2555" w:type="dxa"/>
          </w:tcPr>
          <w:p w14:paraId="64EF8321" w14:textId="68CC54EB"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Ba cheart don bhord daoine a cheapadh chun na gCoistí Iniúchóireachta agus Riosca i gcomhairle le cathaoirligh na gcoistí. Ba cheart do chomhaltaí seachtracha na gcoistí na scileanna agus an taithí chuí a bheith acu le haghaidh an róil.</w:t>
            </w:r>
          </w:p>
          <w:p w14:paraId="53867ACE" w14:textId="77777777" w:rsidR="00CB452A" w:rsidRPr="008D6FC3" w:rsidRDefault="00CB452A" w:rsidP="00D21A35">
            <w:pPr>
              <w:spacing w:before="0" w:beforeAutospacing="0" w:after="0" w:afterAutospacing="0"/>
              <w:jc w:val="left"/>
              <w:rPr>
                <w:rFonts w:cstheme="minorHAnsi"/>
                <w:sz w:val="19"/>
                <w:szCs w:val="19"/>
              </w:rPr>
            </w:pPr>
          </w:p>
        </w:tc>
        <w:tc>
          <w:tcPr>
            <w:tcW w:w="2407" w:type="dxa"/>
          </w:tcPr>
          <w:p w14:paraId="6922074D"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 xml:space="preserve">Beidh na cathaoirligh i gceannas ar phlé cuiditheach ar na príomhcheisteanna a thiocfaidh aníos </w:t>
            </w:r>
          </w:p>
        </w:tc>
        <w:tc>
          <w:tcPr>
            <w:tcW w:w="2557" w:type="dxa"/>
          </w:tcPr>
          <w:p w14:paraId="597F0657"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Rinneadh dhá cheapachán ar an gCoiste Airgeadais tar éis dul i gcomhairle le cathaoirleach an choiste</w:t>
            </w:r>
          </w:p>
        </w:tc>
      </w:tr>
      <w:tr w:rsidR="00D21A35" w:rsidRPr="008D6FC3" w14:paraId="2CE6E5B1" w14:textId="77777777" w:rsidTr="00B932E3">
        <w:trPr>
          <w:trHeight w:val="20"/>
          <w:jc w:val="center"/>
        </w:trPr>
        <w:tc>
          <w:tcPr>
            <w:tcW w:w="2404" w:type="dxa"/>
          </w:tcPr>
          <w:p w14:paraId="505B7FDB" w14:textId="096C5EE0" w:rsidR="00D21A35" w:rsidRPr="008D6FC3" w:rsidRDefault="00D21A35" w:rsidP="00D21A35">
            <w:pPr>
              <w:spacing w:before="0" w:beforeAutospacing="0" w:after="0" w:afterAutospacing="0"/>
              <w:jc w:val="left"/>
              <w:rPr>
                <w:rFonts w:cstheme="minorHAnsi"/>
                <w:b/>
                <w:sz w:val="19"/>
                <w:szCs w:val="19"/>
              </w:rPr>
            </w:pPr>
            <w:r w:rsidRPr="008D6FC3">
              <w:rPr>
                <w:rFonts w:cstheme="minorHAnsi"/>
                <w:b/>
                <w:sz w:val="19"/>
                <w:lang w:bidi="ga-IE"/>
              </w:rPr>
              <w:t>Breithmheas an Bhoird ar obair an Choiste Airgeadais agus an Choiste Iniúchóireachta agus Riosca</w:t>
            </w:r>
          </w:p>
        </w:tc>
        <w:tc>
          <w:tcPr>
            <w:tcW w:w="2555" w:type="dxa"/>
          </w:tcPr>
          <w:p w14:paraId="6144C568" w14:textId="22CC8AFA"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Is é cathaoirleach gach boird a áiritheoidh go dtugtar tuairiscí scríofa do na comhaltaí boird maidir leis an obair a dtugann na Coistí Airgeadais agus Coistí Iniúchóireachta agus Riosca fúithi de réir mar is gá faoi Imlitir 0002/2019</w:t>
            </w:r>
          </w:p>
          <w:p w14:paraId="2656003F" w14:textId="77777777" w:rsidR="00CB452A" w:rsidRPr="008D6FC3" w:rsidRDefault="00CB452A" w:rsidP="00D21A35">
            <w:pPr>
              <w:spacing w:before="0" w:beforeAutospacing="0" w:after="0" w:afterAutospacing="0"/>
              <w:jc w:val="left"/>
              <w:rPr>
                <w:rFonts w:cstheme="minorHAnsi"/>
                <w:sz w:val="19"/>
                <w:szCs w:val="19"/>
              </w:rPr>
            </w:pPr>
          </w:p>
        </w:tc>
        <w:tc>
          <w:tcPr>
            <w:tcW w:w="2407" w:type="dxa"/>
          </w:tcPr>
          <w:p w14:paraId="4C544614"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Cuirfear tuairiscí scríofa ó gach cruinniú Coiste faoi Alt 45 ar fáil ag an gcruinniú boird ina dhiaidh sin</w:t>
            </w:r>
          </w:p>
        </w:tc>
        <w:tc>
          <w:tcPr>
            <w:tcW w:w="2557" w:type="dxa"/>
          </w:tcPr>
          <w:p w14:paraId="58115B42"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Cuireadh tuairiscí ón dá choiste faoi bhráid an bhoird agus tugadh faoi deara i miontuairiscí an chruinnithe iad</w:t>
            </w:r>
          </w:p>
        </w:tc>
      </w:tr>
      <w:tr w:rsidR="00D21A35" w:rsidRPr="008D6FC3" w14:paraId="28450BF0" w14:textId="77777777" w:rsidTr="00B932E3">
        <w:trPr>
          <w:trHeight w:val="20"/>
          <w:jc w:val="center"/>
        </w:trPr>
        <w:tc>
          <w:tcPr>
            <w:tcW w:w="2404" w:type="dxa"/>
          </w:tcPr>
          <w:p w14:paraId="310694AA" w14:textId="6545C966" w:rsidR="00D21A35" w:rsidRPr="008D6FC3" w:rsidRDefault="00D21A35" w:rsidP="00D21A35">
            <w:pPr>
              <w:spacing w:before="0" w:beforeAutospacing="0" w:after="0" w:afterAutospacing="0"/>
              <w:jc w:val="left"/>
              <w:rPr>
                <w:rFonts w:cstheme="minorHAnsi"/>
                <w:b/>
                <w:sz w:val="19"/>
                <w:szCs w:val="19"/>
              </w:rPr>
            </w:pPr>
            <w:r w:rsidRPr="008D6FC3">
              <w:rPr>
                <w:rFonts w:cstheme="minorHAnsi"/>
                <w:b/>
                <w:sz w:val="19"/>
                <w:lang w:bidi="ga-IE"/>
              </w:rPr>
              <w:t>Féinmheasúnú ag an gCoistí Airgeadais agus an Coiste Iniúchóireachta agus Riosca</w:t>
            </w:r>
          </w:p>
        </w:tc>
        <w:tc>
          <w:tcPr>
            <w:tcW w:w="2555" w:type="dxa"/>
          </w:tcPr>
          <w:p w14:paraId="6481FDAB" w14:textId="21288969"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 xml:space="preserve">Ba cheart do chathaoirligh </w:t>
            </w:r>
            <w:r w:rsidR="00C45C66" w:rsidRPr="008D6FC3">
              <w:rPr>
                <w:rFonts w:cstheme="minorHAnsi"/>
                <w:lang w:bidi="ga-IE"/>
              </w:rPr>
              <w:t xml:space="preserve"> </w:t>
            </w:r>
            <w:r w:rsidR="00C45C66" w:rsidRPr="008D6FC3">
              <w:rPr>
                <w:rFonts w:cstheme="minorHAnsi"/>
                <w:sz w:val="19"/>
                <w:lang w:bidi="ga-IE"/>
              </w:rPr>
              <w:t>an Choiste Iniúchóireachta agus Riosca agus an Choiste Airgeadais a áirithiú araon go gcuirfí cleachtadh féinmheasúnaithe i gcrích ar bhonn bliantúil de réir mar is gá faoi Imlitir 0002/2019</w:t>
            </w:r>
          </w:p>
          <w:p w14:paraId="69ED8700" w14:textId="77777777" w:rsidR="00CB452A" w:rsidRPr="008D6FC3" w:rsidRDefault="00CB452A" w:rsidP="00D21A35">
            <w:pPr>
              <w:spacing w:before="0" w:beforeAutospacing="0" w:after="0" w:afterAutospacing="0"/>
              <w:jc w:val="left"/>
              <w:rPr>
                <w:rFonts w:cstheme="minorHAnsi"/>
                <w:sz w:val="19"/>
                <w:szCs w:val="19"/>
              </w:rPr>
            </w:pPr>
          </w:p>
        </w:tc>
        <w:tc>
          <w:tcPr>
            <w:tcW w:w="2407" w:type="dxa"/>
          </w:tcPr>
          <w:p w14:paraId="5860EAD5"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Coinneofar taifid de thuarascálacha féinmheasúnaithe comhlánaithe. Beidh na cathaoirligh i gceannas ar phlé cuiditheach ar na príomhcheisteanna a thagann aníos</w:t>
            </w:r>
          </w:p>
        </w:tc>
        <w:tc>
          <w:tcPr>
            <w:tcW w:w="2557" w:type="dxa"/>
          </w:tcPr>
          <w:p w14:paraId="191DD36F"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Cuireadh tuairiscí ón dá choiste faoi bhráid an bhoird agus tugadh faoi deara i miontuairiscí an chruinnithe iad</w:t>
            </w:r>
          </w:p>
        </w:tc>
      </w:tr>
    </w:tbl>
    <w:p w14:paraId="7BE7BC04" w14:textId="77777777" w:rsidR="00CB452A" w:rsidRPr="008D6FC3" w:rsidRDefault="00CB452A">
      <w:pPr>
        <w:rPr>
          <w:rFonts w:cstheme="minorHAnsi"/>
        </w:rPr>
      </w:pPr>
      <w:r w:rsidRPr="008D6FC3">
        <w:rPr>
          <w:rFonts w:cstheme="minorHAnsi"/>
          <w:lang w:bidi="ga-IE"/>
        </w:rPr>
        <w:br w:type="page"/>
      </w:r>
    </w:p>
    <w:tbl>
      <w:tblPr>
        <w:tblStyle w:val="TableGrid"/>
        <w:tblW w:w="9923" w:type="dxa"/>
        <w:jc w:val="center"/>
        <w:tblLayout w:type="fixed"/>
        <w:tblLook w:val="04A0" w:firstRow="1" w:lastRow="0" w:firstColumn="1" w:lastColumn="0" w:noHBand="0" w:noVBand="1"/>
      </w:tblPr>
      <w:tblGrid>
        <w:gridCol w:w="2405"/>
        <w:gridCol w:w="2554"/>
        <w:gridCol w:w="2407"/>
        <w:gridCol w:w="2557"/>
      </w:tblGrid>
      <w:tr w:rsidR="00D21A35" w:rsidRPr="008D6FC3" w14:paraId="2EB34F7F" w14:textId="77777777" w:rsidTr="00E859F9">
        <w:trPr>
          <w:trHeight w:val="20"/>
          <w:jc w:val="center"/>
        </w:trPr>
        <w:tc>
          <w:tcPr>
            <w:tcW w:w="2405" w:type="dxa"/>
            <w:vMerge w:val="restart"/>
          </w:tcPr>
          <w:p w14:paraId="0424F0C0" w14:textId="77777777" w:rsidR="00D21A35" w:rsidRPr="008D6FC3" w:rsidRDefault="00D21A35" w:rsidP="00D21A35">
            <w:pPr>
              <w:spacing w:before="0" w:beforeAutospacing="0" w:after="0" w:afterAutospacing="0"/>
              <w:jc w:val="left"/>
              <w:rPr>
                <w:rFonts w:cstheme="minorHAnsi"/>
                <w:b/>
                <w:sz w:val="19"/>
                <w:szCs w:val="19"/>
              </w:rPr>
            </w:pPr>
            <w:r w:rsidRPr="008D6FC3">
              <w:rPr>
                <w:rFonts w:cstheme="minorHAnsi"/>
                <w:b/>
                <w:sz w:val="19"/>
                <w:lang w:bidi="ga-IE"/>
              </w:rPr>
              <w:lastRenderedPageBreak/>
              <w:t>Forbairt foirne</w:t>
            </w:r>
          </w:p>
        </w:tc>
        <w:tc>
          <w:tcPr>
            <w:tcW w:w="2554" w:type="dxa"/>
          </w:tcPr>
          <w:p w14:paraId="18349CA4" w14:textId="77777777" w:rsidR="00D21A35" w:rsidRPr="008D6FC3" w:rsidRDefault="00D21A35" w:rsidP="00D21A35">
            <w:pPr>
              <w:spacing w:before="0" w:beforeAutospacing="0" w:after="0" w:afterAutospacing="0"/>
              <w:jc w:val="left"/>
              <w:rPr>
                <w:rFonts w:cstheme="minorHAnsi"/>
                <w:color w:val="000000"/>
                <w:sz w:val="19"/>
                <w:szCs w:val="19"/>
              </w:rPr>
            </w:pPr>
            <w:r w:rsidRPr="008D6FC3">
              <w:rPr>
                <w:rFonts w:cstheme="minorHAnsi"/>
                <w:sz w:val="19"/>
                <w:lang w:bidi="ga-IE"/>
              </w:rPr>
              <w:t>Ba cheart don Phríomhoifigeach Feidhmiúcháin an méid seo a leanas a áirithiú:</w:t>
            </w:r>
          </w:p>
          <w:p w14:paraId="3569FD78" w14:textId="77777777" w:rsidR="00D21A35" w:rsidRPr="008D6FC3" w:rsidRDefault="00D21A35" w:rsidP="0038429E">
            <w:pPr>
              <w:numPr>
                <w:ilvl w:val="0"/>
                <w:numId w:val="10"/>
              </w:numPr>
              <w:spacing w:before="0" w:beforeAutospacing="0" w:after="0" w:afterAutospacing="0"/>
              <w:contextualSpacing/>
              <w:jc w:val="left"/>
              <w:rPr>
                <w:rFonts w:cstheme="minorHAnsi"/>
                <w:color w:val="000000"/>
                <w:sz w:val="19"/>
                <w:szCs w:val="19"/>
              </w:rPr>
            </w:pPr>
            <w:r w:rsidRPr="008D6FC3">
              <w:rPr>
                <w:rFonts w:cstheme="minorHAnsi"/>
                <w:sz w:val="19"/>
                <w:lang w:bidi="ga-IE"/>
              </w:rPr>
              <w:t>go gceapfar ball foirne mar an bainisteoir oiliúna</w:t>
            </w:r>
            <w:r w:rsidRPr="008D6FC3">
              <w:rPr>
                <w:rFonts w:cstheme="minorHAnsi"/>
                <w:sz w:val="19"/>
                <w:vertAlign w:val="superscript"/>
                <w:lang w:bidi="ga-IE"/>
              </w:rPr>
              <w:footnoteReference w:id="12"/>
            </w:r>
            <w:r w:rsidRPr="008D6FC3">
              <w:rPr>
                <w:rFonts w:cstheme="minorHAnsi"/>
                <w:sz w:val="19"/>
                <w:lang w:bidi="ga-IE"/>
              </w:rPr>
              <w:t xml:space="preserve">  </w:t>
            </w:r>
          </w:p>
          <w:p w14:paraId="3E2DBFC8" w14:textId="77777777" w:rsidR="00CB452A" w:rsidRPr="008D6FC3" w:rsidRDefault="00CB452A" w:rsidP="00CB452A">
            <w:pPr>
              <w:spacing w:before="0" w:beforeAutospacing="0" w:after="0" w:afterAutospacing="0"/>
              <w:ind w:left="360"/>
              <w:contextualSpacing/>
              <w:jc w:val="left"/>
              <w:rPr>
                <w:rFonts w:cstheme="minorHAnsi"/>
                <w:color w:val="000000"/>
                <w:sz w:val="19"/>
                <w:szCs w:val="19"/>
              </w:rPr>
            </w:pPr>
          </w:p>
        </w:tc>
        <w:tc>
          <w:tcPr>
            <w:tcW w:w="2407" w:type="dxa"/>
          </w:tcPr>
          <w:p w14:paraId="7C2337AA"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Ball foirne a shainaithint le bheith ag obair go héifeachtúil idir na colúin</w:t>
            </w:r>
          </w:p>
        </w:tc>
        <w:tc>
          <w:tcPr>
            <w:tcW w:w="2557" w:type="dxa"/>
          </w:tcPr>
          <w:p w14:paraId="6E1B770E" w14:textId="77777777" w:rsidR="00D21A35" w:rsidRPr="008D6FC3" w:rsidRDefault="00D21A35" w:rsidP="00D21A35">
            <w:pPr>
              <w:spacing w:before="0" w:beforeAutospacing="0" w:after="0" w:afterAutospacing="0"/>
              <w:jc w:val="left"/>
              <w:rPr>
                <w:rFonts w:cstheme="minorHAnsi"/>
                <w:color w:val="000000" w:themeColor="text1"/>
                <w:sz w:val="19"/>
                <w:szCs w:val="19"/>
                <w:highlight w:val="yellow"/>
              </w:rPr>
            </w:pPr>
            <w:r w:rsidRPr="008D6FC3">
              <w:rPr>
                <w:rFonts w:cstheme="minorHAnsi"/>
                <w:sz w:val="19"/>
                <w:lang w:bidi="ga-IE"/>
              </w:rPr>
              <w:t>Ábhar a ardaíodh le BOOÉ mar chuid de Dhearadh Eagraíochtúil II</w:t>
            </w:r>
          </w:p>
        </w:tc>
      </w:tr>
      <w:tr w:rsidR="00D21A35" w:rsidRPr="008D6FC3" w14:paraId="138170D4" w14:textId="77777777" w:rsidTr="00E859F9">
        <w:trPr>
          <w:trHeight w:val="20"/>
          <w:jc w:val="center"/>
        </w:trPr>
        <w:tc>
          <w:tcPr>
            <w:tcW w:w="2405" w:type="dxa"/>
            <w:vMerge/>
          </w:tcPr>
          <w:p w14:paraId="2FFD74E8" w14:textId="77777777" w:rsidR="00D21A35" w:rsidRPr="008D6FC3" w:rsidRDefault="00D21A35" w:rsidP="00D21A35">
            <w:pPr>
              <w:spacing w:before="0" w:beforeAutospacing="0" w:after="0" w:afterAutospacing="0"/>
              <w:jc w:val="left"/>
              <w:rPr>
                <w:rFonts w:cstheme="minorHAnsi"/>
                <w:b/>
                <w:sz w:val="19"/>
                <w:szCs w:val="19"/>
              </w:rPr>
            </w:pPr>
          </w:p>
        </w:tc>
        <w:tc>
          <w:tcPr>
            <w:tcW w:w="2554" w:type="dxa"/>
          </w:tcPr>
          <w:p w14:paraId="297AC3D8" w14:textId="77777777" w:rsidR="00D21A35" w:rsidRPr="008D6FC3" w:rsidRDefault="00D21A35" w:rsidP="0038429E">
            <w:pPr>
              <w:numPr>
                <w:ilvl w:val="0"/>
                <w:numId w:val="10"/>
              </w:numPr>
              <w:spacing w:before="0" w:beforeAutospacing="0" w:after="0" w:afterAutospacing="0"/>
              <w:contextualSpacing/>
              <w:jc w:val="left"/>
              <w:rPr>
                <w:rFonts w:cstheme="minorHAnsi"/>
                <w:color w:val="000000"/>
                <w:sz w:val="19"/>
                <w:szCs w:val="19"/>
              </w:rPr>
            </w:pPr>
            <w:r w:rsidRPr="008D6FC3">
              <w:rPr>
                <w:rFonts w:cstheme="minorHAnsi"/>
                <w:sz w:val="19"/>
                <w:lang w:bidi="ga-IE"/>
              </w:rPr>
              <w:t>déantar anailís ar éilimh oiliúna sa bhainistíocht airgeadais ar bhonn bliantúil</w:t>
            </w:r>
          </w:p>
          <w:p w14:paraId="65B80DF5" w14:textId="77777777" w:rsidR="00D21A35" w:rsidRPr="008D6FC3" w:rsidRDefault="00D21A35" w:rsidP="0038429E">
            <w:pPr>
              <w:numPr>
                <w:ilvl w:val="0"/>
                <w:numId w:val="10"/>
              </w:numPr>
              <w:spacing w:before="0" w:beforeAutospacing="0" w:after="0" w:afterAutospacing="0"/>
              <w:contextualSpacing/>
              <w:jc w:val="left"/>
              <w:rPr>
                <w:rFonts w:cstheme="minorHAnsi"/>
                <w:color w:val="000000"/>
                <w:sz w:val="19"/>
                <w:szCs w:val="19"/>
              </w:rPr>
            </w:pPr>
            <w:r w:rsidRPr="008D6FC3">
              <w:rPr>
                <w:rFonts w:cstheme="minorHAnsi"/>
                <w:sz w:val="19"/>
                <w:lang w:bidi="ga-IE"/>
              </w:rPr>
              <w:t>forbraítear agus cuirtear chun feidhme clár oiliúna sa bhainistíocht airgeadais</w:t>
            </w:r>
          </w:p>
        </w:tc>
        <w:tc>
          <w:tcPr>
            <w:tcW w:w="2407" w:type="dxa"/>
          </w:tcPr>
          <w:p w14:paraId="60FC5DB2"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éilimh oiliúna sa bhainistíocht airgeadais le sásamh ar gach leibhéal líon foirne i rith na bliana</w:t>
            </w:r>
          </w:p>
        </w:tc>
        <w:tc>
          <w:tcPr>
            <w:tcW w:w="2557" w:type="dxa"/>
          </w:tcPr>
          <w:p w14:paraId="4CA372DE" w14:textId="77777777" w:rsidR="00D21A35" w:rsidRPr="008D6FC3" w:rsidRDefault="00D21A35" w:rsidP="00D21A35">
            <w:pPr>
              <w:jc w:val="left"/>
              <w:rPr>
                <w:rFonts w:cstheme="minorHAnsi"/>
                <w:color w:val="000000" w:themeColor="text1"/>
              </w:rPr>
            </w:pPr>
            <w:r w:rsidRPr="008D6FC3">
              <w:rPr>
                <w:rFonts w:cstheme="minorHAnsi"/>
                <w:lang w:bidi="ga-IE"/>
              </w:rPr>
              <w:t xml:space="preserve">Fuair an Roinn Airgeadais oiliúint fhorleathan ar na córais airgeadais nua Soláthar Chun Pá (P2P) agus SUN </w:t>
            </w:r>
          </w:p>
          <w:p w14:paraId="357A9C7F" w14:textId="77777777" w:rsidR="00D21A35" w:rsidRPr="008D6FC3" w:rsidRDefault="00E859F9" w:rsidP="00896006">
            <w:pPr>
              <w:spacing w:before="0" w:beforeAutospacing="0" w:after="0" w:afterAutospacing="0"/>
              <w:jc w:val="left"/>
              <w:rPr>
                <w:rFonts w:cstheme="minorHAnsi"/>
                <w:color w:val="000000" w:themeColor="text1"/>
              </w:rPr>
            </w:pPr>
            <w:r w:rsidRPr="008D6FC3">
              <w:rPr>
                <w:rFonts w:cstheme="minorHAnsi"/>
                <w:lang w:bidi="ga-IE"/>
              </w:rPr>
              <w:t>Chríochnaigh gach réimse feidhme ábhartha oiliúint P2P. Ina theannta sin, tá roinnt seisiún oiliúna curtha ar fáil ó shin ag Seirbhísí Gnó Comhroinnte Oideachais agus ag an Roinn Airgeadais</w:t>
            </w:r>
          </w:p>
          <w:p w14:paraId="3BD2728D" w14:textId="77777777" w:rsidR="00CB452A" w:rsidRPr="008D6FC3" w:rsidRDefault="00CB452A" w:rsidP="00896006">
            <w:pPr>
              <w:spacing w:before="0" w:beforeAutospacing="0" w:after="0" w:afterAutospacing="0"/>
              <w:jc w:val="left"/>
              <w:rPr>
                <w:rFonts w:cstheme="minorHAnsi"/>
                <w:color w:val="000000" w:themeColor="text1"/>
              </w:rPr>
            </w:pPr>
          </w:p>
        </w:tc>
      </w:tr>
      <w:tr w:rsidR="00D21A35" w:rsidRPr="008D6FC3" w14:paraId="19F54D22" w14:textId="77777777" w:rsidTr="00E859F9">
        <w:trPr>
          <w:trHeight w:val="20"/>
          <w:jc w:val="center"/>
        </w:trPr>
        <w:tc>
          <w:tcPr>
            <w:tcW w:w="2405" w:type="dxa"/>
          </w:tcPr>
          <w:p w14:paraId="67D2342E" w14:textId="77777777" w:rsidR="00D21A35" w:rsidRPr="008D6FC3" w:rsidRDefault="00D21A35" w:rsidP="00D21A35">
            <w:pPr>
              <w:spacing w:before="0" w:beforeAutospacing="0" w:after="0" w:afterAutospacing="0"/>
              <w:jc w:val="left"/>
              <w:rPr>
                <w:rFonts w:cstheme="minorHAnsi"/>
                <w:b/>
                <w:sz w:val="19"/>
                <w:szCs w:val="19"/>
              </w:rPr>
            </w:pPr>
            <w:r w:rsidRPr="008D6FC3">
              <w:rPr>
                <w:rFonts w:cstheme="minorHAnsi"/>
                <w:b/>
                <w:sz w:val="19"/>
                <w:lang w:bidi="ga-IE"/>
              </w:rPr>
              <w:t>Spriocdhátaí tuairiscithe na Roinne</w:t>
            </w:r>
          </w:p>
        </w:tc>
        <w:tc>
          <w:tcPr>
            <w:tcW w:w="2554" w:type="dxa"/>
          </w:tcPr>
          <w:p w14:paraId="0628A746"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Ba cheart cloí leis na spriocdhátaí tuairiscithe arna socrú ag an Roinn</w:t>
            </w:r>
          </w:p>
        </w:tc>
        <w:tc>
          <w:tcPr>
            <w:tcW w:w="2407" w:type="dxa"/>
          </w:tcPr>
          <w:p w14:paraId="60A5E4BF"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Gach spriocdháta tuairiscithe comhlíonta</w:t>
            </w:r>
          </w:p>
        </w:tc>
        <w:tc>
          <w:tcPr>
            <w:tcW w:w="2557" w:type="dxa"/>
          </w:tcPr>
          <w:p w14:paraId="574555B1" w14:textId="77777777" w:rsidR="00D21A35" w:rsidRPr="008D6FC3" w:rsidRDefault="00D21A35" w:rsidP="00896006">
            <w:pPr>
              <w:spacing w:before="0" w:beforeAutospacing="0" w:after="0" w:afterAutospacing="0"/>
              <w:jc w:val="left"/>
              <w:rPr>
                <w:rFonts w:cstheme="minorHAnsi"/>
                <w:color w:val="FF0000"/>
                <w:sz w:val="19"/>
                <w:szCs w:val="19"/>
              </w:rPr>
            </w:pPr>
            <w:r w:rsidRPr="008D6FC3">
              <w:rPr>
                <w:rFonts w:cstheme="minorHAnsi"/>
                <w:sz w:val="19"/>
                <w:lang w:bidi="ga-IE"/>
              </w:rPr>
              <w:t>Comhlíonadh gach spriocdháta tuairiscithe</w:t>
            </w:r>
          </w:p>
        </w:tc>
      </w:tr>
      <w:tr w:rsidR="00D21A35" w:rsidRPr="008D6FC3" w14:paraId="5639B8C9" w14:textId="77777777" w:rsidTr="00E859F9">
        <w:trPr>
          <w:trHeight w:val="20"/>
          <w:jc w:val="center"/>
        </w:trPr>
        <w:tc>
          <w:tcPr>
            <w:tcW w:w="2405" w:type="dxa"/>
          </w:tcPr>
          <w:p w14:paraId="729CBF0E" w14:textId="77777777" w:rsidR="00D21A35" w:rsidRPr="008D6FC3" w:rsidRDefault="00D21A35" w:rsidP="00D21A35">
            <w:pPr>
              <w:spacing w:before="0" w:beforeAutospacing="0" w:after="0" w:afterAutospacing="0"/>
              <w:jc w:val="left"/>
              <w:rPr>
                <w:rFonts w:cstheme="minorHAnsi"/>
                <w:b/>
                <w:sz w:val="19"/>
                <w:szCs w:val="19"/>
              </w:rPr>
            </w:pPr>
            <w:r w:rsidRPr="008D6FC3">
              <w:rPr>
                <w:rFonts w:cstheme="minorHAnsi"/>
                <w:b/>
                <w:sz w:val="19"/>
                <w:lang w:bidi="ga-IE"/>
              </w:rPr>
              <w:t>Beartas Bainistíochta Riosca</w:t>
            </w:r>
          </w:p>
        </w:tc>
        <w:tc>
          <w:tcPr>
            <w:tcW w:w="2554" w:type="dxa"/>
          </w:tcPr>
          <w:p w14:paraId="025A74A6" w14:textId="2C02A30C"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Ba cheart do bhord gach BOO a áirithiú go bhfuil próiseas ar bun go leanúnach chun sainaithint a dhéanamh agus aghaidh a thabhairt ar na rioscaí suntasacha a d’fhéadfadh a bheith ann le baint amach thorthaí an eintitis. Ba cheart</w:t>
            </w:r>
            <w:r w:rsidR="00C45C66" w:rsidRPr="008D6FC3">
              <w:rPr>
                <w:rFonts w:cstheme="minorHAnsi"/>
                <w:lang w:bidi="ga-IE"/>
              </w:rPr>
              <w:t xml:space="preserve"> </w:t>
            </w:r>
            <w:r w:rsidR="00C45C66" w:rsidRPr="008D6FC3">
              <w:rPr>
                <w:rFonts w:cstheme="minorHAnsi"/>
                <w:sz w:val="19"/>
                <w:lang w:bidi="ga-IE"/>
              </w:rPr>
              <w:t>don Choiste Iniúchóireachta agus Riosca tacú leis an mBord sa ról seo</w:t>
            </w:r>
          </w:p>
        </w:tc>
        <w:tc>
          <w:tcPr>
            <w:tcW w:w="2407" w:type="dxa"/>
          </w:tcPr>
          <w:p w14:paraId="6339C1D2"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 xml:space="preserve">Feidhmiú céimneach agus forbairt leanúnach ar an mBeartas agus Creat Bainistíochta Riosca </w:t>
            </w:r>
          </w:p>
        </w:tc>
        <w:tc>
          <w:tcPr>
            <w:tcW w:w="2557" w:type="dxa"/>
          </w:tcPr>
          <w:p w14:paraId="39CD7400"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Táthar ag dul i ngleic le bainistíocht riosca de réir Fhorálacha 7.1 agus 7.2 d’Imlitir 0002/2019</w:t>
            </w:r>
          </w:p>
          <w:p w14:paraId="19E80542"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751E85F9"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 xml:space="preserve">Rinneadh athbhreithniú ar an gClár Riosca Corparáideach faoi dhó sa tréimhse thuairiscithe, agus rinne an bord athbhreithniú ar thuairisciú an fheidhmeannais maidir le bainistíocht riosca agus ar rialuithe gaolmhara </w:t>
            </w:r>
          </w:p>
          <w:p w14:paraId="2F0688DC"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28BD2CE0"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D'fhaomh an bord an Beartas Bainistíochta Riosca athbhreithnithe agus an Ráiteas Inghlacthachta Riosca 2023 ag a chruinniú i mí na Nollag 2022</w:t>
            </w:r>
          </w:p>
          <w:p w14:paraId="7C6F55C1" w14:textId="77777777" w:rsidR="00CB452A" w:rsidRPr="008D6FC3" w:rsidRDefault="00CB452A" w:rsidP="00D21A35">
            <w:pPr>
              <w:spacing w:before="0" w:beforeAutospacing="0" w:after="0" w:afterAutospacing="0"/>
              <w:jc w:val="left"/>
              <w:rPr>
                <w:rFonts w:cstheme="minorHAnsi"/>
                <w:color w:val="000000" w:themeColor="text1"/>
                <w:sz w:val="19"/>
                <w:szCs w:val="19"/>
              </w:rPr>
            </w:pPr>
          </w:p>
        </w:tc>
      </w:tr>
      <w:tr w:rsidR="00D21A35" w:rsidRPr="008D6FC3" w14:paraId="71FCFBAA" w14:textId="77777777" w:rsidTr="00E859F9">
        <w:trPr>
          <w:trHeight w:val="20"/>
          <w:jc w:val="center"/>
        </w:trPr>
        <w:tc>
          <w:tcPr>
            <w:tcW w:w="2405" w:type="dxa"/>
          </w:tcPr>
          <w:p w14:paraId="72E0184C" w14:textId="77777777" w:rsidR="00D21A35" w:rsidRPr="008D6FC3" w:rsidRDefault="00D21A35" w:rsidP="00D21A35">
            <w:pPr>
              <w:spacing w:before="0" w:beforeAutospacing="0" w:after="0" w:afterAutospacing="0"/>
              <w:jc w:val="left"/>
              <w:rPr>
                <w:rFonts w:cstheme="minorHAnsi"/>
                <w:b/>
                <w:sz w:val="19"/>
                <w:szCs w:val="19"/>
              </w:rPr>
            </w:pPr>
            <w:r w:rsidRPr="008D6FC3">
              <w:rPr>
                <w:rFonts w:cstheme="minorHAnsi"/>
                <w:b/>
                <w:sz w:val="19"/>
                <w:lang w:bidi="ga-IE"/>
              </w:rPr>
              <w:lastRenderedPageBreak/>
              <w:t>Rialuithe inmheánacha</w:t>
            </w:r>
          </w:p>
        </w:tc>
        <w:tc>
          <w:tcPr>
            <w:tcW w:w="2554" w:type="dxa"/>
          </w:tcPr>
          <w:p w14:paraId="1A111884"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Ba cheart do bhord gach BOO a chinntiú go bhfaigheann sé dearbhú leordhóthanach go bhfuil rialuithe sonraithe ag feidhmiú mar is ceart.</w:t>
            </w:r>
          </w:p>
        </w:tc>
        <w:tc>
          <w:tcPr>
            <w:tcW w:w="2407" w:type="dxa"/>
          </w:tcPr>
          <w:p w14:paraId="1CE65201"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Áirithíonn an Bord go bhfaigheann sé ráthaíocht leormhaith go bhfuil na rialuithe sonraithe ag feidhmiú mar a bhí beartaithe</w:t>
            </w:r>
          </w:p>
        </w:tc>
        <w:tc>
          <w:tcPr>
            <w:tcW w:w="2557" w:type="dxa"/>
          </w:tcPr>
          <w:p w14:paraId="4AE49FDE"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Léiríodh i dtorthaí foriomlána an mheasúnaithe ráta comhlíontachta 98% agus neamh-chomhlíontachta/obair idir lámha de 2% do na bearta ábhartha</w:t>
            </w:r>
          </w:p>
          <w:p w14:paraId="3FD5E7A2"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0C23FF7B"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Níor tuairiscíodh aon teagmhas faoi Bheartas Frithchalaoise agus Frithéillithe BOO Chiarraí in 2022</w:t>
            </w:r>
          </w:p>
          <w:p w14:paraId="5C0CCC0D" w14:textId="77777777" w:rsidR="00CB452A" w:rsidRPr="008D6FC3" w:rsidRDefault="00CB452A" w:rsidP="00D21A35">
            <w:pPr>
              <w:spacing w:before="0" w:beforeAutospacing="0" w:after="0" w:afterAutospacing="0"/>
              <w:jc w:val="left"/>
              <w:rPr>
                <w:rFonts w:cstheme="minorHAnsi"/>
                <w:color w:val="000000" w:themeColor="text1"/>
                <w:sz w:val="19"/>
                <w:szCs w:val="19"/>
              </w:rPr>
            </w:pPr>
          </w:p>
        </w:tc>
      </w:tr>
    </w:tbl>
    <w:p w14:paraId="1D15A88B" w14:textId="5B1BD9A4" w:rsidR="0068226E" w:rsidRPr="008D6FC3" w:rsidRDefault="0068226E" w:rsidP="0068226E">
      <w:pPr>
        <w:jc w:val="both"/>
        <w:rPr>
          <w:rFonts w:cstheme="minorHAnsi"/>
          <w:b/>
        </w:rPr>
      </w:pPr>
      <w:r w:rsidRPr="008D6FC3">
        <w:rPr>
          <w:rFonts w:cstheme="minorHAnsi"/>
          <w:b/>
          <w:lang w:bidi="ga-IE"/>
        </w:rPr>
        <w:t xml:space="preserve">Ráiteas Straitéise BOO Chiarraí 2018–2022 </w:t>
      </w:r>
    </w:p>
    <w:tbl>
      <w:tblPr>
        <w:tblStyle w:val="TableGrid"/>
        <w:tblW w:w="9923" w:type="dxa"/>
        <w:jc w:val="center"/>
        <w:tblLayout w:type="fixed"/>
        <w:tblLook w:val="04A0" w:firstRow="1" w:lastRow="0" w:firstColumn="1" w:lastColumn="0" w:noHBand="0" w:noVBand="1"/>
      </w:tblPr>
      <w:tblGrid>
        <w:gridCol w:w="989"/>
        <w:gridCol w:w="2976"/>
        <w:gridCol w:w="2977"/>
        <w:gridCol w:w="2981"/>
      </w:tblGrid>
      <w:tr w:rsidR="00D21A35" w:rsidRPr="008D6FC3" w14:paraId="5D8509FD" w14:textId="77777777" w:rsidTr="00E859F9">
        <w:trPr>
          <w:trHeight w:val="371"/>
          <w:jc w:val="center"/>
        </w:trPr>
        <w:tc>
          <w:tcPr>
            <w:tcW w:w="9923" w:type="dxa"/>
            <w:gridSpan w:val="4"/>
          </w:tcPr>
          <w:p w14:paraId="38ACF022" w14:textId="77777777" w:rsidR="00D21A35" w:rsidRPr="008D6FC3" w:rsidRDefault="00D21A35" w:rsidP="00D21A35">
            <w:pPr>
              <w:spacing w:before="0" w:beforeAutospacing="0" w:after="0" w:afterAutospacing="0"/>
              <w:jc w:val="left"/>
              <w:rPr>
                <w:rFonts w:cstheme="minorHAnsi"/>
                <w:color w:val="FF0000"/>
                <w:sz w:val="19"/>
                <w:szCs w:val="19"/>
              </w:rPr>
            </w:pPr>
            <w:r w:rsidRPr="008D6FC3">
              <w:rPr>
                <w:rFonts w:cstheme="minorHAnsi"/>
                <w:b/>
                <w:sz w:val="19"/>
                <w:lang w:bidi="ga-IE"/>
              </w:rPr>
              <w:t>Sprioc 1: Cláir a Aithnítear go Náisiúnta agus go hIdirnáisiúnta agus ag a bhfuil Dearbhú Cáilíochta</w:t>
            </w:r>
          </w:p>
        </w:tc>
      </w:tr>
      <w:tr w:rsidR="00D21A35" w:rsidRPr="008D6FC3" w14:paraId="0C002D97" w14:textId="77777777" w:rsidTr="00896006">
        <w:trPr>
          <w:trHeight w:val="371"/>
          <w:jc w:val="center"/>
        </w:trPr>
        <w:tc>
          <w:tcPr>
            <w:tcW w:w="989" w:type="dxa"/>
          </w:tcPr>
          <w:p w14:paraId="53DD0D3E" w14:textId="77777777" w:rsidR="00D21A35" w:rsidRPr="008D6FC3" w:rsidRDefault="00D21A35" w:rsidP="00D21A35">
            <w:pPr>
              <w:spacing w:before="0" w:beforeAutospacing="0" w:after="0" w:afterAutospacing="0"/>
              <w:jc w:val="left"/>
              <w:rPr>
                <w:rFonts w:cstheme="minorHAnsi"/>
                <w:b/>
                <w:color w:val="000000"/>
                <w:sz w:val="19"/>
                <w:szCs w:val="19"/>
              </w:rPr>
            </w:pPr>
            <w:r w:rsidRPr="008D6FC3">
              <w:rPr>
                <w:rFonts w:cstheme="minorHAnsi"/>
                <w:b/>
                <w:sz w:val="19"/>
                <w:lang w:bidi="ga-IE"/>
              </w:rPr>
              <w:t>Tosaíocht</w:t>
            </w:r>
          </w:p>
        </w:tc>
        <w:tc>
          <w:tcPr>
            <w:tcW w:w="2975" w:type="dxa"/>
          </w:tcPr>
          <w:p w14:paraId="6251F7A9" w14:textId="77777777" w:rsidR="00D21A35" w:rsidRPr="008D6FC3" w:rsidRDefault="00D21A35" w:rsidP="00D21A35">
            <w:pPr>
              <w:spacing w:before="0" w:beforeAutospacing="0" w:after="0" w:afterAutospacing="0"/>
              <w:jc w:val="left"/>
              <w:rPr>
                <w:rFonts w:cstheme="minorHAnsi"/>
                <w:b/>
                <w:color w:val="000000"/>
                <w:sz w:val="19"/>
                <w:szCs w:val="19"/>
              </w:rPr>
            </w:pPr>
            <w:r w:rsidRPr="008D6FC3">
              <w:rPr>
                <w:rFonts w:cstheme="minorHAnsi"/>
                <w:b/>
                <w:sz w:val="19"/>
                <w:lang w:bidi="ga-IE"/>
              </w:rPr>
              <w:t xml:space="preserve">Beart </w:t>
            </w:r>
          </w:p>
        </w:tc>
        <w:tc>
          <w:tcPr>
            <w:tcW w:w="2977" w:type="dxa"/>
          </w:tcPr>
          <w:p w14:paraId="7D96FD0F" w14:textId="77777777" w:rsidR="00D21A35" w:rsidRPr="008D6FC3" w:rsidRDefault="00D21A35" w:rsidP="00D21A35">
            <w:pPr>
              <w:spacing w:before="0" w:beforeAutospacing="0" w:after="0" w:afterAutospacing="0"/>
              <w:jc w:val="left"/>
              <w:rPr>
                <w:rFonts w:cstheme="minorHAnsi"/>
                <w:b/>
                <w:color w:val="000000"/>
                <w:sz w:val="19"/>
                <w:szCs w:val="19"/>
              </w:rPr>
            </w:pPr>
            <w:r w:rsidRPr="008D6FC3">
              <w:rPr>
                <w:rFonts w:cstheme="minorHAnsi"/>
                <w:b/>
                <w:sz w:val="19"/>
                <w:lang w:bidi="ga-IE"/>
              </w:rPr>
              <w:t>Táscaire Feidhmíochta</w:t>
            </w:r>
          </w:p>
        </w:tc>
        <w:tc>
          <w:tcPr>
            <w:tcW w:w="2982" w:type="dxa"/>
          </w:tcPr>
          <w:p w14:paraId="24773385" w14:textId="77777777" w:rsidR="00D21A35" w:rsidRPr="008D6FC3" w:rsidRDefault="00D21A35" w:rsidP="00D21A35">
            <w:pPr>
              <w:spacing w:before="0" w:beforeAutospacing="0" w:after="0" w:afterAutospacing="0"/>
              <w:jc w:val="left"/>
              <w:rPr>
                <w:rFonts w:cstheme="minorHAnsi"/>
                <w:b/>
                <w:sz w:val="19"/>
                <w:szCs w:val="19"/>
              </w:rPr>
            </w:pPr>
            <w:r w:rsidRPr="008D6FC3">
              <w:rPr>
                <w:rFonts w:cstheme="minorHAnsi"/>
                <w:b/>
                <w:sz w:val="19"/>
                <w:lang w:bidi="ga-IE"/>
              </w:rPr>
              <w:t>Torthaí (2022)</w:t>
            </w:r>
          </w:p>
        </w:tc>
      </w:tr>
      <w:tr w:rsidR="00D21A35" w:rsidRPr="008D6FC3" w14:paraId="67B5720E" w14:textId="77777777" w:rsidTr="00896006">
        <w:trPr>
          <w:trHeight w:val="449"/>
          <w:jc w:val="center"/>
        </w:trPr>
        <w:tc>
          <w:tcPr>
            <w:tcW w:w="989" w:type="dxa"/>
          </w:tcPr>
          <w:p w14:paraId="7DE1BD23" w14:textId="77777777" w:rsidR="00D21A35" w:rsidRPr="008D6FC3" w:rsidRDefault="00D21A35" w:rsidP="00D21A35">
            <w:pPr>
              <w:spacing w:before="0" w:beforeAutospacing="0" w:after="0" w:afterAutospacing="0"/>
              <w:jc w:val="left"/>
              <w:rPr>
                <w:rFonts w:cstheme="minorHAnsi"/>
                <w:b/>
                <w:color w:val="000000"/>
                <w:sz w:val="19"/>
                <w:szCs w:val="19"/>
              </w:rPr>
            </w:pPr>
            <w:r w:rsidRPr="008D6FC3">
              <w:rPr>
                <w:rFonts w:cstheme="minorHAnsi"/>
                <w:b/>
                <w:sz w:val="19"/>
                <w:lang w:bidi="ga-IE"/>
              </w:rPr>
              <w:t>1.1</w:t>
            </w:r>
          </w:p>
        </w:tc>
        <w:tc>
          <w:tcPr>
            <w:tcW w:w="2975" w:type="dxa"/>
          </w:tcPr>
          <w:p w14:paraId="5821EC43" w14:textId="77777777" w:rsidR="00D21A35" w:rsidRPr="008D6FC3" w:rsidRDefault="00D21A35" w:rsidP="00D21A35">
            <w:pPr>
              <w:spacing w:before="0" w:beforeAutospacing="0" w:after="0" w:afterAutospacing="0"/>
              <w:jc w:val="left"/>
              <w:rPr>
                <w:rFonts w:cstheme="minorHAnsi"/>
                <w:color w:val="000000"/>
                <w:sz w:val="19"/>
                <w:szCs w:val="19"/>
              </w:rPr>
            </w:pPr>
            <w:r w:rsidRPr="008D6FC3">
              <w:rPr>
                <w:rFonts w:cstheme="minorHAnsi"/>
                <w:sz w:val="19"/>
                <w:lang w:bidi="ga-IE"/>
              </w:rPr>
              <w:t>Cláir nua Breisoideachais agus Oiliúna a fhorbairt</w:t>
            </w:r>
          </w:p>
        </w:tc>
        <w:tc>
          <w:tcPr>
            <w:tcW w:w="2977" w:type="dxa"/>
          </w:tcPr>
          <w:p w14:paraId="2871AC9E"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Beidh Printíseacht Náisiúnta um Theicneoir Cothabhála Tuirbíní Gaoithe le seoladh (an chéad iontógáil 16 foghlaimeoirí)</w:t>
            </w:r>
          </w:p>
          <w:p w14:paraId="2BF800EB"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6447F0D7"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Athbhailíochtú a lorg ar phrintíseacht le haghaidh Commis Chef</w:t>
            </w:r>
          </w:p>
        </w:tc>
        <w:tc>
          <w:tcPr>
            <w:tcW w:w="2982" w:type="dxa"/>
          </w:tcPr>
          <w:p w14:paraId="36EF4E29"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Cheadaigh Bord Rialachais Chlár BOO Chiarraí 56 chúrsa in 2022, lena n-áirítear Réaltóireacht, Cadhcáil Cinnireachta Eachtraíochta ar Uisce Ciúin agus Dreapadóireacht faoi Dhíon</w:t>
            </w:r>
          </w:p>
          <w:p w14:paraId="15963D82"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3FC26A0F"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Cuireadh tús leis an gcéad iontógáil don Phrintíseacht do Theicneoirí Cothabhála Tuirbíní Gaoithe an 7 Samhain 2022. Bhí 14 printíseach sa chéad iontógáil</w:t>
            </w:r>
          </w:p>
          <w:p w14:paraId="206BA661"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5CDAA46A"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Fuarthas athbhailíochtú don phrintíseacht Commis Chef an 15 Márta 2022.</w:t>
            </w:r>
          </w:p>
          <w:p w14:paraId="4AE253CB" w14:textId="77777777" w:rsidR="0039797B" w:rsidRPr="008D6FC3" w:rsidRDefault="0039797B" w:rsidP="00D21A35">
            <w:pPr>
              <w:spacing w:before="0" w:beforeAutospacing="0" w:after="0" w:afterAutospacing="0"/>
              <w:jc w:val="left"/>
              <w:rPr>
                <w:rFonts w:cstheme="minorHAnsi"/>
                <w:color w:val="000000" w:themeColor="text1"/>
                <w:sz w:val="19"/>
                <w:szCs w:val="19"/>
              </w:rPr>
            </w:pPr>
          </w:p>
        </w:tc>
      </w:tr>
      <w:tr w:rsidR="00D21A35" w:rsidRPr="008D6FC3" w14:paraId="10CCAF1A" w14:textId="77777777" w:rsidTr="00896006">
        <w:trPr>
          <w:trHeight w:val="449"/>
          <w:jc w:val="center"/>
        </w:trPr>
        <w:tc>
          <w:tcPr>
            <w:tcW w:w="989" w:type="dxa"/>
            <w:vMerge w:val="restart"/>
          </w:tcPr>
          <w:p w14:paraId="36E55EB9" w14:textId="77777777" w:rsidR="00D21A35" w:rsidRPr="008D6FC3" w:rsidRDefault="00D21A35" w:rsidP="00D21A35">
            <w:pPr>
              <w:spacing w:before="0" w:beforeAutospacing="0" w:after="0" w:afterAutospacing="0"/>
              <w:jc w:val="left"/>
              <w:rPr>
                <w:rFonts w:cstheme="minorHAnsi"/>
                <w:b/>
                <w:color w:val="000000"/>
                <w:sz w:val="19"/>
                <w:szCs w:val="19"/>
              </w:rPr>
            </w:pPr>
            <w:r w:rsidRPr="008D6FC3">
              <w:rPr>
                <w:rFonts w:cstheme="minorHAnsi"/>
                <w:b/>
                <w:sz w:val="19"/>
                <w:lang w:bidi="ga-IE"/>
              </w:rPr>
              <w:t>1.2</w:t>
            </w:r>
          </w:p>
        </w:tc>
        <w:tc>
          <w:tcPr>
            <w:tcW w:w="2975" w:type="dxa"/>
          </w:tcPr>
          <w:p w14:paraId="186FBEAB" w14:textId="77777777" w:rsidR="00D21A35" w:rsidRPr="008D6FC3" w:rsidRDefault="00D21A35" w:rsidP="00D21A35">
            <w:pPr>
              <w:spacing w:before="0" w:beforeAutospacing="0" w:after="0" w:afterAutospacing="0"/>
              <w:jc w:val="left"/>
              <w:rPr>
                <w:rFonts w:cstheme="minorHAnsi"/>
                <w:color w:val="000000"/>
                <w:sz w:val="19"/>
                <w:szCs w:val="19"/>
              </w:rPr>
            </w:pPr>
            <w:r w:rsidRPr="008D6FC3">
              <w:rPr>
                <w:rFonts w:cstheme="minorHAnsi"/>
                <w:sz w:val="19"/>
                <w:lang w:bidi="ga-IE"/>
              </w:rPr>
              <w:t>Leanúint ar aghaidh ag cinntiú go gcuirtear nósanna imeachta agus próisis chuí pleanála scoile agus féinmheastóireachta scoile chun feidhme inár n-iar-bhunscoileanna uile.</w:t>
            </w:r>
          </w:p>
        </w:tc>
        <w:tc>
          <w:tcPr>
            <w:tcW w:w="2977" w:type="dxa"/>
          </w:tcPr>
          <w:p w14:paraId="11F26956"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Clár ar fáil do bhainistíocht agus do cheannairí uile na scoile</w:t>
            </w:r>
          </w:p>
        </w:tc>
        <w:tc>
          <w:tcPr>
            <w:tcW w:w="2982" w:type="dxa"/>
          </w:tcPr>
          <w:p w14:paraId="1BBFB919"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 xml:space="preserve">Coinnítear clár d’Fhéinmheastóireachtaí Scoile agus de Phleananna Feabhsúcháin Scoile agus tá sé ar fáil </w:t>
            </w:r>
          </w:p>
          <w:p w14:paraId="252CB80B"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do phríomhoidí mar acmhainn foghlama chomhroinnte</w:t>
            </w:r>
          </w:p>
          <w:p w14:paraId="3F9D4E2B" w14:textId="77777777" w:rsidR="00CB452A" w:rsidRPr="008D6FC3" w:rsidRDefault="00CB452A" w:rsidP="00D21A35">
            <w:pPr>
              <w:spacing w:before="0" w:beforeAutospacing="0" w:after="0" w:afterAutospacing="0"/>
              <w:jc w:val="left"/>
              <w:rPr>
                <w:rFonts w:cstheme="minorHAnsi"/>
                <w:color w:val="000000" w:themeColor="text1"/>
                <w:sz w:val="19"/>
                <w:szCs w:val="19"/>
              </w:rPr>
            </w:pPr>
          </w:p>
        </w:tc>
      </w:tr>
      <w:tr w:rsidR="00D21A35" w:rsidRPr="008D6FC3" w14:paraId="4F2B9CB0" w14:textId="77777777" w:rsidTr="00896006">
        <w:trPr>
          <w:trHeight w:val="449"/>
          <w:jc w:val="center"/>
        </w:trPr>
        <w:tc>
          <w:tcPr>
            <w:tcW w:w="989" w:type="dxa"/>
            <w:vMerge/>
          </w:tcPr>
          <w:p w14:paraId="17662601" w14:textId="77777777" w:rsidR="00D21A35" w:rsidRPr="008D6FC3" w:rsidRDefault="00D21A35" w:rsidP="00D21A35">
            <w:pPr>
              <w:spacing w:before="0" w:beforeAutospacing="0" w:after="0" w:afterAutospacing="0"/>
              <w:jc w:val="left"/>
              <w:rPr>
                <w:rFonts w:cstheme="minorHAnsi"/>
                <w:b/>
                <w:color w:val="000000"/>
                <w:sz w:val="19"/>
                <w:szCs w:val="19"/>
              </w:rPr>
            </w:pPr>
          </w:p>
        </w:tc>
        <w:tc>
          <w:tcPr>
            <w:tcW w:w="2975" w:type="dxa"/>
          </w:tcPr>
          <w:p w14:paraId="44CCB89F" w14:textId="77777777" w:rsidR="00D21A35" w:rsidRPr="008D6FC3" w:rsidRDefault="00D21A35" w:rsidP="00D21A35">
            <w:pPr>
              <w:spacing w:before="0" w:beforeAutospacing="0" w:after="0" w:afterAutospacing="0"/>
              <w:jc w:val="left"/>
              <w:rPr>
                <w:rFonts w:cstheme="minorHAnsi"/>
                <w:color w:val="000000"/>
                <w:sz w:val="19"/>
                <w:szCs w:val="19"/>
              </w:rPr>
            </w:pPr>
            <w:r w:rsidRPr="008D6FC3">
              <w:rPr>
                <w:rFonts w:cstheme="minorHAnsi"/>
                <w:sz w:val="19"/>
                <w:lang w:bidi="ga-IE"/>
              </w:rPr>
              <w:t>Athbhreithnithe leanúnacha dearbhaithe cáilíochta Music Generation Kerry (MGK) a chur i gcrích</w:t>
            </w:r>
          </w:p>
        </w:tc>
        <w:tc>
          <w:tcPr>
            <w:tcW w:w="2977" w:type="dxa"/>
          </w:tcPr>
          <w:p w14:paraId="7CD397CE"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Athbhreithniú déanta ar phlean oibre MGK ar bhonn sé mhí</w:t>
            </w:r>
          </w:p>
          <w:p w14:paraId="5C73B731"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5E47A84B"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Tuairiscí staitistiúla a chur faoi bhráid Oifig Forbartha Náisiúnta Music Generation ar bhonn tráthúil</w:t>
            </w:r>
          </w:p>
        </w:tc>
        <w:tc>
          <w:tcPr>
            <w:tcW w:w="2982" w:type="dxa"/>
          </w:tcPr>
          <w:p w14:paraId="7E1028BF"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Bunaíodh Coiste Alt 44 do MGK, agus tionóladh an chéad chruinniú an 9 Márta 2022</w:t>
            </w:r>
          </w:p>
          <w:p w14:paraId="4CF82FFB"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68558F1E"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 xml:space="preserve">Rinneadh athbhreithniú go tráthrialta ar phlean oibre an chláir, agus cuireadh tuairiscí staitistiúla faoi bhráid Oifig Forbartha Náisiúnta Music Generation </w:t>
            </w:r>
          </w:p>
          <w:p w14:paraId="3560510F"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1EE4EB82" w14:textId="6F6F6094" w:rsidR="00CB452A" w:rsidRPr="008D6FC3" w:rsidRDefault="00D21A35" w:rsidP="008D6FC3">
            <w:pPr>
              <w:spacing w:before="0" w:beforeAutospacing="0" w:after="0" w:afterAutospacing="0"/>
              <w:jc w:val="left"/>
              <w:rPr>
                <w:rFonts w:cstheme="minorHAnsi"/>
                <w:color w:val="000000" w:themeColor="text1"/>
                <w:sz w:val="19"/>
                <w:szCs w:val="19"/>
              </w:rPr>
            </w:pPr>
            <w:r w:rsidRPr="008D6FC3">
              <w:rPr>
                <w:rFonts w:cstheme="minorHAnsi"/>
                <w:sz w:val="19"/>
                <w:lang w:bidi="ga-IE"/>
              </w:rPr>
              <w:t>Bhí an clár ag feidhmiú ar fud isteach is amach ar 25 scoil i gCiarraí in 2022</w:t>
            </w:r>
          </w:p>
        </w:tc>
      </w:tr>
      <w:tr w:rsidR="00D21A35" w:rsidRPr="008D6FC3" w14:paraId="10264A33" w14:textId="77777777" w:rsidTr="00896006">
        <w:trPr>
          <w:trHeight w:val="449"/>
          <w:jc w:val="center"/>
        </w:trPr>
        <w:tc>
          <w:tcPr>
            <w:tcW w:w="989" w:type="dxa"/>
          </w:tcPr>
          <w:p w14:paraId="5726EA32" w14:textId="77777777" w:rsidR="00D21A35" w:rsidRPr="008D6FC3" w:rsidRDefault="00D21A35" w:rsidP="00D21A35">
            <w:pPr>
              <w:spacing w:before="0" w:beforeAutospacing="0" w:after="0" w:afterAutospacing="0"/>
              <w:jc w:val="left"/>
              <w:rPr>
                <w:rFonts w:cstheme="minorHAnsi"/>
                <w:b/>
                <w:color w:val="000000"/>
                <w:sz w:val="19"/>
                <w:szCs w:val="19"/>
              </w:rPr>
            </w:pPr>
            <w:r w:rsidRPr="008D6FC3">
              <w:rPr>
                <w:rFonts w:cstheme="minorHAnsi"/>
                <w:b/>
                <w:sz w:val="19"/>
                <w:lang w:bidi="ga-IE"/>
              </w:rPr>
              <w:lastRenderedPageBreak/>
              <w:t>1.3</w:t>
            </w:r>
          </w:p>
        </w:tc>
        <w:tc>
          <w:tcPr>
            <w:tcW w:w="2975" w:type="dxa"/>
          </w:tcPr>
          <w:p w14:paraId="0AF36D57" w14:textId="77777777" w:rsidR="00D21A35" w:rsidRPr="008D6FC3" w:rsidRDefault="00D21A35" w:rsidP="00D21A35">
            <w:pPr>
              <w:spacing w:before="0" w:beforeAutospacing="0" w:after="0" w:afterAutospacing="0"/>
              <w:jc w:val="left"/>
              <w:rPr>
                <w:rFonts w:cstheme="minorHAnsi"/>
                <w:color w:val="000000"/>
                <w:sz w:val="19"/>
                <w:szCs w:val="19"/>
              </w:rPr>
            </w:pPr>
            <w:r w:rsidRPr="008D6FC3">
              <w:rPr>
                <w:rFonts w:cstheme="minorHAnsi"/>
                <w:sz w:val="19"/>
                <w:lang w:bidi="ga-IE"/>
              </w:rPr>
              <w:t>Tús a chur le cur chun feidhme na chéad Straitéise Forbartha den BOO um Obair don Ógra</w:t>
            </w:r>
          </w:p>
        </w:tc>
        <w:tc>
          <w:tcPr>
            <w:tcW w:w="2977" w:type="dxa"/>
          </w:tcPr>
          <w:p w14:paraId="37B648AB"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Straitéis le seoladh go foirmiúil agus tús curtha le gníomhartha</w:t>
            </w:r>
          </w:p>
          <w:p w14:paraId="670EAC73"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38FA99EF"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Comhairliúcháin le daoine óga agus le páirtithe leasmhara le déanamh go sábháilte</w:t>
            </w:r>
          </w:p>
        </w:tc>
        <w:tc>
          <w:tcPr>
            <w:tcW w:w="2982" w:type="dxa"/>
          </w:tcPr>
          <w:p w14:paraId="00F03DB8" w14:textId="37F17F3A"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Bhí comhairliúcháin ar siúl le daoine óga agus le páirtithe leasmhara i rith 2022 chun bonn eolais a chur faoin bPlean Forbartha d'Obair don Ógra</w:t>
            </w:r>
          </w:p>
          <w:p w14:paraId="1B7C71CB" w14:textId="77777777" w:rsidR="00CB452A" w:rsidRPr="008D6FC3" w:rsidRDefault="00CB452A" w:rsidP="00D21A35">
            <w:pPr>
              <w:spacing w:before="0" w:beforeAutospacing="0" w:after="0" w:afterAutospacing="0"/>
              <w:jc w:val="left"/>
              <w:rPr>
                <w:rFonts w:cstheme="minorHAnsi"/>
                <w:color w:val="000000" w:themeColor="text1"/>
                <w:sz w:val="19"/>
                <w:szCs w:val="19"/>
              </w:rPr>
            </w:pPr>
          </w:p>
        </w:tc>
      </w:tr>
      <w:tr w:rsidR="00D21A35" w:rsidRPr="008D6FC3" w14:paraId="795ADB2A" w14:textId="77777777" w:rsidTr="00D21A35">
        <w:trPr>
          <w:trHeight w:val="449"/>
          <w:jc w:val="center"/>
        </w:trPr>
        <w:tc>
          <w:tcPr>
            <w:tcW w:w="990" w:type="dxa"/>
          </w:tcPr>
          <w:p w14:paraId="1DB90B0B" w14:textId="77777777" w:rsidR="00D21A35" w:rsidRPr="008D6FC3" w:rsidRDefault="00D21A35" w:rsidP="00D21A35">
            <w:pPr>
              <w:spacing w:before="0" w:beforeAutospacing="0" w:after="0" w:afterAutospacing="0"/>
              <w:jc w:val="left"/>
              <w:rPr>
                <w:rFonts w:cstheme="minorHAnsi"/>
                <w:b/>
                <w:color w:val="000000"/>
                <w:sz w:val="19"/>
                <w:szCs w:val="19"/>
              </w:rPr>
            </w:pPr>
            <w:r w:rsidRPr="008D6FC3">
              <w:rPr>
                <w:rFonts w:cstheme="minorHAnsi"/>
                <w:b/>
                <w:sz w:val="19"/>
                <w:lang w:bidi="ga-IE"/>
              </w:rPr>
              <w:t>1.4</w:t>
            </w:r>
          </w:p>
        </w:tc>
        <w:tc>
          <w:tcPr>
            <w:tcW w:w="2977" w:type="dxa"/>
          </w:tcPr>
          <w:p w14:paraId="5EE97009" w14:textId="77777777" w:rsidR="00D21A35" w:rsidRPr="008D6FC3" w:rsidRDefault="00D21A35" w:rsidP="00D21A35">
            <w:pPr>
              <w:spacing w:before="0" w:beforeAutospacing="0" w:after="0" w:afterAutospacing="0"/>
              <w:jc w:val="left"/>
              <w:rPr>
                <w:rFonts w:cstheme="minorHAnsi"/>
                <w:color w:val="000000"/>
                <w:sz w:val="19"/>
                <w:szCs w:val="19"/>
              </w:rPr>
            </w:pPr>
            <w:r w:rsidRPr="008D6FC3">
              <w:rPr>
                <w:rFonts w:cstheme="minorHAnsi"/>
                <w:sz w:val="19"/>
                <w:lang w:bidi="ga-IE"/>
              </w:rPr>
              <w:t>A chinntiú go gcuirtear nósanna imeachta dearbhaithe cáilíochta chun feidhme go comhsheasmhach inár gcláir oideachais agus oiliúna ar gach leibhéal.</w:t>
            </w:r>
          </w:p>
        </w:tc>
        <w:tc>
          <w:tcPr>
            <w:tcW w:w="2978" w:type="dxa"/>
          </w:tcPr>
          <w:p w14:paraId="3C7BF2F5"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Plean Feabhsúcháin Cáilíochta a Fhorbairt (2022–2026) bunaithe ar mholtaí ó Thuarascáil Athbhreithnithe Tionscnaimh Dhearbhú Cáilíochta agus Cáilíochtaí Éireann (DCCÉ)</w:t>
            </w:r>
          </w:p>
          <w:p w14:paraId="7A246F87"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62D775AB"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Dul chun cinn a dhéanamh maidir le Lámhleabhar Dearbhaithe Cáilíochta uileghabhálach a fhorbairt de réir threoirlínte DCCÉ le haghaidh BOOanna</w:t>
            </w:r>
          </w:p>
          <w:p w14:paraId="7ECA030D" w14:textId="77777777" w:rsidR="00CB452A" w:rsidRPr="008D6FC3" w:rsidRDefault="00CB452A" w:rsidP="00D21A35">
            <w:pPr>
              <w:spacing w:before="0" w:beforeAutospacing="0" w:after="0" w:afterAutospacing="0"/>
              <w:jc w:val="left"/>
              <w:rPr>
                <w:rFonts w:cstheme="minorHAnsi"/>
                <w:color w:val="000000" w:themeColor="text1"/>
                <w:sz w:val="19"/>
                <w:szCs w:val="19"/>
              </w:rPr>
            </w:pPr>
          </w:p>
        </w:tc>
        <w:tc>
          <w:tcPr>
            <w:tcW w:w="2978" w:type="dxa"/>
          </w:tcPr>
          <w:p w14:paraId="26E3F313"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Tuairiscíodh torthaí dearfacha san athbhreithniú tionscnaimh DCCÉ, inar leagadh amach 20 moladh don Aonad um Dhearbhú Cáilíochta</w:t>
            </w:r>
          </w:p>
          <w:p w14:paraId="11F0E25E"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6128E80B"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Tá Plean Gníomhaíochta Dearbhaithe Cáilíochta BOO Chiarraí do 2022–2027 faofa agus foilsithe ar shuíomh gréasáin BOO Chiarraí agus DCCÉ araon</w:t>
            </w:r>
          </w:p>
        </w:tc>
      </w:tr>
      <w:tr w:rsidR="00D21A35" w:rsidRPr="008D6FC3" w14:paraId="2D2613FF" w14:textId="77777777" w:rsidTr="00D21A35">
        <w:trPr>
          <w:trHeight w:val="449"/>
          <w:jc w:val="center"/>
        </w:trPr>
        <w:tc>
          <w:tcPr>
            <w:tcW w:w="990" w:type="dxa"/>
            <w:vMerge w:val="restart"/>
          </w:tcPr>
          <w:p w14:paraId="2D96CD0D" w14:textId="77777777" w:rsidR="00D21A35" w:rsidRPr="008D6FC3" w:rsidRDefault="00D21A35" w:rsidP="00D21A35">
            <w:pPr>
              <w:spacing w:before="0" w:beforeAutospacing="0" w:after="0" w:afterAutospacing="0"/>
              <w:jc w:val="left"/>
              <w:rPr>
                <w:rFonts w:cstheme="minorHAnsi"/>
                <w:b/>
                <w:color w:val="000000"/>
                <w:sz w:val="19"/>
                <w:szCs w:val="19"/>
              </w:rPr>
            </w:pPr>
            <w:r w:rsidRPr="008D6FC3">
              <w:rPr>
                <w:rFonts w:cstheme="minorHAnsi"/>
                <w:b/>
                <w:sz w:val="19"/>
                <w:lang w:bidi="ga-IE"/>
              </w:rPr>
              <w:t>1.5</w:t>
            </w:r>
          </w:p>
        </w:tc>
        <w:tc>
          <w:tcPr>
            <w:tcW w:w="2977" w:type="dxa"/>
          </w:tcPr>
          <w:p w14:paraId="0D4529B1"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Cur chun feidhme éifeachtach an Bheartais agus an Nós Imeachta um Chosaint Aosach</w:t>
            </w:r>
          </w:p>
        </w:tc>
        <w:tc>
          <w:tcPr>
            <w:tcW w:w="2978" w:type="dxa"/>
          </w:tcPr>
          <w:p w14:paraId="315D2718"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An Coiste Maoirseachta um Aosaigh Leochaileacha a Chosaint chun athbhreithniú a dhéanamh, dhá uair sa bhliain, ar chur chun feidhme na gcáipéisí maidir le daoine fásta leochaileacha</w:t>
            </w:r>
          </w:p>
        </w:tc>
        <w:tc>
          <w:tcPr>
            <w:tcW w:w="2978" w:type="dxa"/>
          </w:tcPr>
          <w:p w14:paraId="5DB19B9C"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 xml:space="preserve">Tháinig an Coiste Maoirseachta um Aosaigh Leochaileacha a Chosaint le chéile faoi dhó chun athbhreithniú a dhéanamh ar chur chun feidhme na gcáipéisí maidir le daoine fásta leochaileacha </w:t>
            </w:r>
          </w:p>
          <w:p w14:paraId="01AB8BFD" w14:textId="77777777" w:rsidR="00CB452A" w:rsidRPr="008D6FC3" w:rsidRDefault="00CB452A" w:rsidP="00D21A35">
            <w:pPr>
              <w:spacing w:before="0" w:beforeAutospacing="0" w:after="0" w:afterAutospacing="0"/>
              <w:jc w:val="left"/>
              <w:rPr>
                <w:rFonts w:cstheme="minorHAnsi"/>
                <w:color w:val="000000" w:themeColor="text1"/>
                <w:sz w:val="19"/>
                <w:szCs w:val="19"/>
              </w:rPr>
            </w:pPr>
          </w:p>
        </w:tc>
      </w:tr>
      <w:tr w:rsidR="00D21A35" w:rsidRPr="008D6FC3" w14:paraId="479F0CBF" w14:textId="77777777" w:rsidTr="00D21A35">
        <w:trPr>
          <w:trHeight w:val="449"/>
          <w:jc w:val="center"/>
        </w:trPr>
        <w:tc>
          <w:tcPr>
            <w:tcW w:w="990" w:type="dxa"/>
            <w:vMerge/>
          </w:tcPr>
          <w:p w14:paraId="28D9E220" w14:textId="77777777" w:rsidR="00D21A35" w:rsidRPr="008D6FC3" w:rsidRDefault="00D21A35" w:rsidP="00D21A35">
            <w:pPr>
              <w:spacing w:before="0" w:beforeAutospacing="0" w:after="0" w:afterAutospacing="0"/>
              <w:jc w:val="left"/>
              <w:rPr>
                <w:rFonts w:cstheme="minorHAnsi"/>
                <w:b/>
                <w:color w:val="000000"/>
                <w:sz w:val="19"/>
                <w:szCs w:val="19"/>
              </w:rPr>
            </w:pPr>
          </w:p>
        </w:tc>
        <w:tc>
          <w:tcPr>
            <w:tcW w:w="2977" w:type="dxa"/>
          </w:tcPr>
          <w:p w14:paraId="49C4B0DA"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Cur chun feidhme leanúnach na nÁbhar RO agus na Meastóireachtaí Scoile Uile-moltaí na Bainistíochta, na Ceannaireachta agus na gCigireachtaí Foghlama</w:t>
            </w:r>
          </w:p>
        </w:tc>
        <w:tc>
          <w:tcPr>
            <w:tcW w:w="2978" w:type="dxa"/>
          </w:tcPr>
          <w:p w14:paraId="19C18320"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Plean/pleananna gníomhaíochta a fhorbairt agus a chur chun feidhme chun aghaidh a thabhairt ar mholtaí cigireachta</w:t>
            </w:r>
          </w:p>
          <w:p w14:paraId="2FD013A1"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5C8DD962"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Tuairiscíonn príomhoidí do bhoird bhainistíochta</w:t>
            </w:r>
          </w:p>
        </w:tc>
        <w:tc>
          <w:tcPr>
            <w:tcW w:w="2978" w:type="dxa"/>
          </w:tcPr>
          <w:p w14:paraId="48D972E5"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Pleananna gníomhaíochta a fhorbairt chun aghaidh a thabhairt ar mholtaí cigireachta tar éis tuairiscí cigireachta a fháil. Tuairiscíonn príomhoidí go rialta do na boird bhainistíochta maidir leis an dul chun cinn atá déanta ar na pleananna gníomhaíochta sin a chur chun feidhme</w:t>
            </w:r>
          </w:p>
          <w:p w14:paraId="5919A36A" w14:textId="77777777" w:rsidR="00CB452A" w:rsidRPr="008D6FC3" w:rsidRDefault="00CB452A" w:rsidP="00D21A35">
            <w:pPr>
              <w:spacing w:before="0" w:beforeAutospacing="0" w:after="0" w:afterAutospacing="0"/>
              <w:jc w:val="left"/>
              <w:rPr>
                <w:rFonts w:cstheme="minorHAnsi"/>
                <w:color w:val="000000" w:themeColor="text1"/>
                <w:sz w:val="19"/>
                <w:szCs w:val="19"/>
              </w:rPr>
            </w:pPr>
          </w:p>
        </w:tc>
      </w:tr>
      <w:tr w:rsidR="00D21A35" w:rsidRPr="008D6FC3" w14:paraId="25C8904D" w14:textId="77777777" w:rsidTr="00D21A35">
        <w:trPr>
          <w:trHeight w:val="449"/>
          <w:jc w:val="center"/>
        </w:trPr>
        <w:tc>
          <w:tcPr>
            <w:tcW w:w="990" w:type="dxa"/>
            <w:vMerge/>
          </w:tcPr>
          <w:p w14:paraId="3BB8E32A" w14:textId="77777777" w:rsidR="00D21A35" w:rsidRPr="008D6FC3" w:rsidRDefault="00D21A35" w:rsidP="00D21A35">
            <w:pPr>
              <w:spacing w:before="0" w:beforeAutospacing="0" w:after="0" w:afterAutospacing="0"/>
              <w:jc w:val="left"/>
              <w:rPr>
                <w:rFonts w:cstheme="minorHAnsi"/>
                <w:b/>
                <w:color w:val="000000"/>
                <w:sz w:val="19"/>
                <w:szCs w:val="19"/>
              </w:rPr>
            </w:pPr>
          </w:p>
        </w:tc>
        <w:tc>
          <w:tcPr>
            <w:tcW w:w="2977" w:type="dxa"/>
          </w:tcPr>
          <w:p w14:paraId="3EEF8BB0"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Athbhreithnithe iomlána ar an bPlean Feabhsúcháin Cáilíochta (2018–2022) agus ar an bhfeidhm forbartha curaclaim</w:t>
            </w:r>
          </w:p>
        </w:tc>
        <w:tc>
          <w:tcPr>
            <w:tcW w:w="2978" w:type="dxa"/>
          </w:tcPr>
          <w:p w14:paraId="06CEB914"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 xml:space="preserve">Tuairiscí curtha faoi bhráid na Comhairle Cáilíochta lena n-athbhreithniú agus moltaí curtha chun feidhme  </w:t>
            </w:r>
          </w:p>
        </w:tc>
        <w:tc>
          <w:tcPr>
            <w:tcW w:w="2978" w:type="dxa"/>
          </w:tcPr>
          <w:p w14:paraId="439EFB73"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Cuireadh tús le doiciméadú a dhéanamh ar an dul chun cinn agus ar na dúshláin a tháinig chun cinn maidir le cur chun feidhme an Phlean Feabhsúcháin Cáilíochta 2018–2022</w:t>
            </w:r>
          </w:p>
          <w:p w14:paraId="452133AF" w14:textId="77777777" w:rsidR="00CB452A" w:rsidRPr="008D6FC3" w:rsidRDefault="00CB452A" w:rsidP="00D21A35">
            <w:pPr>
              <w:spacing w:before="0" w:beforeAutospacing="0" w:after="0" w:afterAutospacing="0"/>
              <w:jc w:val="left"/>
              <w:rPr>
                <w:rFonts w:cstheme="minorHAnsi"/>
                <w:color w:val="000000" w:themeColor="text1"/>
                <w:sz w:val="19"/>
                <w:szCs w:val="19"/>
              </w:rPr>
            </w:pPr>
          </w:p>
        </w:tc>
      </w:tr>
      <w:tr w:rsidR="00D21A35" w:rsidRPr="008D6FC3" w14:paraId="4B2E5112" w14:textId="77777777" w:rsidTr="00D21A35">
        <w:trPr>
          <w:trHeight w:val="449"/>
          <w:jc w:val="center"/>
        </w:trPr>
        <w:tc>
          <w:tcPr>
            <w:tcW w:w="990" w:type="dxa"/>
            <w:vMerge/>
          </w:tcPr>
          <w:p w14:paraId="1A5497A4" w14:textId="77777777" w:rsidR="00D21A35" w:rsidRPr="008D6FC3" w:rsidRDefault="00D21A35" w:rsidP="00D21A35">
            <w:pPr>
              <w:spacing w:before="0" w:beforeAutospacing="0" w:after="0" w:afterAutospacing="0"/>
              <w:jc w:val="left"/>
              <w:rPr>
                <w:rFonts w:cstheme="minorHAnsi"/>
                <w:b/>
                <w:color w:val="000000"/>
                <w:sz w:val="19"/>
                <w:szCs w:val="19"/>
              </w:rPr>
            </w:pPr>
          </w:p>
        </w:tc>
        <w:tc>
          <w:tcPr>
            <w:tcW w:w="2977" w:type="dxa"/>
          </w:tcPr>
          <w:p w14:paraId="3A4A34DD"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 xml:space="preserve">Leanúint de chur chun feidhme Chreat BOOÉ na bPátrún </w:t>
            </w:r>
            <w:r w:rsidRPr="008D6FC3">
              <w:rPr>
                <w:rFonts w:cstheme="minorHAnsi"/>
                <w:sz w:val="19"/>
                <w:vertAlign w:val="superscript"/>
                <w:lang w:bidi="ga-IE"/>
              </w:rPr>
              <w:footnoteReference w:id="13"/>
            </w:r>
          </w:p>
        </w:tc>
        <w:tc>
          <w:tcPr>
            <w:tcW w:w="2978" w:type="dxa"/>
          </w:tcPr>
          <w:p w14:paraId="4BDAC44C"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Comhordaitheoir éitis agus foireann le bheith i bhfeidhm ar fud na n-iar-bhunscoileanna go léir: oiliúint le cur ar fáil</w:t>
            </w:r>
          </w:p>
          <w:p w14:paraId="22A9726D"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599778C4"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Beidh gach searmanas scoile ina cheann ilchreidmheach</w:t>
            </w:r>
          </w:p>
          <w:p w14:paraId="2300E7BF"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74C75D7B"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Póstaeir maidir le croíluachanna le cur i ngach seomra ranga/spás poiblí</w:t>
            </w:r>
          </w:p>
        </w:tc>
        <w:tc>
          <w:tcPr>
            <w:tcW w:w="2978" w:type="dxa"/>
          </w:tcPr>
          <w:p w14:paraId="1111A96A" w14:textId="076FA87C" w:rsidR="0068226E" w:rsidRPr="008D6FC3" w:rsidRDefault="0068226E"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Seoladh creat éitis nua go háitiúil ar fud 11 Scoil an 24 Samhain 2022</w:t>
            </w:r>
          </w:p>
          <w:p w14:paraId="21E6E7CB" w14:textId="77777777" w:rsidR="0068226E" w:rsidRPr="008D6FC3" w:rsidRDefault="0068226E" w:rsidP="00D21A35">
            <w:pPr>
              <w:spacing w:before="0" w:beforeAutospacing="0" w:after="0" w:afterAutospacing="0"/>
              <w:jc w:val="left"/>
              <w:rPr>
                <w:rFonts w:cstheme="minorHAnsi"/>
                <w:color w:val="000000" w:themeColor="text1"/>
                <w:sz w:val="19"/>
                <w:szCs w:val="19"/>
              </w:rPr>
            </w:pPr>
          </w:p>
          <w:p w14:paraId="1F5A2262" w14:textId="715696DF"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Tá comhordaitheoir éitis agus foireann ag gach iar-bhunscoil</w:t>
            </w:r>
          </w:p>
          <w:p w14:paraId="5FE5D640"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0F594E7D"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Tá oiliúint maidir le héiteas curtha i gcrích ag na grúpaí iar-bhunscoile thíos:</w:t>
            </w:r>
          </w:p>
          <w:p w14:paraId="7024C0D6" w14:textId="77777777" w:rsidR="004A30BF" w:rsidRPr="008D6FC3" w:rsidRDefault="004A30BF" w:rsidP="004A30BF">
            <w:pPr>
              <w:spacing w:before="0" w:beforeAutospacing="0" w:after="0" w:afterAutospacing="0"/>
              <w:ind w:left="720"/>
              <w:contextualSpacing/>
              <w:jc w:val="left"/>
              <w:rPr>
                <w:rFonts w:cstheme="minorHAnsi"/>
                <w:color w:val="000000" w:themeColor="text1"/>
                <w:sz w:val="19"/>
                <w:szCs w:val="19"/>
              </w:rPr>
            </w:pPr>
          </w:p>
          <w:p w14:paraId="4D06D11F" w14:textId="77777777" w:rsidR="00D21A35" w:rsidRPr="008D6FC3" w:rsidRDefault="00D21A35" w:rsidP="00CB452A">
            <w:pPr>
              <w:numPr>
                <w:ilvl w:val="0"/>
                <w:numId w:val="11"/>
              </w:numPr>
              <w:spacing w:before="0" w:beforeAutospacing="0" w:after="0" w:afterAutospacing="0"/>
              <w:contextualSpacing/>
              <w:jc w:val="left"/>
              <w:rPr>
                <w:rFonts w:cstheme="minorHAnsi"/>
                <w:color w:val="000000" w:themeColor="text1"/>
                <w:sz w:val="19"/>
                <w:szCs w:val="19"/>
              </w:rPr>
            </w:pPr>
            <w:r w:rsidRPr="008D6FC3">
              <w:rPr>
                <w:rFonts w:cstheme="minorHAnsi"/>
                <w:sz w:val="19"/>
                <w:lang w:bidi="ga-IE"/>
              </w:rPr>
              <w:lastRenderedPageBreak/>
              <w:t>Baill foirne i seacht scoil agus comhaltas mac léinn amháin</w:t>
            </w:r>
          </w:p>
          <w:p w14:paraId="19916403" w14:textId="77777777" w:rsidR="00D21A35" w:rsidRPr="008D6FC3" w:rsidRDefault="00D21A35" w:rsidP="00CB452A">
            <w:pPr>
              <w:numPr>
                <w:ilvl w:val="0"/>
                <w:numId w:val="11"/>
              </w:numPr>
              <w:spacing w:before="0" w:beforeAutospacing="0" w:after="0" w:afterAutospacing="0"/>
              <w:contextualSpacing/>
              <w:jc w:val="left"/>
              <w:rPr>
                <w:rFonts w:cstheme="minorHAnsi"/>
                <w:color w:val="000000" w:themeColor="text1"/>
                <w:sz w:val="19"/>
                <w:szCs w:val="19"/>
              </w:rPr>
            </w:pPr>
            <w:r w:rsidRPr="008D6FC3">
              <w:rPr>
                <w:rFonts w:cstheme="minorHAnsi"/>
                <w:sz w:val="19"/>
                <w:lang w:bidi="ga-IE"/>
              </w:rPr>
              <w:t>Ceithre chomhairle tuismitheoirí agus cúig bhord bainistíochta</w:t>
            </w:r>
          </w:p>
          <w:p w14:paraId="79B68115" w14:textId="77777777" w:rsidR="00CB452A" w:rsidRPr="008D6FC3" w:rsidRDefault="00CB452A" w:rsidP="00D21A35">
            <w:pPr>
              <w:spacing w:before="0" w:beforeAutospacing="0" w:after="0" w:afterAutospacing="0"/>
              <w:jc w:val="left"/>
              <w:rPr>
                <w:rFonts w:cstheme="minorHAnsi"/>
                <w:color w:val="000000" w:themeColor="text1"/>
                <w:sz w:val="19"/>
                <w:szCs w:val="19"/>
              </w:rPr>
            </w:pPr>
          </w:p>
          <w:p w14:paraId="6982F318" w14:textId="77777777" w:rsidR="00D21A35" w:rsidRPr="008D6FC3" w:rsidRDefault="00CB452A"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Beidh gach searmanas scoile ina cheann ilchreidmheach</w:t>
            </w:r>
          </w:p>
          <w:p w14:paraId="5FB4D248" w14:textId="77777777" w:rsidR="00CB452A" w:rsidRPr="008D6FC3" w:rsidRDefault="00CB452A" w:rsidP="00D21A35">
            <w:pPr>
              <w:spacing w:before="0" w:beforeAutospacing="0" w:after="0" w:afterAutospacing="0"/>
              <w:jc w:val="left"/>
              <w:rPr>
                <w:rFonts w:cstheme="minorHAnsi"/>
                <w:color w:val="000000" w:themeColor="text1"/>
                <w:sz w:val="19"/>
                <w:szCs w:val="19"/>
              </w:rPr>
            </w:pPr>
          </w:p>
          <w:p w14:paraId="36F409F2" w14:textId="77777777" w:rsidR="00CB452A" w:rsidRPr="008D6FC3" w:rsidRDefault="00D21A35" w:rsidP="004A30BF">
            <w:pPr>
              <w:spacing w:before="0" w:beforeAutospacing="0" w:after="0" w:afterAutospacing="0"/>
              <w:jc w:val="left"/>
              <w:rPr>
                <w:rFonts w:cstheme="minorHAnsi"/>
                <w:color w:val="000000" w:themeColor="text1"/>
                <w:sz w:val="19"/>
                <w:szCs w:val="19"/>
              </w:rPr>
            </w:pPr>
            <w:r w:rsidRPr="008D6FC3">
              <w:rPr>
                <w:rFonts w:cstheme="minorHAnsi"/>
                <w:sz w:val="19"/>
                <w:lang w:bidi="ga-IE"/>
              </w:rPr>
              <w:t>Tá póstaeir Chreat na bPátrún BOOÉ ar taispeáint go poiblí i ngach seomra ranga/spás poiblí</w:t>
            </w:r>
          </w:p>
        </w:tc>
      </w:tr>
    </w:tbl>
    <w:p w14:paraId="04877D35" w14:textId="3EDA974A" w:rsidR="0068226E" w:rsidRPr="008D6FC3" w:rsidRDefault="0068226E" w:rsidP="0068226E">
      <w:pPr>
        <w:spacing w:before="0" w:beforeAutospacing="0" w:after="0" w:afterAutospacing="0"/>
        <w:jc w:val="both"/>
        <w:rPr>
          <w:rFonts w:cstheme="minorHAnsi"/>
        </w:rPr>
      </w:pPr>
    </w:p>
    <w:tbl>
      <w:tblPr>
        <w:tblStyle w:val="TableGrid"/>
        <w:tblW w:w="9923" w:type="dxa"/>
        <w:jc w:val="center"/>
        <w:tblLook w:val="04A0" w:firstRow="1" w:lastRow="0" w:firstColumn="1" w:lastColumn="0" w:noHBand="0" w:noVBand="1"/>
      </w:tblPr>
      <w:tblGrid>
        <w:gridCol w:w="990"/>
        <w:gridCol w:w="2977"/>
        <w:gridCol w:w="2978"/>
        <w:gridCol w:w="2978"/>
      </w:tblGrid>
      <w:tr w:rsidR="00D21A35" w:rsidRPr="008D6FC3" w14:paraId="663DF536" w14:textId="77777777" w:rsidTr="00D21A35">
        <w:trPr>
          <w:trHeight w:val="371"/>
          <w:jc w:val="center"/>
        </w:trPr>
        <w:tc>
          <w:tcPr>
            <w:tcW w:w="9923" w:type="dxa"/>
            <w:gridSpan w:val="4"/>
          </w:tcPr>
          <w:p w14:paraId="4AE8F64E" w14:textId="65D05631" w:rsidR="00D21A35" w:rsidRPr="008D6FC3" w:rsidRDefault="00D21A35" w:rsidP="00D21A35">
            <w:pPr>
              <w:spacing w:before="0" w:beforeAutospacing="0" w:after="0" w:afterAutospacing="0"/>
              <w:jc w:val="left"/>
              <w:rPr>
                <w:rFonts w:cstheme="minorHAnsi"/>
                <w:color w:val="FF0000"/>
                <w:sz w:val="19"/>
                <w:szCs w:val="19"/>
              </w:rPr>
            </w:pPr>
            <w:r w:rsidRPr="008D6FC3">
              <w:rPr>
                <w:rFonts w:cstheme="minorHAnsi"/>
                <w:b/>
                <w:sz w:val="19"/>
                <w:lang w:bidi="ga-IE"/>
              </w:rPr>
              <w:t>Sprioc 2: Teagasc agus Foghlaim ar Ardchaighdeán</w:t>
            </w:r>
          </w:p>
        </w:tc>
      </w:tr>
      <w:tr w:rsidR="00D21A35" w:rsidRPr="008D6FC3" w14:paraId="5A8AD646" w14:textId="77777777" w:rsidTr="00D21A35">
        <w:trPr>
          <w:trHeight w:val="371"/>
          <w:jc w:val="center"/>
        </w:trPr>
        <w:tc>
          <w:tcPr>
            <w:tcW w:w="990" w:type="dxa"/>
          </w:tcPr>
          <w:p w14:paraId="71F50184" w14:textId="77777777" w:rsidR="00D21A35" w:rsidRPr="008D6FC3" w:rsidRDefault="00D21A35" w:rsidP="00D21A35">
            <w:pPr>
              <w:spacing w:before="0" w:beforeAutospacing="0" w:after="0" w:afterAutospacing="0"/>
              <w:jc w:val="left"/>
              <w:rPr>
                <w:rFonts w:cstheme="minorHAnsi"/>
                <w:b/>
                <w:color w:val="000000"/>
                <w:sz w:val="19"/>
                <w:szCs w:val="19"/>
              </w:rPr>
            </w:pPr>
            <w:r w:rsidRPr="008D6FC3">
              <w:rPr>
                <w:rFonts w:cstheme="minorHAnsi"/>
                <w:b/>
                <w:sz w:val="19"/>
                <w:lang w:bidi="ga-IE"/>
              </w:rPr>
              <w:t>Tosaíocht</w:t>
            </w:r>
          </w:p>
        </w:tc>
        <w:tc>
          <w:tcPr>
            <w:tcW w:w="2977" w:type="dxa"/>
          </w:tcPr>
          <w:p w14:paraId="5F480A2E" w14:textId="77777777" w:rsidR="00D21A35" w:rsidRPr="008D6FC3" w:rsidRDefault="00D21A35" w:rsidP="00D21A35">
            <w:pPr>
              <w:spacing w:before="0" w:beforeAutospacing="0" w:after="0" w:afterAutospacing="0"/>
              <w:jc w:val="left"/>
              <w:rPr>
                <w:rFonts w:cstheme="minorHAnsi"/>
                <w:b/>
                <w:color w:val="000000"/>
                <w:sz w:val="19"/>
                <w:szCs w:val="19"/>
              </w:rPr>
            </w:pPr>
            <w:r w:rsidRPr="008D6FC3">
              <w:rPr>
                <w:rFonts w:cstheme="minorHAnsi"/>
                <w:b/>
                <w:sz w:val="19"/>
                <w:lang w:bidi="ga-IE"/>
              </w:rPr>
              <w:t xml:space="preserve">Beart </w:t>
            </w:r>
          </w:p>
        </w:tc>
        <w:tc>
          <w:tcPr>
            <w:tcW w:w="2978" w:type="dxa"/>
          </w:tcPr>
          <w:p w14:paraId="69BB6FD5" w14:textId="77777777" w:rsidR="00D21A35" w:rsidRPr="008D6FC3" w:rsidRDefault="00D21A35" w:rsidP="00D21A35">
            <w:pPr>
              <w:spacing w:before="0" w:beforeAutospacing="0" w:after="0" w:afterAutospacing="0"/>
              <w:jc w:val="left"/>
              <w:rPr>
                <w:rFonts w:cstheme="minorHAnsi"/>
                <w:b/>
                <w:color w:val="000000"/>
                <w:sz w:val="19"/>
                <w:szCs w:val="19"/>
              </w:rPr>
            </w:pPr>
            <w:r w:rsidRPr="008D6FC3">
              <w:rPr>
                <w:rFonts w:cstheme="minorHAnsi"/>
                <w:b/>
                <w:sz w:val="19"/>
                <w:lang w:bidi="ga-IE"/>
              </w:rPr>
              <w:t>Táscaire Feidhmíochta</w:t>
            </w:r>
          </w:p>
        </w:tc>
        <w:tc>
          <w:tcPr>
            <w:tcW w:w="2978" w:type="dxa"/>
          </w:tcPr>
          <w:p w14:paraId="56BE3883" w14:textId="77777777" w:rsidR="00D21A35" w:rsidRPr="008D6FC3" w:rsidRDefault="00D21A35" w:rsidP="00D21A35">
            <w:pPr>
              <w:spacing w:before="0" w:beforeAutospacing="0" w:after="0" w:afterAutospacing="0"/>
              <w:jc w:val="left"/>
              <w:rPr>
                <w:rFonts w:cstheme="minorHAnsi"/>
                <w:b/>
                <w:sz w:val="19"/>
                <w:szCs w:val="19"/>
              </w:rPr>
            </w:pPr>
            <w:r w:rsidRPr="008D6FC3">
              <w:rPr>
                <w:rFonts w:cstheme="minorHAnsi"/>
                <w:b/>
                <w:sz w:val="19"/>
                <w:lang w:bidi="ga-IE"/>
              </w:rPr>
              <w:t>Torthaí (2022)</w:t>
            </w:r>
          </w:p>
        </w:tc>
      </w:tr>
      <w:tr w:rsidR="00D21A35" w:rsidRPr="008D6FC3" w14:paraId="0D240817" w14:textId="77777777" w:rsidTr="00D21A35">
        <w:trPr>
          <w:trHeight w:val="449"/>
          <w:jc w:val="center"/>
        </w:trPr>
        <w:tc>
          <w:tcPr>
            <w:tcW w:w="990" w:type="dxa"/>
          </w:tcPr>
          <w:p w14:paraId="1B4B2FB9" w14:textId="77777777" w:rsidR="00D21A35" w:rsidRPr="008D6FC3" w:rsidRDefault="00D21A35" w:rsidP="00D21A35">
            <w:pPr>
              <w:spacing w:before="0" w:beforeAutospacing="0" w:after="0" w:afterAutospacing="0"/>
              <w:jc w:val="left"/>
              <w:rPr>
                <w:rFonts w:cstheme="minorHAnsi"/>
                <w:b/>
                <w:color w:val="000000"/>
                <w:sz w:val="19"/>
                <w:szCs w:val="19"/>
              </w:rPr>
            </w:pPr>
            <w:r w:rsidRPr="008D6FC3">
              <w:rPr>
                <w:rFonts w:cstheme="minorHAnsi"/>
                <w:b/>
                <w:sz w:val="19"/>
                <w:lang w:bidi="ga-IE"/>
              </w:rPr>
              <w:t>2.1</w:t>
            </w:r>
          </w:p>
        </w:tc>
        <w:tc>
          <w:tcPr>
            <w:tcW w:w="2977" w:type="dxa"/>
          </w:tcPr>
          <w:p w14:paraId="2E727C16"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Forbairt leanúnach ar an Stór Acmhainní um Fhorbairt Ghairmiúil Leanúnach (FGL)</w:t>
            </w:r>
          </w:p>
        </w:tc>
        <w:tc>
          <w:tcPr>
            <w:tcW w:w="2978" w:type="dxa"/>
          </w:tcPr>
          <w:p w14:paraId="790F3473"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Raon iomlán den fhorbairt ghairmiúil leanúnach curtha in iúl d'fhoireann Breisoideachais agus Oiliúna ar Microsoft Teams</w:t>
            </w:r>
          </w:p>
          <w:p w14:paraId="575C2586"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0518685D"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r-Iris Breisoideachais agus Oiliúna maidir le forbairt ghairmiúil leanúnach á heisiúint gach ráithe</w:t>
            </w:r>
          </w:p>
        </w:tc>
        <w:tc>
          <w:tcPr>
            <w:tcW w:w="2978" w:type="dxa"/>
          </w:tcPr>
          <w:p w14:paraId="146873BB"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Chríochnaigh an fhoireann FGL ábhartha laistigh de na buiséid atá ar fáil. I measc na gcúrsaí a cuireadh i gcrích bhí (neamh-uileghabhálach):</w:t>
            </w:r>
          </w:p>
          <w:p w14:paraId="062C8C67" w14:textId="77777777" w:rsidR="00CB452A" w:rsidRPr="008D6FC3" w:rsidRDefault="00CB452A" w:rsidP="00CB452A">
            <w:pPr>
              <w:spacing w:before="0" w:beforeAutospacing="0" w:after="0" w:afterAutospacing="0"/>
              <w:ind w:left="720"/>
              <w:contextualSpacing/>
              <w:jc w:val="left"/>
              <w:rPr>
                <w:rFonts w:cstheme="minorHAnsi"/>
                <w:color w:val="000000" w:themeColor="text1"/>
                <w:sz w:val="19"/>
                <w:szCs w:val="19"/>
              </w:rPr>
            </w:pPr>
          </w:p>
          <w:p w14:paraId="7612F91F" w14:textId="77777777" w:rsidR="00D21A35" w:rsidRPr="008D6FC3" w:rsidRDefault="00D21A35" w:rsidP="0038429E">
            <w:pPr>
              <w:numPr>
                <w:ilvl w:val="0"/>
                <w:numId w:val="13"/>
              </w:numPr>
              <w:spacing w:before="0" w:beforeAutospacing="0" w:after="0" w:afterAutospacing="0"/>
              <w:contextualSpacing/>
              <w:jc w:val="left"/>
              <w:rPr>
                <w:rFonts w:cstheme="minorHAnsi"/>
                <w:color w:val="000000" w:themeColor="text1"/>
                <w:sz w:val="19"/>
                <w:szCs w:val="19"/>
              </w:rPr>
            </w:pPr>
            <w:r w:rsidRPr="008D6FC3">
              <w:rPr>
                <w:rFonts w:cstheme="minorHAnsi"/>
                <w:sz w:val="19"/>
                <w:lang w:bidi="ga-IE"/>
              </w:rPr>
              <w:t>Gearán agus Araíonacht</w:t>
            </w:r>
          </w:p>
          <w:p w14:paraId="50EC12D2" w14:textId="77777777" w:rsidR="00D21A35" w:rsidRPr="008D6FC3" w:rsidRDefault="00D21A35" w:rsidP="0038429E">
            <w:pPr>
              <w:numPr>
                <w:ilvl w:val="0"/>
                <w:numId w:val="13"/>
              </w:numPr>
              <w:spacing w:before="0" w:beforeAutospacing="0" w:after="0" w:afterAutospacing="0"/>
              <w:contextualSpacing/>
              <w:jc w:val="left"/>
              <w:rPr>
                <w:rFonts w:cstheme="minorHAnsi"/>
                <w:color w:val="000000" w:themeColor="text1"/>
                <w:sz w:val="19"/>
                <w:szCs w:val="19"/>
              </w:rPr>
            </w:pPr>
            <w:r w:rsidRPr="008D6FC3">
              <w:rPr>
                <w:rFonts w:cstheme="minorHAnsi"/>
                <w:sz w:val="19"/>
                <w:lang w:bidi="ga-IE"/>
              </w:rPr>
              <w:t>Calaois a Chosc agus a Bhrath</w:t>
            </w:r>
          </w:p>
          <w:p w14:paraId="0B9AE62C" w14:textId="77777777" w:rsidR="00D21A35" w:rsidRPr="008D6FC3" w:rsidRDefault="00D21A35" w:rsidP="0038429E">
            <w:pPr>
              <w:numPr>
                <w:ilvl w:val="0"/>
                <w:numId w:val="13"/>
              </w:numPr>
              <w:spacing w:before="0" w:beforeAutospacing="0" w:after="0" w:afterAutospacing="0"/>
              <w:contextualSpacing/>
              <w:jc w:val="left"/>
              <w:rPr>
                <w:rFonts w:cstheme="minorHAnsi"/>
                <w:color w:val="000000" w:themeColor="text1"/>
                <w:sz w:val="19"/>
                <w:szCs w:val="19"/>
              </w:rPr>
            </w:pPr>
            <w:r w:rsidRPr="008D6FC3">
              <w:rPr>
                <w:rFonts w:cstheme="minorHAnsi"/>
                <w:sz w:val="19"/>
                <w:lang w:bidi="ga-IE"/>
              </w:rPr>
              <w:t>Baitsiléir Ealaíon san Oideachas Allamuigh</w:t>
            </w:r>
          </w:p>
          <w:p w14:paraId="507CDE54" w14:textId="77777777" w:rsidR="00D21A35" w:rsidRPr="008D6FC3" w:rsidRDefault="00D21A35" w:rsidP="00D21A35">
            <w:pPr>
              <w:spacing w:before="0" w:beforeAutospacing="0" w:after="0" w:afterAutospacing="0"/>
              <w:ind w:left="720"/>
              <w:contextualSpacing/>
              <w:jc w:val="left"/>
              <w:rPr>
                <w:rFonts w:cstheme="minorHAnsi"/>
                <w:color w:val="000000" w:themeColor="text1"/>
                <w:sz w:val="19"/>
                <w:szCs w:val="19"/>
              </w:rPr>
            </w:pPr>
          </w:p>
          <w:p w14:paraId="616A2D22"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Raon iomlán den fhorbairt ghairmiúil leanúnach curtha in iúl d'fhoireann Breisoideachais agus Oiliúna ar Microsoft Teams</w:t>
            </w:r>
          </w:p>
          <w:p w14:paraId="41524B6A" w14:textId="77777777" w:rsidR="00CB452A" w:rsidRPr="008D6FC3" w:rsidRDefault="00CB452A" w:rsidP="00D21A35">
            <w:pPr>
              <w:spacing w:before="0" w:beforeAutospacing="0" w:after="0" w:afterAutospacing="0"/>
              <w:jc w:val="left"/>
              <w:rPr>
                <w:rFonts w:cstheme="minorHAnsi"/>
                <w:color w:val="000000" w:themeColor="text1"/>
                <w:sz w:val="19"/>
                <w:szCs w:val="19"/>
              </w:rPr>
            </w:pPr>
          </w:p>
        </w:tc>
      </w:tr>
      <w:tr w:rsidR="00D21A35" w:rsidRPr="008D6FC3" w14:paraId="3D7EB27A" w14:textId="77777777" w:rsidTr="00D21A35">
        <w:trPr>
          <w:trHeight w:val="449"/>
          <w:jc w:val="center"/>
        </w:trPr>
        <w:tc>
          <w:tcPr>
            <w:tcW w:w="990" w:type="dxa"/>
            <w:vMerge w:val="restart"/>
          </w:tcPr>
          <w:p w14:paraId="3A570105" w14:textId="77777777" w:rsidR="00D21A35" w:rsidRPr="008D6FC3" w:rsidRDefault="00D21A35" w:rsidP="00D21A35">
            <w:pPr>
              <w:spacing w:before="0" w:beforeAutospacing="0" w:after="0" w:afterAutospacing="0"/>
              <w:jc w:val="left"/>
              <w:rPr>
                <w:rFonts w:cstheme="minorHAnsi"/>
                <w:b/>
                <w:color w:val="000000"/>
                <w:sz w:val="19"/>
                <w:szCs w:val="19"/>
              </w:rPr>
            </w:pPr>
            <w:r w:rsidRPr="008D6FC3">
              <w:rPr>
                <w:rFonts w:cstheme="minorHAnsi"/>
                <w:b/>
                <w:sz w:val="19"/>
                <w:lang w:bidi="ga-IE"/>
              </w:rPr>
              <w:t>2.2</w:t>
            </w:r>
          </w:p>
        </w:tc>
        <w:tc>
          <w:tcPr>
            <w:tcW w:w="2977" w:type="dxa"/>
          </w:tcPr>
          <w:p w14:paraId="36CEEC2B"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Tús a chur leis an mbeartas maidir le Riachtanais Speisialta Oideachais (RSO) san iar-bhunscolaíocht</w:t>
            </w:r>
            <w:r w:rsidRPr="008D6FC3">
              <w:rPr>
                <w:rFonts w:cstheme="minorHAnsi"/>
                <w:sz w:val="19"/>
                <w:vertAlign w:val="superscript"/>
                <w:lang w:bidi="ga-IE"/>
              </w:rPr>
              <w:footnoteReference w:id="14"/>
            </w:r>
          </w:p>
        </w:tc>
        <w:tc>
          <w:tcPr>
            <w:tcW w:w="2978" w:type="dxa"/>
          </w:tcPr>
          <w:p w14:paraId="3B46EECF"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Tús a chur le Beartas RSO agus monatóireacht a dhéanamh air ar bhonn leanúnach</w:t>
            </w:r>
          </w:p>
        </w:tc>
        <w:tc>
          <w:tcPr>
            <w:tcW w:w="2978" w:type="dxa"/>
          </w:tcPr>
          <w:p w14:paraId="2B445617" w14:textId="77777777" w:rsidR="00D21A35" w:rsidRPr="008D6FC3" w:rsidRDefault="00CB452A"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Dréachtaíodh agus cuireadh tús le Beartas Ionchuimsitheachta Scoileanna</w:t>
            </w:r>
          </w:p>
          <w:p w14:paraId="77A7707E" w14:textId="77777777" w:rsidR="00CB452A" w:rsidRPr="008D6FC3" w:rsidRDefault="00CB452A" w:rsidP="00D21A35">
            <w:pPr>
              <w:spacing w:before="0" w:beforeAutospacing="0" w:after="0" w:afterAutospacing="0"/>
              <w:jc w:val="left"/>
              <w:rPr>
                <w:rFonts w:cstheme="minorHAnsi"/>
                <w:color w:val="000000" w:themeColor="text1"/>
                <w:sz w:val="19"/>
                <w:szCs w:val="19"/>
              </w:rPr>
            </w:pPr>
          </w:p>
          <w:p w14:paraId="6D937E31"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Tá 13 rang speisialta thar shé (6) scoil, le 11 de na ranganna sin go sonrach do scoláirí a bhfuil Uathachas orthu. Tá múinteoirí ag gach scoil a bhfuil cúrsa iarchéime déanta acu in RSO</w:t>
            </w:r>
          </w:p>
          <w:p w14:paraId="4E5D17B5"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646368F9"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Tá céatadán na scoláirí le RSO in iar-bhunscoileanna idir 10% agus 65%</w:t>
            </w:r>
          </w:p>
          <w:p w14:paraId="54BEF9B7" w14:textId="77777777" w:rsidR="00CB452A" w:rsidRPr="008D6FC3" w:rsidRDefault="00CB452A" w:rsidP="00D21A35">
            <w:pPr>
              <w:spacing w:before="0" w:beforeAutospacing="0" w:after="0" w:afterAutospacing="0"/>
              <w:jc w:val="left"/>
              <w:rPr>
                <w:rFonts w:cstheme="minorHAnsi"/>
                <w:color w:val="000000" w:themeColor="text1"/>
                <w:sz w:val="19"/>
                <w:szCs w:val="19"/>
              </w:rPr>
            </w:pPr>
          </w:p>
        </w:tc>
      </w:tr>
      <w:tr w:rsidR="00D21A35" w:rsidRPr="008D6FC3" w14:paraId="6C2E4ED9" w14:textId="77777777" w:rsidTr="00D21A35">
        <w:trPr>
          <w:trHeight w:val="449"/>
          <w:jc w:val="center"/>
        </w:trPr>
        <w:tc>
          <w:tcPr>
            <w:tcW w:w="990" w:type="dxa"/>
            <w:vMerge/>
          </w:tcPr>
          <w:p w14:paraId="4091D9B9" w14:textId="77777777" w:rsidR="00D21A35" w:rsidRPr="008D6FC3" w:rsidRDefault="00D21A35" w:rsidP="00D21A35">
            <w:pPr>
              <w:spacing w:before="0" w:beforeAutospacing="0" w:after="0" w:afterAutospacing="0"/>
              <w:jc w:val="left"/>
              <w:rPr>
                <w:rFonts w:cstheme="minorHAnsi"/>
                <w:b/>
                <w:color w:val="000000"/>
                <w:sz w:val="19"/>
                <w:szCs w:val="19"/>
              </w:rPr>
            </w:pPr>
          </w:p>
        </w:tc>
        <w:tc>
          <w:tcPr>
            <w:tcW w:w="2977" w:type="dxa"/>
          </w:tcPr>
          <w:p w14:paraId="365A5B29"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 xml:space="preserve">Leanúint de bheith ag cur Dearadh Uilíoch don Fhoghlaim (DUF) chun feidhme do gach scoláire le béim ar leith á cur ar scoláirí </w:t>
            </w:r>
            <w:r w:rsidRPr="008D6FC3">
              <w:rPr>
                <w:rFonts w:cstheme="minorHAnsi"/>
                <w:sz w:val="19"/>
                <w:lang w:bidi="ga-IE"/>
              </w:rPr>
              <w:lastRenderedPageBreak/>
              <w:t>RSO/fhoghlaimeoirí Béarla mar Theanga Bhreise (BTB)</w:t>
            </w:r>
          </w:p>
        </w:tc>
        <w:tc>
          <w:tcPr>
            <w:tcW w:w="2978" w:type="dxa"/>
          </w:tcPr>
          <w:p w14:paraId="4367FC46"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lastRenderedPageBreak/>
              <w:t>Crainn taca DUF a bheith i bhfeidhm ar fud ár soláthair bunscoile agus iar-bhunscoile. Crainn taca DUF le tús a chur le FGL do mhúinteoirí</w:t>
            </w:r>
          </w:p>
          <w:p w14:paraId="0745F51B"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21D8C0F6"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Clár píolótach DUF Breisoideachais agus Oiliúna tugtha chun críche agus meastóireacht déantar air</w:t>
            </w:r>
          </w:p>
          <w:p w14:paraId="136F6108"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32EA2435"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Tús a chur le Plean DUF Breisoideachais agus Oiliúna a fhorbairt</w:t>
            </w:r>
          </w:p>
        </w:tc>
        <w:tc>
          <w:tcPr>
            <w:tcW w:w="2978" w:type="dxa"/>
          </w:tcPr>
          <w:p w14:paraId="5B7BD6D9"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lastRenderedPageBreak/>
              <w:t>Ceapadh crainn taca DUF ar fud bunscoileanna agus iar-bhunscoileanna chun FGL a sheachadadh do chomhghleacaithe teagaisc</w:t>
            </w:r>
          </w:p>
          <w:p w14:paraId="38EE3B9E"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2671EEBF"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Tá Pobal Cleachtais DUF i bhfeidhm chun cuspóirí a chur chun cinn agus dea-chleachtas a roinnt</w:t>
            </w:r>
          </w:p>
          <w:p w14:paraId="7BE0E0C3"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7D1B8EB3"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Cuireadh an clár píolótach dhá bhliain DUF Breisoideachais agus Oiliúna i gcrích</w:t>
            </w:r>
          </w:p>
          <w:p w14:paraId="267EDE99" w14:textId="61DA3C4A" w:rsidR="00CB452A" w:rsidRPr="008D6FC3" w:rsidRDefault="00CB452A" w:rsidP="0068226E">
            <w:pPr>
              <w:spacing w:before="0" w:beforeAutospacing="0" w:after="0" w:afterAutospacing="0"/>
              <w:jc w:val="left"/>
              <w:rPr>
                <w:rFonts w:cstheme="minorHAnsi"/>
                <w:color w:val="000000" w:themeColor="text1"/>
                <w:sz w:val="19"/>
                <w:szCs w:val="19"/>
              </w:rPr>
            </w:pPr>
          </w:p>
        </w:tc>
      </w:tr>
      <w:tr w:rsidR="00D21A35" w:rsidRPr="008D6FC3" w14:paraId="6C90EF84" w14:textId="77777777" w:rsidTr="00D21A35">
        <w:trPr>
          <w:trHeight w:val="449"/>
          <w:jc w:val="center"/>
        </w:trPr>
        <w:tc>
          <w:tcPr>
            <w:tcW w:w="990" w:type="dxa"/>
          </w:tcPr>
          <w:p w14:paraId="4793CEAC" w14:textId="77777777" w:rsidR="00D21A35" w:rsidRPr="008D6FC3" w:rsidRDefault="00D21A35" w:rsidP="00D21A35">
            <w:pPr>
              <w:spacing w:before="0" w:beforeAutospacing="0" w:after="0" w:afterAutospacing="0"/>
              <w:jc w:val="left"/>
              <w:rPr>
                <w:rFonts w:cstheme="minorHAnsi"/>
                <w:b/>
                <w:color w:val="000000"/>
                <w:sz w:val="19"/>
                <w:szCs w:val="19"/>
              </w:rPr>
            </w:pPr>
            <w:r w:rsidRPr="008D6FC3">
              <w:rPr>
                <w:rFonts w:cstheme="minorHAnsi"/>
                <w:b/>
                <w:sz w:val="19"/>
                <w:lang w:bidi="ga-IE"/>
              </w:rPr>
              <w:lastRenderedPageBreak/>
              <w:t>2.3</w:t>
            </w:r>
          </w:p>
        </w:tc>
        <w:tc>
          <w:tcPr>
            <w:tcW w:w="2977" w:type="dxa"/>
          </w:tcPr>
          <w:p w14:paraId="0C6C6F6F"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Campas Choláiste Chiarraí i gCill Orglan a fhorbairt (IBOOA)</w:t>
            </w:r>
          </w:p>
        </w:tc>
        <w:tc>
          <w:tcPr>
            <w:tcW w:w="2978" w:type="dxa"/>
          </w:tcPr>
          <w:p w14:paraId="36FBABB9"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Cúrsaí nua a fhorbairt lena soláthar</w:t>
            </w:r>
          </w:p>
          <w:p w14:paraId="6FF7AD19"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0BB89092"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Tionscadal inbhuanaitheachta fuinnimh lasmuigh den eangach a chur chun cinn</w:t>
            </w:r>
          </w:p>
          <w:p w14:paraId="428EE783"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7F546873"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A áirithiú go gcuirtear an campas chun cinn mar ionad barr feabhais i soláthar an oideachais agus na hoiliúna allamuigh</w:t>
            </w:r>
          </w:p>
          <w:p w14:paraId="6437F824" w14:textId="77777777" w:rsidR="00CB452A" w:rsidRPr="008D6FC3" w:rsidRDefault="00CB452A" w:rsidP="00D21A35">
            <w:pPr>
              <w:spacing w:before="0" w:beforeAutospacing="0" w:after="0" w:afterAutospacing="0"/>
              <w:jc w:val="left"/>
              <w:rPr>
                <w:rFonts w:cstheme="minorHAnsi"/>
                <w:color w:val="000000" w:themeColor="text1"/>
                <w:sz w:val="19"/>
                <w:szCs w:val="19"/>
              </w:rPr>
            </w:pPr>
          </w:p>
        </w:tc>
        <w:tc>
          <w:tcPr>
            <w:tcW w:w="2978" w:type="dxa"/>
          </w:tcPr>
          <w:p w14:paraId="52375A5D"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Tá cúrsaí nua ceadaithe ar champas an choláiste Breisoideachais agus Oiliúna lena n-áirítear Réaltóireacht agus Dreapadóireacht Faoi Dhíon</w:t>
            </w:r>
          </w:p>
          <w:p w14:paraId="30928118"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7F6F515A" w14:textId="33C858B7" w:rsidR="00D21A35" w:rsidRPr="008D6FC3" w:rsidRDefault="00D21A35" w:rsidP="0068226E">
            <w:pPr>
              <w:spacing w:before="0" w:beforeAutospacing="0" w:after="0" w:afterAutospacing="0"/>
              <w:jc w:val="left"/>
              <w:rPr>
                <w:rFonts w:cstheme="minorHAnsi"/>
                <w:color w:val="000000" w:themeColor="text1"/>
                <w:sz w:val="19"/>
                <w:szCs w:val="19"/>
              </w:rPr>
            </w:pPr>
            <w:r w:rsidRPr="008D6FC3">
              <w:rPr>
                <w:rFonts w:cstheme="minorHAnsi"/>
                <w:sz w:val="19"/>
                <w:lang w:bidi="ga-IE"/>
              </w:rPr>
              <w:t>Rinneadh dul chun cinn ar phleananna chun an campas a fhorbairt ina shaoráid fuinnimh neamhthuilleamaíoch in 2022, agus aithníodh gníomhartha breise don bhliain nua</w:t>
            </w:r>
          </w:p>
        </w:tc>
      </w:tr>
      <w:tr w:rsidR="00D21A35" w:rsidRPr="008D6FC3" w14:paraId="0A5DB859" w14:textId="77777777" w:rsidTr="00D21A35">
        <w:trPr>
          <w:trHeight w:val="449"/>
          <w:jc w:val="center"/>
        </w:trPr>
        <w:tc>
          <w:tcPr>
            <w:tcW w:w="990" w:type="dxa"/>
            <w:vMerge w:val="restart"/>
          </w:tcPr>
          <w:p w14:paraId="0F4184AE" w14:textId="77777777" w:rsidR="00D21A35" w:rsidRPr="008D6FC3" w:rsidRDefault="00D21A35" w:rsidP="00D21A35">
            <w:pPr>
              <w:spacing w:before="0" w:beforeAutospacing="0" w:after="0" w:afterAutospacing="0"/>
              <w:jc w:val="left"/>
              <w:rPr>
                <w:rFonts w:cstheme="minorHAnsi"/>
                <w:b/>
                <w:color w:val="000000"/>
                <w:sz w:val="19"/>
                <w:szCs w:val="19"/>
              </w:rPr>
            </w:pPr>
            <w:r w:rsidRPr="008D6FC3">
              <w:rPr>
                <w:rFonts w:cstheme="minorHAnsi"/>
                <w:b/>
                <w:sz w:val="19"/>
                <w:lang w:bidi="ga-IE"/>
              </w:rPr>
              <w:t>2.4</w:t>
            </w:r>
          </w:p>
        </w:tc>
        <w:tc>
          <w:tcPr>
            <w:tcW w:w="2977" w:type="dxa"/>
          </w:tcPr>
          <w:p w14:paraId="5F8BC613" w14:textId="77777777" w:rsidR="00D21A35" w:rsidRPr="008D6FC3" w:rsidRDefault="00D21A35" w:rsidP="0039797B">
            <w:pPr>
              <w:spacing w:before="0" w:beforeAutospacing="0" w:after="0" w:afterAutospacing="0"/>
              <w:jc w:val="left"/>
              <w:rPr>
                <w:rFonts w:cstheme="minorHAnsi"/>
                <w:sz w:val="19"/>
                <w:szCs w:val="19"/>
              </w:rPr>
            </w:pPr>
            <w:r w:rsidRPr="008D6FC3">
              <w:rPr>
                <w:rFonts w:cstheme="minorHAnsi"/>
                <w:sz w:val="19"/>
                <w:lang w:bidi="ga-IE"/>
              </w:rPr>
              <w:t>Tús a chur leis an bpróiseas chun Plean Inbhuanaitheachta nua a fhorbairt</w:t>
            </w:r>
            <w:r w:rsidRPr="008D6FC3">
              <w:rPr>
                <w:rFonts w:cstheme="minorHAnsi"/>
                <w:sz w:val="19"/>
                <w:vertAlign w:val="superscript"/>
                <w:lang w:bidi="ga-IE"/>
              </w:rPr>
              <w:footnoteReference w:id="15"/>
            </w:r>
          </w:p>
        </w:tc>
        <w:tc>
          <w:tcPr>
            <w:tcW w:w="2978" w:type="dxa"/>
          </w:tcPr>
          <w:p w14:paraId="103AAFF4"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Plean Inbhuanaitheachta chun feidhmiú mar bhonn agus taca faoi sheachadadh an Ráitis Straitéise nua (2023–2027)</w:t>
            </w:r>
          </w:p>
          <w:p w14:paraId="367CF071" w14:textId="77777777" w:rsidR="00D21A35" w:rsidRPr="008D6FC3" w:rsidRDefault="00D21A35" w:rsidP="00D21A35">
            <w:pPr>
              <w:spacing w:before="0" w:beforeAutospacing="0" w:after="0" w:afterAutospacing="0"/>
              <w:jc w:val="left"/>
              <w:rPr>
                <w:rFonts w:cstheme="minorHAnsi"/>
                <w:sz w:val="19"/>
                <w:szCs w:val="19"/>
              </w:rPr>
            </w:pPr>
          </w:p>
          <w:p w14:paraId="7220FFDB"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Soláthar tionscnamh atá dírithe ar an inbhuanaitheacht a leathnú</w:t>
            </w:r>
          </w:p>
        </w:tc>
        <w:tc>
          <w:tcPr>
            <w:tcW w:w="2978" w:type="dxa"/>
          </w:tcPr>
          <w:p w14:paraId="77046878" w14:textId="28EFD188"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Cuireadh chun cinn an dréacht-Straitéis Inbhuanaitheachta (Plean um Ghníomhú ar son na hAeráide san áireamh) do na blianta 2023–2027</w:t>
            </w:r>
          </w:p>
          <w:p w14:paraId="7F28C3CB" w14:textId="77777777" w:rsidR="00D21A35" w:rsidRPr="008D6FC3" w:rsidRDefault="00D21A35" w:rsidP="00D21A35">
            <w:pPr>
              <w:spacing w:before="0" w:beforeAutospacing="0" w:after="0" w:afterAutospacing="0"/>
              <w:jc w:val="left"/>
              <w:rPr>
                <w:rFonts w:cstheme="minorHAnsi"/>
                <w:color w:val="FF0000"/>
                <w:sz w:val="19"/>
                <w:szCs w:val="19"/>
              </w:rPr>
            </w:pPr>
          </w:p>
          <w:p w14:paraId="59EC3ADB"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Féach "Ár dTuarascálacha Straitéiseacha" le haghaidh tuilleadh sonraí</w:t>
            </w:r>
          </w:p>
          <w:p w14:paraId="569AC3FE" w14:textId="77777777" w:rsidR="00CB452A" w:rsidRPr="008D6FC3" w:rsidRDefault="00CB452A" w:rsidP="00D21A35">
            <w:pPr>
              <w:spacing w:before="0" w:beforeAutospacing="0" w:after="0" w:afterAutospacing="0"/>
              <w:jc w:val="left"/>
              <w:rPr>
                <w:rFonts w:cstheme="minorHAnsi"/>
                <w:color w:val="FF0000"/>
                <w:sz w:val="19"/>
                <w:szCs w:val="19"/>
              </w:rPr>
            </w:pPr>
          </w:p>
        </w:tc>
      </w:tr>
      <w:tr w:rsidR="00D21A35" w:rsidRPr="008D6FC3" w14:paraId="539A51FF" w14:textId="77777777" w:rsidTr="00D21A35">
        <w:trPr>
          <w:trHeight w:val="449"/>
          <w:jc w:val="center"/>
        </w:trPr>
        <w:tc>
          <w:tcPr>
            <w:tcW w:w="990" w:type="dxa"/>
            <w:vMerge/>
          </w:tcPr>
          <w:p w14:paraId="4875F657" w14:textId="77777777" w:rsidR="00D21A35" w:rsidRPr="008D6FC3" w:rsidRDefault="00D21A35" w:rsidP="00D21A35">
            <w:pPr>
              <w:spacing w:before="0" w:beforeAutospacing="0" w:after="0" w:afterAutospacing="0"/>
              <w:jc w:val="left"/>
              <w:rPr>
                <w:rFonts w:cstheme="minorHAnsi"/>
                <w:b/>
                <w:color w:val="000000"/>
                <w:sz w:val="19"/>
                <w:szCs w:val="19"/>
              </w:rPr>
            </w:pPr>
          </w:p>
        </w:tc>
        <w:tc>
          <w:tcPr>
            <w:tcW w:w="2977" w:type="dxa"/>
          </w:tcPr>
          <w:p w14:paraId="7078306F"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Cur chuige aisiríoch curtha chun cinn chun dul i ngleic le bainistíocht iompair i scoileanna</w:t>
            </w:r>
          </w:p>
        </w:tc>
        <w:tc>
          <w:tcPr>
            <w:tcW w:w="2978" w:type="dxa"/>
          </w:tcPr>
          <w:p w14:paraId="4DE70171"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Cuirtear oiliúint i gcleachtas aisiríoch ar fáil do gach múinteoir nua agus do gach príomhoide cúnta</w:t>
            </w:r>
          </w:p>
          <w:p w14:paraId="322F3447"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57F554AB"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Úsáideann scoileanna laethanta machnaimh chun aghaidh a thabhairt ar fhadhbanna iompair</w:t>
            </w:r>
          </w:p>
        </w:tc>
        <w:tc>
          <w:tcPr>
            <w:tcW w:w="2978" w:type="dxa"/>
          </w:tcPr>
          <w:p w14:paraId="79BE0BE5"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Tá cleachtas aisiríoch á chur i bhfeidhm i ngach iar-bhunscoil, leis an miondealú seo a leanas:</w:t>
            </w:r>
          </w:p>
          <w:p w14:paraId="0ADB3FFD" w14:textId="77777777" w:rsidR="004A30BF" w:rsidRPr="008D6FC3" w:rsidRDefault="004A30BF" w:rsidP="004A30BF">
            <w:pPr>
              <w:spacing w:before="0" w:beforeAutospacing="0" w:after="0" w:afterAutospacing="0"/>
              <w:ind w:left="720"/>
              <w:contextualSpacing/>
              <w:jc w:val="left"/>
              <w:rPr>
                <w:rFonts w:cstheme="minorHAnsi"/>
                <w:color w:val="000000" w:themeColor="text1"/>
                <w:sz w:val="19"/>
                <w:szCs w:val="19"/>
              </w:rPr>
            </w:pPr>
          </w:p>
          <w:p w14:paraId="183280B0" w14:textId="77777777" w:rsidR="00D21A35" w:rsidRPr="008D6FC3" w:rsidRDefault="00D21A35" w:rsidP="0038429E">
            <w:pPr>
              <w:numPr>
                <w:ilvl w:val="0"/>
                <w:numId w:val="15"/>
              </w:numPr>
              <w:spacing w:before="0" w:beforeAutospacing="0" w:after="0" w:afterAutospacing="0"/>
              <w:contextualSpacing/>
              <w:jc w:val="left"/>
              <w:rPr>
                <w:rFonts w:cstheme="minorHAnsi"/>
                <w:color w:val="000000" w:themeColor="text1"/>
                <w:sz w:val="19"/>
                <w:szCs w:val="19"/>
              </w:rPr>
            </w:pPr>
            <w:r w:rsidRPr="008D6FC3">
              <w:rPr>
                <w:rFonts w:cstheme="minorHAnsi"/>
                <w:sz w:val="19"/>
                <w:lang w:bidi="ga-IE"/>
              </w:rPr>
              <w:t>Úsáideann dhá scoil laethanta machnaimh inscoile go heisiach</w:t>
            </w:r>
          </w:p>
          <w:p w14:paraId="647FA71E" w14:textId="77777777" w:rsidR="00D21A35" w:rsidRPr="008D6FC3" w:rsidRDefault="00D21A35" w:rsidP="0038429E">
            <w:pPr>
              <w:numPr>
                <w:ilvl w:val="0"/>
                <w:numId w:val="15"/>
              </w:numPr>
              <w:spacing w:before="0" w:beforeAutospacing="0" w:after="0" w:afterAutospacing="0"/>
              <w:contextualSpacing/>
              <w:jc w:val="left"/>
              <w:rPr>
                <w:rFonts w:cstheme="minorHAnsi"/>
                <w:color w:val="000000" w:themeColor="text1"/>
                <w:sz w:val="19"/>
                <w:szCs w:val="19"/>
              </w:rPr>
            </w:pPr>
            <w:r w:rsidRPr="008D6FC3">
              <w:rPr>
                <w:rFonts w:cstheme="minorHAnsi"/>
                <w:sz w:val="19"/>
                <w:lang w:bidi="ga-IE"/>
              </w:rPr>
              <w:t>Baineann cúig scoil úsáid as fionraí traidisiúnta agus as laethanta machnaimh inscoile</w:t>
            </w:r>
          </w:p>
          <w:p w14:paraId="103B192C" w14:textId="77777777" w:rsidR="00D21A35" w:rsidRPr="008D6FC3" w:rsidRDefault="00D21A35" w:rsidP="0038429E">
            <w:pPr>
              <w:numPr>
                <w:ilvl w:val="0"/>
                <w:numId w:val="15"/>
              </w:numPr>
              <w:spacing w:before="0" w:beforeAutospacing="0" w:after="0" w:afterAutospacing="0"/>
              <w:contextualSpacing/>
              <w:jc w:val="left"/>
              <w:rPr>
                <w:rFonts w:cstheme="minorHAnsi"/>
                <w:color w:val="000000" w:themeColor="text1"/>
                <w:sz w:val="19"/>
                <w:szCs w:val="19"/>
              </w:rPr>
            </w:pPr>
            <w:r w:rsidRPr="008D6FC3">
              <w:rPr>
                <w:rFonts w:cstheme="minorHAnsi"/>
                <w:sz w:val="19"/>
                <w:lang w:bidi="ga-IE"/>
              </w:rPr>
              <w:t>Úsáideann scoil amháin fionraí traidisiúnta amháin</w:t>
            </w:r>
          </w:p>
          <w:p w14:paraId="46415658" w14:textId="77777777" w:rsidR="0039797B" w:rsidRPr="008D6FC3" w:rsidRDefault="0039797B" w:rsidP="0039797B">
            <w:pPr>
              <w:spacing w:before="0" w:beforeAutospacing="0" w:after="0" w:afterAutospacing="0"/>
              <w:ind w:left="720"/>
              <w:contextualSpacing/>
              <w:jc w:val="left"/>
              <w:rPr>
                <w:rFonts w:cstheme="minorHAnsi"/>
                <w:color w:val="000000" w:themeColor="text1"/>
                <w:sz w:val="19"/>
                <w:szCs w:val="19"/>
              </w:rPr>
            </w:pPr>
          </w:p>
        </w:tc>
      </w:tr>
      <w:tr w:rsidR="00D21A35" w:rsidRPr="008D6FC3" w14:paraId="4094CFEE" w14:textId="77777777" w:rsidTr="00D21A35">
        <w:trPr>
          <w:trHeight w:val="449"/>
          <w:jc w:val="center"/>
        </w:trPr>
        <w:tc>
          <w:tcPr>
            <w:tcW w:w="990" w:type="dxa"/>
          </w:tcPr>
          <w:p w14:paraId="62489048" w14:textId="77777777" w:rsidR="00D21A35" w:rsidRPr="008D6FC3" w:rsidRDefault="00D21A35" w:rsidP="00D21A35">
            <w:pPr>
              <w:spacing w:before="0" w:beforeAutospacing="0" w:after="0" w:afterAutospacing="0"/>
              <w:jc w:val="left"/>
              <w:rPr>
                <w:rFonts w:cstheme="minorHAnsi"/>
                <w:b/>
                <w:color w:val="000000"/>
                <w:sz w:val="19"/>
                <w:szCs w:val="19"/>
              </w:rPr>
            </w:pPr>
            <w:r w:rsidRPr="008D6FC3">
              <w:rPr>
                <w:rFonts w:cstheme="minorHAnsi"/>
                <w:b/>
                <w:sz w:val="19"/>
                <w:lang w:bidi="ga-IE"/>
              </w:rPr>
              <w:t>2.5</w:t>
            </w:r>
          </w:p>
        </w:tc>
        <w:tc>
          <w:tcPr>
            <w:tcW w:w="2977" w:type="dxa"/>
          </w:tcPr>
          <w:p w14:paraId="14D40289"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Tús a chur leis an bpróiseas chun cáipéisíocht straitéise TFC a fhorbairt</w:t>
            </w:r>
          </w:p>
        </w:tc>
        <w:tc>
          <w:tcPr>
            <w:tcW w:w="2978" w:type="dxa"/>
          </w:tcPr>
          <w:p w14:paraId="2471F639"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Plean TFC chun feidhmiú mar bhonn agus taca faoi sheachadadh an Ráitis Straitéise nua (2023–2027)</w:t>
            </w:r>
          </w:p>
          <w:p w14:paraId="42FFA1E1" w14:textId="77777777" w:rsidR="00CB452A" w:rsidRPr="008D6FC3" w:rsidRDefault="00CB452A" w:rsidP="0039797B">
            <w:pPr>
              <w:spacing w:before="0" w:beforeAutospacing="0" w:after="0" w:afterAutospacing="0"/>
              <w:jc w:val="left"/>
              <w:rPr>
                <w:rFonts w:cstheme="minorHAnsi"/>
                <w:sz w:val="19"/>
                <w:szCs w:val="19"/>
              </w:rPr>
            </w:pPr>
          </w:p>
        </w:tc>
        <w:tc>
          <w:tcPr>
            <w:tcW w:w="2978" w:type="dxa"/>
          </w:tcPr>
          <w:p w14:paraId="63F1FEEA" w14:textId="7B087594" w:rsidR="00D21A35" w:rsidRPr="008D6FC3" w:rsidRDefault="00D21A35" w:rsidP="00014FFC">
            <w:pPr>
              <w:spacing w:before="0" w:beforeAutospacing="0" w:after="0" w:afterAutospacing="0"/>
              <w:jc w:val="left"/>
              <w:rPr>
                <w:rFonts w:cstheme="minorHAnsi"/>
                <w:color w:val="000000" w:themeColor="text1"/>
                <w:sz w:val="19"/>
                <w:szCs w:val="19"/>
              </w:rPr>
            </w:pPr>
            <w:r w:rsidRPr="008D6FC3">
              <w:rPr>
                <w:rFonts w:cstheme="minorHAnsi"/>
                <w:sz w:val="19"/>
                <w:lang w:bidi="ga-IE"/>
              </w:rPr>
              <w:t>Rinneadh dul chun cinn ar an dréachtstraitéis TFC do na blianta 2023–2025</w:t>
            </w:r>
          </w:p>
          <w:p w14:paraId="55CD5077" w14:textId="77777777" w:rsidR="0039797B" w:rsidRPr="008D6FC3" w:rsidRDefault="0039797B" w:rsidP="00014FFC">
            <w:pPr>
              <w:spacing w:before="0" w:beforeAutospacing="0" w:after="0" w:afterAutospacing="0"/>
              <w:jc w:val="left"/>
              <w:rPr>
                <w:rFonts w:cstheme="minorHAnsi"/>
                <w:sz w:val="19"/>
                <w:szCs w:val="19"/>
              </w:rPr>
            </w:pPr>
          </w:p>
        </w:tc>
      </w:tr>
    </w:tbl>
    <w:p w14:paraId="27F9AA1D" w14:textId="77777777" w:rsidR="00D21A35" w:rsidRPr="008D6FC3" w:rsidRDefault="00D21A35" w:rsidP="00D21A35">
      <w:pPr>
        <w:spacing w:before="0" w:beforeAutospacing="0" w:after="0" w:afterAutospacing="0"/>
        <w:rPr>
          <w:rFonts w:cstheme="minorHAnsi"/>
          <w:sz w:val="19"/>
          <w:szCs w:val="19"/>
        </w:rPr>
      </w:pPr>
      <w:r w:rsidRPr="008D6FC3">
        <w:rPr>
          <w:rFonts w:cstheme="minorHAnsi"/>
          <w:sz w:val="19"/>
          <w:lang w:bidi="ga-IE"/>
        </w:rPr>
        <w:br w:type="page"/>
      </w:r>
    </w:p>
    <w:tbl>
      <w:tblPr>
        <w:tblStyle w:val="TableGrid"/>
        <w:tblW w:w="9923" w:type="dxa"/>
        <w:jc w:val="center"/>
        <w:tblLook w:val="04A0" w:firstRow="1" w:lastRow="0" w:firstColumn="1" w:lastColumn="0" w:noHBand="0" w:noVBand="1"/>
      </w:tblPr>
      <w:tblGrid>
        <w:gridCol w:w="990"/>
        <w:gridCol w:w="2977"/>
        <w:gridCol w:w="2978"/>
        <w:gridCol w:w="2978"/>
      </w:tblGrid>
      <w:tr w:rsidR="00D21A35" w:rsidRPr="008D6FC3" w14:paraId="2246E202" w14:textId="77777777" w:rsidTr="00D21A35">
        <w:trPr>
          <w:trHeight w:val="449"/>
          <w:jc w:val="center"/>
        </w:trPr>
        <w:tc>
          <w:tcPr>
            <w:tcW w:w="990" w:type="dxa"/>
          </w:tcPr>
          <w:p w14:paraId="2FFFED68" w14:textId="77777777" w:rsidR="00D21A35" w:rsidRPr="008D6FC3" w:rsidRDefault="00D21A35" w:rsidP="00D21A35">
            <w:pPr>
              <w:spacing w:before="0" w:beforeAutospacing="0" w:after="0" w:afterAutospacing="0"/>
              <w:jc w:val="left"/>
              <w:rPr>
                <w:rFonts w:cstheme="minorHAnsi"/>
                <w:b/>
                <w:color w:val="000000"/>
                <w:sz w:val="19"/>
                <w:szCs w:val="19"/>
              </w:rPr>
            </w:pPr>
            <w:r w:rsidRPr="008D6FC3">
              <w:rPr>
                <w:rFonts w:cstheme="minorHAnsi"/>
                <w:b/>
                <w:sz w:val="19"/>
                <w:lang w:bidi="ga-IE"/>
              </w:rPr>
              <w:lastRenderedPageBreak/>
              <w:t>2.6</w:t>
            </w:r>
          </w:p>
        </w:tc>
        <w:tc>
          <w:tcPr>
            <w:tcW w:w="2977" w:type="dxa"/>
          </w:tcPr>
          <w:p w14:paraId="08438494"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 xml:space="preserve">Leanúint le guth an scoláire/fhoghlaimeora a leabú ar fud na n-áiseanna </w:t>
            </w:r>
          </w:p>
        </w:tc>
        <w:tc>
          <w:tcPr>
            <w:tcW w:w="2978" w:type="dxa"/>
          </w:tcPr>
          <w:p w14:paraId="2141D46B"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Fóram Scoláirí BOO Chiarraí 2022 chun tús áite a thabhairt d'athrú aeráide agus don oideachas caidrimh agus gnéasachta</w:t>
            </w:r>
          </w:p>
          <w:p w14:paraId="757EDE9D"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1F2F33C2"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 xml:space="preserve">Glacann foghlaimeoirí páirt i mBoird Rialachais agus i gComhairle Cáilíochta </w:t>
            </w:r>
          </w:p>
        </w:tc>
        <w:tc>
          <w:tcPr>
            <w:tcW w:w="2978" w:type="dxa"/>
          </w:tcPr>
          <w:p w14:paraId="70E163BA"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Tá comhairlí scoláirí ag gach iar-bhunscoil. Reáchtálann dhá scoil cruinnithe seachtainiúla, agus buaileann scoileanna eile le chéile idir 3 agus 12 uair sa bhliain</w:t>
            </w:r>
          </w:p>
          <w:p w14:paraId="11BBD700"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6E33DB5C"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Bíonn foghlaimeoirí i láthair go tráthrialta ag Boird Rialachais Breisoideachais agus Oiliúna agus ag cruinnithe na Comhairle Cáilíochta chun aiseolas dearfach a fháil ó bhaill</w:t>
            </w:r>
          </w:p>
          <w:p w14:paraId="567359BF" w14:textId="77777777" w:rsidR="00CB452A" w:rsidRPr="008D6FC3" w:rsidRDefault="00CB452A" w:rsidP="00D21A35">
            <w:pPr>
              <w:spacing w:before="0" w:beforeAutospacing="0" w:after="0" w:afterAutospacing="0"/>
              <w:jc w:val="left"/>
              <w:rPr>
                <w:rFonts w:cstheme="minorHAnsi"/>
                <w:color w:val="000000" w:themeColor="text1"/>
                <w:sz w:val="19"/>
                <w:szCs w:val="19"/>
              </w:rPr>
            </w:pPr>
          </w:p>
        </w:tc>
      </w:tr>
      <w:tr w:rsidR="00D21A35" w:rsidRPr="008D6FC3" w14:paraId="3F38FB27" w14:textId="77777777" w:rsidTr="00D21A35">
        <w:trPr>
          <w:trHeight w:val="449"/>
          <w:jc w:val="center"/>
        </w:trPr>
        <w:tc>
          <w:tcPr>
            <w:tcW w:w="990" w:type="dxa"/>
          </w:tcPr>
          <w:p w14:paraId="1459369A" w14:textId="77777777" w:rsidR="00D21A35" w:rsidRPr="008D6FC3" w:rsidRDefault="00D21A35" w:rsidP="00D21A35">
            <w:pPr>
              <w:spacing w:before="0" w:beforeAutospacing="0" w:after="0" w:afterAutospacing="0"/>
              <w:jc w:val="left"/>
              <w:rPr>
                <w:rFonts w:cstheme="minorHAnsi"/>
                <w:b/>
                <w:color w:val="000000"/>
                <w:sz w:val="19"/>
                <w:szCs w:val="19"/>
              </w:rPr>
            </w:pPr>
            <w:r w:rsidRPr="008D6FC3">
              <w:rPr>
                <w:rFonts w:cstheme="minorHAnsi"/>
                <w:b/>
                <w:sz w:val="19"/>
                <w:lang w:bidi="ga-IE"/>
              </w:rPr>
              <w:t>2.7</w:t>
            </w:r>
          </w:p>
        </w:tc>
        <w:tc>
          <w:tcPr>
            <w:tcW w:w="2977" w:type="dxa"/>
          </w:tcPr>
          <w:p w14:paraId="3D907D8C"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Leanúint de bhéascna a chothú ina ndéantar éachtaí foghlaimeoirí a cheiliúradh</w:t>
            </w:r>
          </w:p>
        </w:tc>
        <w:tc>
          <w:tcPr>
            <w:tcW w:w="2978" w:type="dxa"/>
          </w:tcPr>
          <w:p w14:paraId="6B2D4843"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Nuachtlitir 2022 le foilsiú agus le cur ar fáil do gach ball foirne, tuismitheoir/caomhnóir, scoláire/foghlaimeoir agus páirtí leasmhar</w:t>
            </w:r>
          </w:p>
          <w:p w14:paraId="433A1B77"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273C7814"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Gradaim bhliantúla scoláirí chun éachtaí na scoláirí a cheiliúradh</w:t>
            </w:r>
          </w:p>
        </w:tc>
        <w:tc>
          <w:tcPr>
            <w:tcW w:w="2978" w:type="dxa"/>
          </w:tcPr>
          <w:p w14:paraId="55D7548E"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 xml:space="preserve">Déantar éachtaí na bhfoghlaimeoirí a cheiliúradh trí bhealaí éagsúla, lena n-áirítear na meáin shóisialta, an nuachtlitir bhliantúil, agus ag cruinnithe boird BOO Chiarraí </w:t>
            </w:r>
          </w:p>
          <w:p w14:paraId="40D3BBC1"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15D6B1BC"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Reáchtáladh imeachtaí ceiliúrtha ar nós Gradaim na Scoláirí agus Searmanas Bronnta Céimeanna Choláiste Chiarraí le linn na tréimhse tuairiscithe</w:t>
            </w:r>
          </w:p>
          <w:p w14:paraId="686D2BDF" w14:textId="77777777" w:rsidR="00CB452A" w:rsidRPr="008D6FC3" w:rsidRDefault="00CB452A" w:rsidP="00D21A35">
            <w:pPr>
              <w:spacing w:before="0" w:beforeAutospacing="0" w:after="0" w:afterAutospacing="0"/>
              <w:jc w:val="left"/>
              <w:rPr>
                <w:rFonts w:cstheme="minorHAnsi"/>
                <w:color w:val="000000" w:themeColor="text1"/>
                <w:sz w:val="19"/>
                <w:szCs w:val="19"/>
              </w:rPr>
            </w:pPr>
          </w:p>
        </w:tc>
      </w:tr>
      <w:tr w:rsidR="00D21A35" w:rsidRPr="008D6FC3" w14:paraId="028BF9B2" w14:textId="77777777" w:rsidTr="00D21A35">
        <w:trPr>
          <w:trHeight w:val="449"/>
          <w:jc w:val="center"/>
        </w:trPr>
        <w:tc>
          <w:tcPr>
            <w:tcW w:w="990" w:type="dxa"/>
          </w:tcPr>
          <w:p w14:paraId="0807EBA7" w14:textId="77777777" w:rsidR="00D21A35" w:rsidRPr="008D6FC3" w:rsidRDefault="00D21A35" w:rsidP="00D21A35">
            <w:pPr>
              <w:spacing w:before="0" w:beforeAutospacing="0" w:after="0" w:afterAutospacing="0"/>
              <w:jc w:val="left"/>
              <w:rPr>
                <w:rFonts w:cstheme="minorHAnsi"/>
                <w:b/>
                <w:color w:val="000000"/>
                <w:sz w:val="19"/>
                <w:szCs w:val="19"/>
              </w:rPr>
            </w:pPr>
            <w:r w:rsidRPr="008D6FC3">
              <w:rPr>
                <w:rFonts w:cstheme="minorHAnsi"/>
                <w:b/>
                <w:sz w:val="19"/>
                <w:lang w:bidi="ga-IE"/>
              </w:rPr>
              <w:t>2.8</w:t>
            </w:r>
          </w:p>
        </w:tc>
        <w:tc>
          <w:tcPr>
            <w:tcW w:w="2977" w:type="dxa"/>
          </w:tcPr>
          <w:p w14:paraId="32E80909"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Printíseachtaí breise a fhorbairt</w:t>
            </w:r>
            <w:r w:rsidRPr="008D6FC3">
              <w:rPr>
                <w:rFonts w:cstheme="minorHAnsi"/>
                <w:sz w:val="19"/>
                <w:vertAlign w:val="superscript"/>
                <w:lang w:bidi="ga-IE"/>
              </w:rPr>
              <w:footnoteReference w:id="16"/>
            </w:r>
          </w:p>
        </w:tc>
        <w:tc>
          <w:tcPr>
            <w:tcW w:w="2978" w:type="dxa"/>
          </w:tcPr>
          <w:p w14:paraId="0AAF6DEC"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Freagairt Phrintíseachta Éigeandála (áiseanna agus acmhainní daonna) a bhunú</w:t>
            </w:r>
          </w:p>
          <w:p w14:paraId="0718AD70"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58C245BA"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Printíseachtaí nua Teicneoir Cothabhála Tuirbíní Gaoithe, Cibearshlándáil, Forbairt Bogearraí</w:t>
            </w:r>
          </w:p>
        </w:tc>
        <w:tc>
          <w:tcPr>
            <w:tcW w:w="2978" w:type="dxa"/>
          </w:tcPr>
          <w:p w14:paraId="2FF9D892"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Bearta printíseachta éigeandála curtha i bhfeidhm go hiomlán</w:t>
            </w:r>
          </w:p>
          <w:p w14:paraId="1EF63760" w14:textId="77777777" w:rsidR="0039797B" w:rsidRPr="008D6FC3" w:rsidRDefault="0039797B" w:rsidP="00D21A35">
            <w:pPr>
              <w:spacing w:before="0" w:beforeAutospacing="0" w:after="0" w:afterAutospacing="0"/>
              <w:jc w:val="left"/>
              <w:rPr>
                <w:rFonts w:cstheme="minorHAnsi"/>
                <w:color w:val="000000" w:themeColor="text1"/>
                <w:sz w:val="19"/>
                <w:szCs w:val="19"/>
              </w:rPr>
            </w:pPr>
          </w:p>
          <w:p w14:paraId="66B72BA6" w14:textId="77777777" w:rsidR="0039797B" w:rsidRPr="008D6FC3" w:rsidRDefault="0039797B"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Cuireadh tús le Printíseacht Forbartha Bogearraí an 28 Feabhra 2022</w:t>
            </w:r>
          </w:p>
          <w:p w14:paraId="1C126DFA"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0A11CE2A"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Cuireadh tús leis an gcéad iontógáil don Phrintíseacht do Theicneoirí Cothabhála Tuirbíní Gaoithe an 7 Samhain 2022</w:t>
            </w:r>
          </w:p>
          <w:p w14:paraId="681ED987" w14:textId="77777777" w:rsidR="0039797B" w:rsidRPr="008D6FC3" w:rsidRDefault="0039797B" w:rsidP="00D21A35">
            <w:pPr>
              <w:spacing w:before="0" w:beforeAutospacing="0" w:after="0" w:afterAutospacing="0"/>
              <w:jc w:val="left"/>
              <w:rPr>
                <w:rFonts w:cstheme="minorHAnsi"/>
                <w:color w:val="000000" w:themeColor="text1"/>
                <w:sz w:val="19"/>
                <w:szCs w:val="19"/>
              </w:rPr>
            </w:pPr>
          </w:p>
        </w:tc>
      </w:tr>
      <w:tr w:rsidR="00D21A35" w:rsidRPr="008D6FC3" w14:paraId="7719E1EF" w14:textId="77777777" w:rsidTr="00D21A35">
        <w:trPr>
          <w:trHeight w:val="449"/>
          <w:jc w:val="center"/>
        </w:trPr>
        <w:tc>
          <w:tcPr>
            <w:tcW w:w="990" w:type="dxa"/>
          </w:tcPr>
          <w:p w14:paraId="4EF6D97C" w14:textId="77777777" w:rsidR="00D21A35" w:rsidRPr="008D6FC3" w:rsidRDefault="00D21A35" w:rsidP="00D21A35">
            <w:pPr>
              <w:spacing w:before="0" w:beforeAutospacing="0" w:after="0" w:afterAutospacing="0"/>
              <w:jc w:val="left"/>
              <w:rPr>
                <w:rFonts w:cstheme="minorHAnsi"/>
                <w:b/>
                <w:sz w:val="19"/>
                <w:szCs w:val="19"/>
              </w:rPr>
            </w:pPr>
            <w:r w:rsidRPr="008D6FC3">
              <w:rPr>
                <w:rFonts w:cstheme="minorHAnsi"/>
                <w:b/>
                <w:sz w:val="19"/>
                <w:lang w:bidi="ga-IE"/>
              </w:rPr>
              <w:t>2.9</w:t>
            </w:r>
          </w:p>
        </w:tc>
        <w:tc>
          <w:tcPr>
            <w:tcW w:w="2977" w:type="dxa"/>
          </w:tcPr>
          <w:p w14:paraId="6F025040"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Soláthar leanúnach seirbhísí oideachais agus oiliúna ar ardchaighdeán le linn COVID-19</w:t>
            </w:r>
          </w:p>
          <w:p w14:paraId="46CD8ECD" w14:textId="77777777" w:rsidR="00CB452A" w:rsidRPr="008D6FC3" w:rsidRDefault="00CB452A" w:rsidP="00D21A35">
            <w:pPr>
              <w:spacing w:before="0" w:beforeAutospacing="0" w:after="0" w:afterAutospacing="0"/>
              <w:jc w:val="left"/>
              <w:rPr>
                <w:rFonts w:cstheme="minorHAnsi"/>
                <w:sz w:val="19"/>
                <w:szCs w:val="19"/>
              </w:rPr>
            </w:pPr>
          </w:p>
        </w:tc>
        <w:tc>
          <w:tcPr>
            <w:tcW w:w="2978" w:type="dxa"/>
          </w:tcPr>
          <w:p w14:paraId="56EC2982"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Scaipeadh leanúnach na mbeart maolaithe riosca</w:t>
            </w:r>
          </w:p>
        </w:tc>
        <w:tc>
          <w:tcPr>
            <w:tcW w:w="2978" w:type="dxa"/>
          </w:tcPr>
          <w:p w14:paraId="3D0154AA"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Scaipeadh leanúnach na mbeart maolaithe riosca</w:t>
            </w:r>
          </w:p>
        </w:tc>
      </w:tr>
    </w:tbl>
    <w:p w14:paraId="36FD8868" w14:textId="77777777" w:rsidR="00D21A35" w:rsidRPr="008D6FC3" w:rsidRDefault="00D21A35" w:rsidP="00D21A35">
      <w:pPr>
        <w:spacing w:before="0" w:beforeAutospacing="0" w:after="0" w:afterAutospacing="0"/>
        <w:jc w:val="both"/>
        <w:rPr>
          <w:rFonts w:cstheme="minorHAnsi"/>
          <w:sz w:val="19"/>
          <w:szCs w:val="19"/>
        </w:rPr>
      </w:pPr>
    </w:p>
    <w:p w14:paraId="3766DDEA" w14:textId="77777777" w:rsidR="00D21A35" w:rsidRPr="008D6FC3" w:rsidRDefault="00D21A35" w:rsidP="00D21A35">
      <w:pPr>
        <w:spacing w:before="0" w:beforeAutospacing="0" w:after="0" w:afterAutospacing="0"/>
        <w:rPr>
          <w:rFonts w:cstheme="minorHAnsi"/>
          <w:sz w:val="19"/>
          <w:szCs w:val="19"/>
        </w:rPr>
      </w:pPr>
    </w:p>
    <w:p w14:paraId="005C3593" w14:textId="77777777" w:rsidR="00D21A35" w:rsidRPr="008D6FC3" w:rsidRDefault="00D21A35" w:rsidP="00D21A35">
      <w:pPr>
        <w:spacing w:before="0" w:beforeAutospacing="0" w:after="0" w:afterAutospacing="0"/>
        <w:rPr>
          <w:rFonts w:cstheme="minorHAnsi"/>
          <w:sz w:val="19"/>
          <w:szCs w:val="19"/>
        </w:rPr>
      </w:pPr>
    </w:p>
    <w:p w14:paraId="6C7FFA87" w14:textId="77777777" w:rsidR="00D21A35" w:rsidRPr="008D6FC3" w:rsidRDefault="00D21A35" w:rsidP="00D21A35">
      <w:pPr>
        <w:spacing w:before="0" w:beforeAutospacing="0" w:after="0" w:afterAutospacing="0"/>
        <w:rPr>
          <w:rFonts w:cstheme="minorHAnsi"/>
          <w:sz w:val="19"/>
          <w:szCs w:val="19"/>
        </w:rPr>
      </w:pPr>
    </w:p>
    <w:p w14:paraId="04BAFABE" w14:textId="77777777" w:rsidR="00D21A35" w:rsidRPr="008D6FC3" w:rsidRDefault="00D21A35" w:rsidP="00D21A35">
      <w:pPr>
        <w:spacing w:before="0" w:beforeAutospacing="0" w:after="0" w:afterAutospacing="0"/>
        <w:rPr>
          <w:rFonts w:cstheme="minorHAnsi"/>
          <w:sz w:val="19"/>
          <w:szCs w:val="19"/>
        </w:rPr>
      </w:pPr>
    </w:p>
    <w:p w14:paraId="143209E4" w14:textId="2F652CF5" w:rsidR="00D21A35" w:rsidRDefault="00D21A35" w:rsidP="00D21A35">
      <w:pPr>
        <w:spacing w:before="0" w:beforeAutospacing="0" w:after="0" w:afterAutospacing="0"/>
        <w:rPr>
          <w:rFonts w:cstheme="minorHAnsi"/>
          <w:sz w:val="19"/>
          <w:szCs w:val="19"/>
        </w:rPr>
      </w:pPr>
    </w:p>
    <w:p w14:paraId="577A8952" w14:textId="77777777" w:rsidR="008D6FC3" w:rsidRPr="008D6FC3" w:rsidRDefault="008D6FC3" w:rsidP="00D21A35">
      <w:pPr>
        <w:spacing w:before="0" w:beforeAutospacing="0" w:after="0" w:afterAutospacing="0"/>
        <w:rPr>
          <w:rFonts w:cstheme="minorHAnsi"/>
          <w:sz w:val="19"/>
          <w:szCs w:val="19"/>
        </w:rPr>
      </w:pPr>
    </w:p>
    <w:p w14:paraId="5EB23283" w14:textId="77777777" w:rsidR="00D21A35" w:rsidRPr="008D6FC3" w:rsidRDefault="00D21A35" w:rsidP="00D21A35">
      <w:pPr>
        <w:spacing w:before="0" w:beforeAutospacing="0" w:after="0" w:afterAutospacing="0"/>
        <w:rPr>
          <w:rFonts w:cstheme="minorHAnsi"/>
          <w:sz w:val="19"/>
          <w:szCs w:val="19"/>
        </w:rPr>
      </w:pPr>
    </w:p>
    <w:p w14:paraId="7548BEC0" w14:textId="77777777" w:rsidR="00D21A35" w:rsidRPr="008D6FC3" w:rsidRDefault="00D21A35" w:rsidP="00D21A35">
      <w:pPr>
        <w:spacing w:before="0" w:beforeAutospacing="0" w:after="0" w:afterAutospacing="0"/>
        <w:rPr>
          <w:rFonts w:cstheme="minorHAnsi"/>
          <w:sz w:val="19"/>
          <w:szCs w:val="19"/>
        </w:rPr>
      </w:pPr>
    </w:p>
    <w:p w14:paraId="02CAD2ED" w14:textId="77777777" w:rsidR="00D21A35" w:rsidRPr="008D6FC3" w:rsidRDefault="00D21A35" w:rsidP="00D21A35">
      <w:pPr>
        <w:spacing w:before="0" w:beforeAutospacing="0" w:after="0" w:afterAutospacing="0"/>
        <w:rPr>
          <w:rFonts w:cstheme="minorHAnsi"/>
          <w:sz w:val="19"/>
          <w:szCs w:val="19"/>
        </w:rPr>
      </w:pPr>
    </w:p>
    <w:p w14:paraId="3A0A7549" w14:textId="77777777" w:rsidR="00D21A35" w:rsidRPr="008D6FC3" w:rsidRDefault="00D21A35" w:rsidP="00D21A35">
      <w:pPr>
        <w:spacing w:before="0" w:beforeAutospacing="0" w:after="0" w:afterAutospacing="0"/>
        <w:rPr>
          <w:rFonts w:cstheme="minorHAnsi"/>
          <w:sz w:val="19"/>
          <w:szCs w:val="19"/>
        </w:rPr>
      </w:pPr>
    </w:p>
    <w:tbl>
      <w:tblPr>
        <w:tblStyle w:val="TableGrid"/>
        <w:tblW w:w="9923" w:type="dxa"/>
        <w:jc w:val="center"/>
        <w:tblLook w:val="04A0" w:firstRow="1" w:lastRow="0" w:firstColumn="1" w:lastColumn="0" w:noHBand="0" w:noVBand="1"/>
      </w:tblPr>
      <w:tblGrid>
        <w:gridCol w:w="990"/>
        <w:gridCol w:w="2977"/>
        <w:gridCol w:w="2978"/>
        <w:gridCol w:w="2978"/>
      </w:tblGrid>
      <w:tr w:rsidR="00D21A35" w:rsidRPr="008D6FC3" w14:paraId="104F113B" w14:textId="77777777" w:rsidTr="00D21A35">
        <w:trPr>
          <w:trHeight w:val="371"/>
          <w:jc w:val="center"/>
        </w:trPr>
        <w:tc>
          <w:tcPr>
            <w:tcW w:w="9923" w:type="dxa"/>
            <w:gridSpan w:val="4"/>
          </w:tcPr>
          <w:p w14:paraId="3E424B49" w14:textId="77777777" w:rsidR="00D21A35" w:rsidRPr="008D6FC3" w:rsidRDefault="00D21A35" w:rsidP="00D21A35">
            <w:pPr>
              <w:spacing w:before="0" w:beforeAutospacing="0" w:after="0" w:afterAutospacing="0"/>
              <w:jc w:val="left"/>
              <w:rPr>
                <w:rFonts w:cstheme="minorHAnsi"/>
                <w:color w:val="FF0000"/>
                <w:sz w:val="19"/>
                <w:szCs w:val="19"/>
              </w:rPr>
            </w:pPr>
            <w:r w:rsidRPr="008D6FC3">
              <w:rPr>
                <w:rFonts w:cstheme="minorHAnsi"/>
                <w:b/>
                <w:sz w:val="19"/>
                <w:lang w:bidi="ga-IE"/>
              </w:rPr>
              <w:lastRenderedPageBreak/>
              <w:t>Sprioc 3: Freagraí Nuálacha Oideachais agus Oiliúna</w:t>
            </w:r>
          </w:p>
        </w:tc>
      </w:tr>
      <w:tr w:rsidR="00D21A35" w:rsidRPr="008D6FC3" w14:paraId="6BE0AEBD" w14:textId="77777777" w:rsidTr="00D21A35">
        <w:trPr>
          <w:trHeight w:val="371"/>
          <w:jc w:val="center"/>
        </w:trPr>
        <w:tc>
          <w:tcPr>
            <w:tcW w:w="990" w:type="dxa"/>
          </w:tcPr>
          <w:p w14:paraId="4454B284" w14:textId="77777777" w:rsidR="00D21A35" w:rsidRPr="008D6FC3" w:rsidRDefault="00D21A35" w:rsidP="00D21A35">
            <w:pPr>
              <w:spacing w:before="0" w:beforeAutospacing="0" w:after="0" w:afterAutospacing="0"/>
              <w:jc w:val="left"/>
              <w:rPr>
                <w:rFonts w:cstheme="minorHAnsi"/>
                <w:b/>
                <w:color w:val="000000"/>
                <w:sz w:val="19"/>
                <w:szCs w:val="19"/>
              </w:rPr>
            </w:pPr>
            <w:r w:rsidRPr="008D6FC3">
              <w:rPr>
                <w:rFonts w:cstheme="minorHAnsi"/>
                <w:b/>
                <w:sz w:val="19"/>
                <w:lang w:bidi="ga-IE"/>
              </w:rPr>
              <w:t>Tosaíocht</w:t>
            </w:r>
          </w:p>
        </w:tc>
        <w:tc>
          <w:tcPr>
            <w:tcW w:w="2977" w:type="dxa"/>
          </w:tcPr>
          <w:p w14:paraId="005140A2" w14:textId="77777777" w:rsidR="00D21A35" w:rsidRPr="008D6FC3" w:rsidRDefault="00D21A35" w:rsidP="00D21A35">
            <w:pPr>
              <w:spacing w:before="0" w:beforeAutospacing="0" w:after="0" w:afterAutospacing="0"/>
              <w:jc w:val="left"/>
              <w:rPr>
                <w:rFonts w:cstheme="minorHAnsi"/>
                <w:b/>
                <w:color w:val="000000"/>
                <w:sz w:val="19"/>
                <w:szCs w:val="19"/>
              </w:rPr>
            </w:pPr>
            <w:r w:rsidRPr="008D6FC3">
              <w:rPr>
                <w:rFonts w:cstheme="minorHAnsi"/>
                <w:b/>
                <w:sz w:val="19"/>
                <w:lang w:bidi="ga-IE"/>
              </w:rPr>
              <w:t xml:space="preserve">Beart </w:t>
            </w:r>
          </w:p>
        </w:tc>
        <w:tc>
          <w:tcPr>
            <w:tcW w:w="2978" w:type="dxa"/>
          </w:tcPr>
          <w:p w14:paraId="48292FB0" w14:textId="77777777" w:rsidR="00D21A35" w:rsidRPr="008D6FC3" w:rsidRDefault="00D21A35" w:rsidP="00D21A35">
            <w:pPr>
              <w:spacing w:before="0" w:beforeAutospacing="0" w:after="0" w:afterAutospacing="0"/>
              <w:jc w:val="left"/>
              <w:rPr>
                <w:rFonts w:cstheme="minorHAnsi"/>
                <w:b/>
                <w:color w:val="000000"/>
                <w:sz w:val="19"/>
                <w:szCs w:val="19"/>
              </w:rPr>
            </w:pPr>
            <w:r w:rsidRPr="008D6FC3">
              <w:rPr>
                <w:rFonts w:cstheme="minorHAnsi"/>
                <w:b/>
                <w:sz w:val="19"/>
                <w:lang w:bidi="ga-IE"/>
              </w:rPr>
              <w:t>Táscaire Feidhmíochta</w:t>
            </w:r>
          </w:p>
        </w:tc>
        <w:tc>
          <w:tcPr>
            <w:tcW w:w="2978" w:type="dxa"/>
          </w:tcPr>
          <w:p w14:paraId="6F174C8D" w14:textId="77777777" w:rsidR="00D21A35" w:rsidRPr="008D6FC3" w:rsidRDefault="00D21A35" w:rsidP="00D21A35">
            <w:pPr>
              <w:spacing w:before="0" w:beforeAutospacing="0" w:after="0" w:afterAutospacing="0"/>
              <w:jc w:val="left"/>
              <w:rPr>
                <w:rFonts w:cstheme="minorHAnsi"/>
                <w:b/>
                <w:sz w:val="19"/>
                <w:szCs w:val="19"/>
              </w:rPr>
            </w:pPr>
            <w:r w:rsidRPr="008D6FC3">
              <w:rPr>
                <w:rFonts w:cstheme="minorHAnsi"/>
                <w:b/>
                <w:sz w:val="19"/>
                <w:lang w:bidi="ga-IE"/>
              </w:rPr>
              <w:t>Torthaí (2022)</w:t>
            </w:r>
          </w:p>
        </w:tc>
      </w:tr>
      <w:tr w:rsidR="00D21A35" w:rsidRPr="008D6FC3" w14:paraId="7C4A1BF2" w14:textId="77777777" w:rsidTr="00D21A35">
        <w:trPr>
          <w:trHeight w:val="449"/>
          <w:jc w:val="center"/>
        </w:trPr>
        <w:tc>
          <w:tcPr>
            <w:tcW w:w="990" w:type="dxa"/>
            <w:vMerge w:val="restart"/>
          </w:tcPr>
          <w:p w14:paraId="259C69B2" w14:textId="77777777" w:rsidR="00D21A35" w:rsidRPr="008D6FC3" w:rsidRDefault="00D21A35" w:rsidP="00D21A35">
            <w:pPr>
              <w:spacing w:before="0" w:beforeAutospacing="0" w:after="0" w:afterAutospacing="0"/>
              <w:jc w:val="left"/>
              <w:rPr>
                <w:rFonts w:cstheme="minorHAnsi"/>
                <w:b/>
                <w:color w:val="000000"/>
                <w:sz w:val="19"/>
                <w:szCs w:val="19"/>
              </w:rPr>
            </w:pPr>
            <w:r w:rsidRPr="008D6FC3">
              <w:rPr>
                <w:rFonts w:cstheme="minorHAnsi"/>
                <w:b/>
                <w:sz w:val="19"/>
                <w:lang w:bidi="ga-IE"/>
              </w:rPr>
              <w:t xml:space="preserve">3.1/3.2 </w:t>
            </w:r>
          </w:p>
        </w:tc>
        <w:tc>
          <w:tcPr>
            <w:tcW w:w="2977" w:type="dxa"/>
          </w:tcPr>
          <w:p w14:paraId="7C8F8DD4"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 xml:space="preserve">Freagairt do riachtanais oideachais dhéimeagrafacha áitiúla  </w:t>
            </w:r>
          </w:p>
        </w:tc>
        <w:tc>
          <w:tcPr>
            <w:tcW w:w="2978" w:type="dxa"/>
          </w:tcPr>
          <w:p w14:paraId="2A40F8C0"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Bealaí cumarsáide a chinntiú le fostóirí, grúpaí/eagraíochtaí ábhartha, páirtithe leasmhara</w:t>
            </w:r>
          </w:p>
          <w:p w14:paraId="1993A59C"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50450C91"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Dul chun cinn i dtreo pobalscoil náisiúnta bhreise amháin ar a laghad a bhunú</w:t>
            </w:r>
          </w:p>
          <w:p w14:paraId="03FFE7AD"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0B6798E4"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Forbairt leanúnach chaipitil Choláiste Chiarraí</w:t>
            </w:r>
          </w:p>
          <w:p w14:paraId="2061096B"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45B31640"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Dul chun cinn i dtreo dhá mhol feidhmíochta nua a bhunú i ndeisceart agus i lár Chiarraí do rannpháirtithe MGK</w:t>
            </w:r>
          </w:p>
        </w:tc>
        <w:tc>
          <w:tcPr>
            <w:tcW w:w="2978" w:type="dxa"/>
          </w:tcPr>
          <w:p w14:paraId="026980ED"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Bealaí cumarsáide a choinneáil ar bun le fostóirí, grúpaí/eagraíochtaí ábhartha, páirtithe leasmhara</w:t>
            </w:r>
          </w:p>
          <w:p w14:paraId="2483B840" w14:textId="77777777" w:rsidR="0039797B" w:rsidRPr="008D6FC3" w:rsidRDefault="0039797B" w:rsidP="00D21A35">
            <w:pPr>
              <w:spacing w:before="0" w:beforeAutospacing="0" w:after="0" w:afterAutospacing="0"/>
              <w:jc w:val="left"/>
              <w:rPr>
                <w:rFonts w:cstheme="minorHAnsi"/>
                <w:color w:val="000000" w:themeColor="text1"/>
                <w:sz w:val="19"/>
                <w:szCs w:val="19"/>
              </w:rPr>
            </w:pPr>
          </w:p>
          <w:p w14:paraId="6C4032E9" w14:textId="77777777" w:rsidR="0039797B" w:rsidRPr="008D6FC3" w:rsidRDefault="0039797B"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Infheistíocht chaipitil Gheata 1 faofa do thrí shuíomh de chuid Choláiste Chiarraí</w:t>
            </w:r>
          </w:p>
          <w:p w14:paraId="75EE064F"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4774F3AB" w14:textId="1E1AA478"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Le linn Sheachtain Oscailte Choláiste Chiarraí 2022, bhí láithreacht shuntasach fostóirí ann, rud a thug deiseanna luachmhara líonraithe d'fhoghlaimeoirí agus an deis níos mó a fhoghlaim faoi chonairí gairmréime i dtionscail éagsúla</w:t>
            </w:r>
          </w:p>
          <w:p w14:paraId="6CB4C168"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6D6CAE43"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Tá dul chun cinn suntasach déanta i dtreo pobalscoil náisiúnta bhreise a bhunú</w:t>
            </w:r>
          </w:p>
          <w:p w14:paraId="7D66275D"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530111B2" w14:textId="6F5D70F4" w:rsidR="00D21A35" w:rsidRPr="008D6FC3" w:rsidRDefault="0068226E"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D'oscail an tAire Oideachais Pobalscoil Náisiúnta an Ghleanna go hoifigiúil an 28 Deireadh Fómhair 2022</w:t>
            </w:r>
          </w:p>
          <w:p w14:paraId="6B10BDB1" w14:textId="77777777" w:rsidR="00CB452A" w:rsidRPr="008D6FC3" w:rsidRDefault="00CB452A" w:rsidP="00D21A35">
            <w:pPr>
              <w:spacing w:before="0" w:beforeAutospacing="0" w:after="0" w:afterAutospacing="0"/>
              <w:jc w:val="left"/>
              <w:rPr>
                <w:rFonts w:cstheme="minorHAnsi"/>
                <w:color w:val="000000" w:themeColor="text1"/>
                <w:sz w:val="19"/>
                <w:szCs w:val="19"/>
              </w:rPr>
            </w:pPr>
          </w:p>
        </w:tc>
      </w:tr>
      <w:tr w:rsidR="00D21A35" w:rsidRPr="008D6FC3" w14:paraId="000CA20A" w14:textId="77777777" w:rsidTr="00D21A35">
        <w:trPr>
          <w:trHeight w:val="449"/>
          <w:jc w:val="center"/>
        </w:trPr>
        <w:tc>
          <w:tcPr>
            <w:tcW w:w="990" w:type="dxa"/>
            <w:vMerge/>
          </w:tcPr>
          <w:p w14:paraId="421EFB70" w14:textId="77777777" w:rsidR="00D21A35" w:rsidRPr="008D6FC3" w:rsidRDefault="00D21A35" w:rsidP="00D21A35">
            <w:pPr>
              <w:spacing w:before="0" w:beforeAutospacing="0" w:after="0" w:afterAutospacing="0"/>
              <w:jc w:val="left"/>
              <w:rPr>
                <w:rFonts w:cstheme="minorHAnsi"/>
                <w:b/>
                <w:color w:val="000000"/>
                <w:sz w:val="19"/>
                <w:szCs w:val="19"/>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39A0E083"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Freagairt go héifeachtach do riachtanais fostóirí agus an gheilleagair trí réitigh nuálacha agus chruthaitheacha.</w:t>
            </w: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6BD1DFD9" w14:textId="77777777" w:rsidR="00D21A35" w:rsidRPr="008D6FC3" w:rsidRDefault="00D21A35" w:rsidP="00D21A35">
            <w:pPr>
              <w:spacing w:before="0" w:beforeAutospacing="0" w:after="0" w:afterAutospacing="0"/>
              <w:jc w:val="left"/>
              <w:textAlignment w:val="baseline"/>
              <w:rPr>
                <w:rFonts w:eastAsia="Times New Roman" w:cstheme="minorHAnsi"/>
                <w:color w:val="000000" w:themeColor="text1"/>
                <w:sz w:val="19"/>
                <w:szCs w:val="19"/>
                <w:lang w:eastAsia="en-IE"/>
              </w:rPr>
            </w:pPr>
            <w:r w:rsidRPr="008D6FC3">
              <w:rPr>
                <w:rFonts w:cstheme="minorHAnsi"/>
                <w:sz w:val="19"/>
                <w:lang w:bidi="ga-IE"/>
              </w:rPr>
              <w:t>An clár Scileanna chun Dul chun Cinn le leathnú tuilleadh</w:t>
            </w:r>
          </w:p>
          <w:p w14:paraId="6D857500" w14:textId="77777777" w:rsidR="00D21A35" w:rsidRPr="008D6FC3" w:rsidRDefault="00D21A35" w:rsidP="00D21A35">
            <w:pPr>
              <w:spacing w:before="0" w:beforeAutospacing="0" w:after="0" w:afterAutospacing="0"/>
              <w:jc w:val="left"/>
              <w:rPr>
                <w:rFonts w:cstheme="minorHAnsi"/>
                <w:color w:val="000000" w:themeColor="text1"/>
                <w:sz w:val="19"/>
                <w:szCs w:val="19"/>
              </w:rPr>
            </w:pPr>
          </w:p>
        </w:tc>
        <w:tc>
          <w:tcPr>
            <w:tcW w:w="2978" w:type="dxa"/>
          </w:tcPr>
          <w:p w14:paraId="33E673DE"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An 25 Deireadh Fómhair 2022, faomhadh Campas Choláiste Chiarraí i Móin an Bhaile mar ionad do na meáin. Fuair an coláiste bailíochtú freisin le haghaidh deimhniú cúrsa nua do na Meáin Chraolta agus Iriseoireacht Raidió</w:t>
            </w:r>
          </w:p>
          <w:p w14:paraId="2AF7D0A9" w14:textId="77777777" w:rsidR="00CB452A" w:rsidRPr="008D6FC3" w:rsidRDefault="00CB452A" w:rsidP="00D21A35">
            <w:pPr>
              <w:spacing w:before="0" w:beforeAutospacing="0" w:after="0" w:afterAutospacing="0"/>
              <w:jc w:val="left"/>
              <w:rPr>
                <w:rFonts w:cstheme="minorHAnsi"/>
                <w:color w:val="000000" w:themeColor="text1"/>
                <w:sz w:val="19"/>
                <w:szCs w:val="19"/>
              </w:rPr>
            </w:pPr>
          </w:p>
        </w:tc>
      </w:tr>
      <w:tr w:rsidR="00D21A35" w:rsidRPr="008D6FC3" w14:paraId="0785B722" w14:textId="77777777" w:rsidTr="00D21A35">
        <w:trPr>
          <w:trHeight w:val="449"/>
          <w:jc w:val="center"/>
        </w:trPr>
        <w:tc>
          <w:tcPr>
            <w:tcW w:w="990" w:type="dxa"/>
          </w:tcPr>
          <w:p w14:paraId="7FB10769" w14:textId="77777777" w:rsidR="00D21A35" w:rsidRPr="008D6FC3" w:rsidRDefault="00D21A35" w:rsidP="00D21A35">
            <w:pPr>
              <w:spacing w:before="0" w:beforeAutospacing="0" w:after="0" w:afterAutospacing="0"/>
              <w:jc w:val="left"/>
              <w:rPr>
                <w:rFonts w:cstheme="minorHAnsi"/>
                <w:b/>
                <w:color w:val="000000"/>
                <w:sz w:val="19"/>
                <w:szCs w:val="19"/>
              </w:rPr>
            </w:pPr>
            <w:r w:rsidRPr="008D6FC3">
              <w:rPr>
                <w:rFonts w:cstheme="minorHAnsi"/>
                <w:b/>
                <w:sz w:val="19"/>
                <w:lang w:bidi="ga-IE"/>
              </w:rPr>
              <w:t xml:space="preserve">3.3 </w:t>
            </w:r>
          </w:p>
        </w:tc>
        <w:tc>
          <w:tcPr>
            <w:tcW w:w="2977" w:type="dxa"/>
          </w:tcPr>
          <w:p w14:paraId="457646AD"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 xml:space="preserve">Leanúint ar aghaidh de thacú le scoláirí idirnáisiúnta a ionchuimsiú </w:t>
            </w:r>
          </w:p>
          <w:p w14:paraId="658221F4" w14:textId="77777777" w:rsidR="00D21A35" w:rsidRPr="008D6FC3" w:rsidRDefault="00D21A35" w:rsidP="00D21A35">
            <w:pPr>
              <w:spacing w:before="0" w:beforeAutospacing="0" w:after="0" w:afterAutospacing="0"/>
              <w:jc w:val="left"/>
              <w:rPr>
                <w:rFonts w:cstheme="minorHAnsi"/>
                <w:sz w:val="19"/>
                <w:szCs w:val="19"/>
              </w:rPr>
            </w:pPr>
          </w:p>
        </w:tc>
        <w:tc>
          <w:tcPr>
            <w:tcW w:w="2978" w:type="dxa"/>
          </w:tcPr>
          <w:p w14:paraId="4C5D75F1"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Cúnamh don RO, de réir mar is gá, freastal ar na riachtanais a éiríonn as Clár Cosanta Dídeanaithe na hÉireann agus soláthar a dhéanamh d’iarratasóirí cosanta idirnáisiúnta</w:t>
            </w:r>
          </w:p>
          <w:p w14:paraId="38827265"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7F6B7058"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Cultúir éagsúla a cheiliúradh ar fud áiseanna, curaclaim agus imeachtaí</w:t>
            </w:r>
          </w:p>
        </w:tc>
        <w:tc>
          <w:tcPr>
            <w:tcW w:w="2978" w:type="dxa"/>
          </w:tcPr>
          <w:p w14:paraId="57C1D023" w14:textId="77777777" w:rsidR="0039797B" w:rsidRPr="008D6FC3" w:rsidRDefault="0039797B"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c. 1,100 scoláire cosanta idirnáisiúnta curtha i scoileanna atá lonnaithe i gCiarraí ag REALT</w:t>
            </w:r>
          </w:p>
          <w:p w14:paraId="415AA568" w14:textId="77777777" w:rsidR="0039797B" w:rsidRPr="008D6FC3" w:rsidRDefault="0039797B" w:rsidP="00D21A35">
            <w:pPr>
              <w:spacing w:before="0" w:beforeAutospacing="0" w:after="0" w:afterAutospacing="0"/>
              <w:jc w:val="left"/>
              <w:rPr>
                <w:rFonts w:cstheme="minorHAnsi"/>
                <w:color w:val="000000" w:themeColor="text1"/>
                <w:sz w:val="19"/>
                <w:szCs w:val="19"/>
              </w:rPr>
            </w:pPr>
          </w:p>
          <w:p w14:paraId="4D8866B0" w14:textId="77777777" w:rsidR="0039797B" w:rsidRPr="008D6FC3" w:rsidRDefault="0039797B"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Tá tús curtha le cláir lánaimseartha BCTE do réimsí sonracha scileanna teicniúla</w:t>
            </w:r>
          </w:p>
          <w:p w14:paraId="04D85AF6" w14:textId="77777777" w:rsidR="0039797B" w:rsidRPr="008D6FC3" w:rsidRDefault="0039797B" w:rsidP="00D21A35">
            <w:pPr>
              <w:spacing w:before="0" w:beforeAutospacing="0" w:after="0" w:afterAutospacing="0"/>
              <w:jc w:val="left"/>
              <w:rPr>
                <w:rFonts w:cstheme="minorHAnsi"/>
                <w:color w:val="000000" w:themeColor="text1"/>
                <w:sz w:val="19"/>
                <w:szCs w:val="19"/>
              </w:rPr>
            </w:pPr>
          </w:p>
          <w:p w14:paraId="7B264DDB"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Déantar cultúir éagsúla a cheiliúradh ar fud ár n-áiseanna, curaclam agus imeachtaí, ar nós Oíche Chultúir CÁÓI BOO Chiarraí</w:t>
            </w:r>
          </w:p>
        </w:tc>
      </w:tr>
    </w:tbl>
    <w:p w14:paraId="2FCF4E79" w14:textId="77777777" w:rsidR="00D21A35" w:rsidRPr="008D6FC3" w:rsidRDefault="00D21A35" w:rsidP="00D21A35">
      <w:pPr>
        <w:spacing w:before="0" w:beforeAutospacing="0" w:after="0" w:afterAutospacing="0"/>
        <w:rPr>
          <w:rFonts w:cstheme="minorHAnsi"/>
          <w:sz w:val="19"/>
          <w:szCs w:val="19"/>
        </w:rPr>
      </w:pPr>
      <w:r w:rsidRPr="008D6FC3">
        <w:rPr>
          <w:rFonts w:cstheme="minorHAnsi"/>
          <w:sz w:val="19"/>
          <w:lang w:bidi="ga-IE"/>
        </w:rPr>
        <w:br w:type="page"/>
      </w:r>
    </w:p>
    <w:tbl>
      <w:tblPr>
        <w:tblStyle w:val="TableGrid"/>
        <w:tblW w:w="9923" w:type="dxa"/>
        <w:jc w:val="center"/>
        <w:tblLook w:val="04A0" w:firstRow="1" w:lastRow="0" w:firstColumn="1" w:lastColumn="0" w:noHBand="0" w:noVBand="1"/>
      </w:tblPr>
      <w:tblGrid>
        <w:gridCol w:w="990"/>
        <w:gridCol w:w="2977"/>
        <w:gridCol w:w="2978"/>
        <w:gridCol w:w="2978"/>
      </w:tblGrid>
      <w:tr w:rsidR="00D21A35" w:rsidRPr="008D6FC3" w14:paraId="46C3F1A6" w14:textId="77777777" w:rsidTr="00D21A35">
        <w:trPr>
          <w:trHeight w:val="449"/>
          <w:jc w:val="center"/>
        </w:trPr>
        <w:tc>
          <w:tcPr>
            <w:tcW w:w="990" w:type="dxa"/>
          </w:tcPr>
          <w:p w14:paraId="3F02377F" w14:textId="77777777" w:rsidR="00D21A35" w:rsidRPr="008D6FC3" w:rsidRDefault="00D21A35" w:rsidP="00D21A35">
            <w:pPr>
              <w:spacing w:before="0" w:beforeAutospacing="0" w:after="0" w:afterAutospacing="0"/>
              <w:jc w:val="left"/>
              <w:rPr>
                <w:rFonts w:cstheme="minorHAnsi"/>
                <w:b/>
                <w:color w:val="000000"/>
                <w:sz w:val="19"/>
                <w:szCs w:val="19"/>
              </w:rPr>
            </w:pPr>
            <w:r w:rsidRPr="008D6FC3">
              <w:rPr>
                <w:rFonts w:cstheme="minorHAnsi"/>
                <w:b/>
                <w:sz w:val="19"/>
                <w:lang w:bidi="ga-IE"/>
              </w:rPr>
              <w:lastRenderedPageBreak/>
              <w:t>3.4/3.6</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5317DE2C"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Tuilleadh Coláiste Breisoideachais agus Oiliúna na Todhchaí</w:t>
            </w:r>
            <w:r w:rsidRPr="008D6FC3">
              <w:rPr>
                <w:rFonts w:cstheme="minorHAnsi"/>
                <w:sz w:val="19"/>
                <w:vertAlign w:val="superscript"/>
                <w:lang w:bidi="ga-IE"/>
              </w:rPr>
              <w:footnoteReference w:id="17"/>
            </w:r>
            <w:r w:rsidRPr="008D6FC3">
              <w:rPr>
                <w:rFonts w:cstheme="minorHAnsi"/>
                <w:sz w:val="19"/>
                <w:lang w:bidi="ga-IE"/>
              </w:rPr>
              <w:t xml:space="preserve"> a fhorbairt (clár píolótach Choláiste Chiarraí) </w:t>
            </w: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55B3326C"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Dul chun cinn i dtreo an tséú campas Choláiste Chiarraí a bhunú i gCill Airne</w:t>
            </w:r>
          </w:p>
          <w:p w14:paraId="56A23D6A"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291ADFBB"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Campas nua Choláiste Chiarraí Lios Tuathail a fheistiú</w:t>
            </w:r>
          </w:p>
        </w:tc>
        <w:tc>
          <w:tcPr>
            <w:tcW w:w="2978" w:type="dxa"/>
          </w:tcPr>
          <w:p w14:paraId="0705C2B5"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I mí Lúnasa 2022, críochnaíodh oibreacha athchóirithe ar Oifig Iontrála nua Choláiste Chiarraí Chill Airne ag 25 An tSráid Ard, Cill Airne, lena áitiú</w:t>
            </w:r>
          </w:p>
          <w:p w14:paraId="030B4EF5"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63E0BF21"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I mí Mheán Fómhair 2022, fuarthas faomhadh chun dul ar aghaidh chuig Geata Cinnidh 1 le haghaidh dhá aighneacht chaipitil maidir leis an gCiste Uasghrádaithe Bonneagair Straitéisigh: Campais Choláiste Chiarraí, Lios Tuathail agus Mhóin an Bhaile. Is ionann na tionscadail sin agus infheistíocht ilmhilliún euro i mbreisoideachas agus oiliúint i gCiarraí</w:t>
            </w:r>
          </w:p>
          <w:p w14:paraId="401142B0"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7138216B"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Osclaíodh Campas nua Choláiste Chiarraí Lios Tuathail d'fhoghlaimeoirí i mí Mheán Fómhair 2022. Leanfaidh ar aghaidh leis na hoibreacha feistithe in 2023</w:t>
            </w:r>
          </w:p>
          <w:p w14:paraId="1166EAA7"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3444C7FC" w14:textId="02AE6485"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I mí na Samhna 2022, d'fhógair an tAire FHERIS faomhadh foirmiúil chun dul ar aghaidh go dtí an chéad chéim eile i bhforbairt Choláiste na Todhchaí i gCill Airne (aighneacht chaipitil maidir le Tuarascáil Mheasúnaithe Straitéisigh). Tá BOO Chiarraí fós ag fanacht ar fhreagra maidir leis an dara hiarratas, Campas Choláiste Chiarraí, Cill Orglan (suíomh Chathair Saidhbhín)</w:t>
            </w:r>
          </w:p>
          <w:p w14:paraId="4DB8D4AE" w14:textId="77777777" w:rsidR="00CB452A" w:rsidRPr="008D6FC3" w:rsidRDefault="00CB452A" w:rsidP="00D21A35">
            <w:pPr>
              <w:spacing w:before="0" w:beforeAutospacing="0" w:after="0" w:afterAutospacing="0"/>
              <w:jc w:val="left"/>
              <w:rPr>
                <w:rFonts w:cstheme="minorHAnsi"/>
                <w:color w:val="000000" w:themeColor="text1"/>
                <w:sz w:val="19"/>
                <w:szCs w:val="19"/>
              </w:rPr>
            </w:pPr>
          </w:p>
        </w:tc>
      </w:tr>
      <w:tr w:rsidR="00D21A35" w:rsidRPr="008D6FC3" w14:paraId="661483FB" w14:textId="77777777" w:rsidTr="00D21A35">
        <w:trPr>
          <w:trHeight w:val="2290"/>
          <w:jc w:val="center"/>
        </w:trPr>
        <w:tc>
          <w:tcPr>
            <w:tcW w:w="990" w:type="dxa"/>
          </w:tcPr>
          <w:p w14:paraId="661A505C" w14:textId="77777777" w:rsidR="00D21A35" w:rsidRPr="008D6FC3" w:rsidRDefault="00D21A35" w:rsidP="00D21A35">
            <w:pPr>
              <w:spacing w:before="0" w:beforeAutospacing="0" w:after="0" w:afterAutospacing="0"/>
              <w:jc w:val="left"/>
              <w:rPr>
                <w:rFonts w:cstheme="minorHAnsi"/>
                <w:b/>
                <w:color w:val="000000"/>
                <w:sz w:val="19"/>
                <w:szCs w:val="19"/>
              </w:rPr>
            </w:pPr>
            <w:r w:rsidRPr="008D6FC3">
              <w:rPr>
                <w:rFonts w:cstheme="minorHAnsi"/>
                <w:b/>
                <w:sz w:val="19"/>
                <w:lang w:bidi="ga-IE"/>
              </w:rPr>
              <w:t>3.5</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1A89B835"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Leanúint ar aghaidh ag leabú uirlisí digiteacha sa teagasc agus san fhoghlaim </w:t>
            </w: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306C9A7A"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Tuilleadh forbartha a dhéanamh ar inniúlacht dhigiteach na foirne, na scoláirí agus na bhfoghlaimeoirí</w:t>
            </w:r>
          </w:p>
        </w:tc>
        <w:tc>
          <w:tcPr>
            <w:tcW w:w="2978" w:type="dxa"/>
          </w:tcPr>
          <w:p w14:paraId="516F1043"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Tá Plean Digiteach ag gach scoil a nuashonraíodh chun teacht leis na trí cholún den Straitéis Dhigiteach do Scoileanna 2022–2027</w:t>
            </w:r>
            <w:r w:rsidRPr="008D6FC3">
              <w:rPr>
                <w:rFonts w:cstheme="minorHAnsi"/>
                <w:sz w:val="19"/>
                <w:vertAlign w:val="superscript"/>
                <w:lang w:bidi="ga-IE"/>
              </w:rPr>
              <w:footnoteReference w:id="18"/>
            </w:r>
          </w:p>
          <w:p w14:paraId="2CCFC14B"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393723C0"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Tá gearrchúrsa digiteach don Teastas Sóisearach ag seacht scoil, agus tá ríomhaireacht na hArdteistiméireachta ag trí scoil</w:t>
            </w:r>
          </w:p>
          <w:p w14:paraId="13635DDC" w14:textId="77777777" w:rsidR="00CB452A" w:rsidRPr="008D6FC3" w:rsidRDefault="00CB452A" w:rsidP="00D21A35">
            <w:pPr>
              <w:spacing w:before="0" w:beforeAutospacing="0" w:after="0" w:afterAutospacing="0"/>
              <w:jc w:val="left"/>
              <w:rPr>
                <w:rFonts w:cstheme="minorHAnsi"/>
                <w:color w:val="000000" w:themeColor="text1"/>
                <w:sz w:val="19"/>
                <w:szCs w:val="19"/>
              </w:rPr>
            </w:pPr>
          </w:p>
        </w:tc>
      </w:tr>
    </w:tbl>
    <w:p w14:paraId="3C1823D4" w14:textId="77777777" w:rsidR="00D21A35" w:rsidRPr="008D6FC3" w:rsidRDefault="00D21A35" w:rsidP="00D21A35">
      <w:pPr>
        <w:spacing w:before="0" w:beforeAutospacing="0" w:after="0" w:afterAutospacing="0"/>
        <w:rPr>
          <w:rFonts w:cstheme="minorHAnsi"/>
          <w:sz w:val="19"/>
          <w:szCs w:val="19"/>
        </w:rPr>
      </w:pPr>
      <w:r w:rsidRPr="008D6FC3">
        <w:rPr>
          <w:rFonts w:cstheme="minorHAnsi"/>
          <w:sz w:val="19"/>
          <w:lang w:bidi="ga-IE"/>
        </w:rPr>
        <w:br w:type="page"/>
      </w:r>
    </w:p>
    <w:tbl>
      <w:tblPr>
        <w:tblStyle w:val="TableGrid"/>
        <w:tblW w:w="9923" w:type="dxa"/>
        <w:jc w:val="center"/>
        <w:tblLook w:val="04A0" w:firstRow="1" w:lastRow="0" w:firstColumn="1" w:lastColumn="0" w:noHBand="0" w:noVBand="1"/>
      </w:tblPr>
      <w:tblGrid>
        <w:gridCol w:w="990"/>
        <w:gridCol w:w="2977"/>
        <w:gridCol w:w="2978"/>
        <w:gridCol w:w="2978"/>
      </w:tblGrid>
      <w:tr w:rsidR="00D21A35" w:rsidRPr="008D6FC3" w14:paraId="50AFDD5D" w14:textId="77777777" w:rsidTr="00D21A35">
        <w:trPr>
          <w:trHeight w:val="449"/>
          <w:jc w:val="center"/>
        </w:trPr>
        <w:tc>
          <w:tcPr>
            <w:tcW w:w="990" w:type="dxa"/>
          </w:tcPr>
          <w:p w14:paraId="05234839" w14:textId="77777777" w:rsidR="00D21A35" w:rsidRPr="008D6FC3" w:rsidRDefault="00D21A35" w:rsidP="00D21A35">
            <w:pPr>
              <w:spacing w:before="0" w:beforeAutospacing="0" w:after="0" w:afterAutospacing="0"/>
              <w:jc w:val="left"/>
              <w:rPr>
                <w:rFonts w:cstheme="minorHAnsi"/>
                <w:b/>
                <w:color w:val="000000"/>
                <w:sz w:val="19"/>
                <w:szCs w:val="19"/>
              </w:rPr>
            </w:pPr>
            <w:r w:rsidRPr="008D6FC3">
              <w:rPr>
                <w:rFonts w:cstheme="minorHAnsi"/>
                <w:b/>
                <w:sz w:val="19"/>
                <w:lang w:bidi="ga-IE"/>
              </w:rPr>
              <w:lastRenderedPageBreak/>
              <w:t xml:space="preserve">3.7 </w:t>
            </w: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35965BC5"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Leanúint de thionscnaimh a chur chun feidhme ina bpléitear na dúshláin atá os comhair scoláirí aistriú ón mbunscoil go dtí an iar-bhunscoil</w:t>
            </w:r>
          </w:p>
        </w:tc>
        <w:tc>
          <w:tcPr>
            <w:tcW w:w="2978" w:type="dxa"/>
            <w:tcBorders>
              <w:top w:val="single" w:sz="6" w:space="0" w:color="auto"/>
              <w:left w:val="single" w:sz="6" w:space="0" w:color="auto"/>
              <w:bottom w:val="single" w:sz="6" w:space="0" w:color="auto"/>
              <w:right w:val="single" w:sz="6" w:space="0" w:color="auto"/>
            </w:tcBorders>
            <w:shd w:val="clear" w:color="auto" w:fill="auto"/>
          </w:tcPr>
          <w:p w14:paraId="644B5CB8" w14:textId="77777777" w:rsidR="00D21A35" w:rsidRPr="008D6FC3" w:rsidRDefault="00D21A35" w:rsidP="00D21A35">
            <w:pPr>
              <w:spacing w:before="0" w:beforeAutospacing="0" w:after="0" w:afterAutospacing="0"/>
              <w:jc w:val="left"/>
              <w:textAlignment w:val="baseline"/>
              <w:rPr>
                <w:rFonts w:eastAsia="Times New Roman" w:cstheme="minorHAnsi"/>
                <w:color w:val="000000" w:themeColor="text1"/>
                <w:sz w:val="19"/>
                <w:szCs w:val="19"/>
                <w:lang w:eastAsia="en-IE"/>
              </w:rPr>
            </w:pPr>
            <w:r w:rsidRPr="008D6FC3">
              <w:rPr>
                <w:rFonts w:cstheme="minorHAnsi"/>
                <w:sz w:val="19"/>
                <w:lang w:bidi="ga-IE"/>
              </w:rPr>
              <w:t>Turais scoile le cur ar fáil do dhaltaí bunscoile</w:t>
            </w:r>
          </w:p>
          <w:p w14:paraId="3A30FBFA" w14:textId="77777777" w:rsidR="00D21A35" w:rsidRPr="008D6FC3" w:rsidRDefault="00D21A35" w:rsidP="00D21A35">
            <w:pPr>
              <w:spacing w:before="0" w:beforeAutospacing="0" w:after="0" w:afterAutospacing="0"/>
              <w:jc w:val="left"/>
              <w:textAlignment w:val="baseline"/>
              <w:rPr>
                <w:rFonts w:eastAsia="Times New Roman" w:cstheme="minorHAnsi"/>
                <w:color w:val="000000" w:themeColor="text1"/>
                <w:sz w:val="19"/>
                <w:szCs w:val="19"/>
                <w:lang w:eastAsia="en-IE"/>
              </w:rPr>
            </w:pPr>
          </w:p>
          <w:p w14:paraId="043F6656"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Fócas athnuaite ar rolluithe/naisc straitéiseacha le bunscoileanna, go háirithe maidir le scoláirí RSO/BTB/DEIS</w:t>
            </w:r>
          </w:p>
          <w:p w14:paraId="0F45B3C8" w14:textId="77777777" w:rsidR="00CB452A" w:rsidRPr="008D6FC3" w:rsidRDefault="00CB452A" w:rsidP="00D21A35">
            <w:pPr>
              <w:spacing w:before="0" w:beforeAutospacing="0" w:after="0" w:afterAutospacing="0"/>
              <w:jc w:val="left"/>
              <w:rPr>
                <w:rFonts w:cstheme="minorHAnsi"/>
                <w:color w:val="000000" w:themeColor="text1"/>
                <w:sz w:val="19"/>
                <w:szCs w:val="19"/>
              </w:rPr>
            </w:pPr>
          </w:p>
        </w:tc>
        <w:tc>
          <w:tcPr>
            <w:tcW w:w="2978" w:type="dxa"/>
          </w:tcPr>
          <w:p w14:paraId="000EBE86" w14:textId="77777777" w:rsidR="00D21A35" w:rsidRPr="008D6FC3" w:rsidRDefault="00CB452A"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Turais scoile/laethanta taithí curtha ar fáil do bhunscoileanna</w:t>
            </w:r>
          </w:p>
        </w:tc>
      </w:tr>
      <w:tr w:rsidR="00D21A35" w:rsidRPr="008D6FC3" w14:paraId="2765145F" w14:textId="77777777" w:rsidTr="00D21A35">
        <w:trPr>
          <w:trHeight w:val="449"/>
          <w:jc w:val="center"/>
        </w:trPr>
        <w:tc>
          <w:tcPr>
            <w:tcW w:w="990" w:type="dxa"/>
            <w:vMerge w:val="restart"/>
          </w:tcPr>
          <w:p w14:paraId="05CC2BF5" w14:textId="77777777" w:rsidR="00D21A35" w:rsidRPr="008D6FC3" w:rsidRDefault="00D21A35" w:rsidP="00D21A35">
            <w:pPr>
              <w:spacing w:before="0" w:beforeAutospacing="0" w:after="0" w:afterAutospacing="0"/>
              <w:jc w:val="left"/>
              <w:rPr>
                <w:rFonts w:cstheme="minorHAnsi"/>
                <w:b/>
                <w:color w:val="000000"/>
                <w:sz w:val="19"/>
                <w:szCs w:val="19"/>
              </w:rPr>
            </w:pPr>
            <w:r w:rsidRPr="008D6FC3">
              <w:rPr>
                <w:rFonts w:cstheme="minorHAnsi"/>
                <w:b/>
                <w:sz w:val="19"/>
                <w:lang w:bidi="ga-IE"/>
              </w:rPr>
              <w:t>3.8</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04BEF7BA"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Forbairt leanúnach na Comhpháirtíochta Áitiúla Óige Ildánaí (CÁÓI) a chinntiú mar fhreagairt bunaithe ar chearta do riachtanais chruthaitheacha leanaí agus daoine óga i gCiarraí </w:t>
            </w: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2D324402"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Deontais a riar faoin Scéim Deontas don Óige Ildánach</w:t>
            </w:r>
          </w:p>
          <w:p w14:paraId="7C67C55C"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340B42F3"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Seoladh straitéis CÁÓI BOO Chiarraí bunaithe ar thaighde mapála gutha leanaí agus óige</w:t>
            </w:r>
          </w:p>
        </w:tc>
        <w:tc>
          <w:tcPr>
            <w:tcW w:w="2978" w:type="dxa"/>
          </w:tcPr>
          <w:p w14:paraId="2F1426BD"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Riar clár CÁÓI BOO Chiarraí trí scéim deontais, lenar áiríodh:</w:t>
            </w:r>
          </w:p>
          <w:p w14:paraId="331EFEEC" w14:textId="77777777" w:rsidR="004A30BF" w:rsidRPr="008D6FC3" w:rsidRDefault="004A30BF" w:rsidP="004A30BF">
            <w:pPr>
              <w:spacing w:before="0" w:beforeAutospacing="0" w:after="0" w:afterAutospacing="0"/>
              <w:ind w:left="720"/>
              <w:contextualSpacing/>
              <w:jc w:val="left"/>
              <w:rPr>
                <w:rFonts w:cstheme="minorHAnsi"/>
                <w:color w:val="000000" w:themeColor="text1"/>
                <w:sz w:val="19"/>
                <w:szCs w:val="19"/>
              </w:rPr>
            </w:pPr>
          </w:p>
          <w:p w14:paraId="47266A8B" w14:textId="77777777" w:rsidR="00D21A35" w:rsidRPr="008D6FC3" w:rsidRDefault="00D21A35" w:rsidP="0038429E">
            <w:pPr>
              <w:numPr>
                <w:ilvl w:val="0"/>
                <w:numId w:val="16"/>
              </w:numPr>
              <w:spacing w:before="0" w:beforeAutospacing="0" w:after="0" w:afterAutospacing="0"/>
              <w:contextualSpacing/>
              <w:jc w:val="left"/>
              <w:rPr>
                <w:rFonts w:cstheme="minorHAnsi"/>
                <w:color w:val="000000" w:themeColor="text1"/>
                <w:sz w:val="19"/>
                <w:szCs w:val="19"/>
              </w:rPr>
            </w:pPr>
            <w:r w:rsidRPr="008D6FC3">
              <w:rPr>
                <w:rFonts w:cstheme="minorHAnsi"/>
                <w:sz w:val="19"/>
                <w:lang w:bidi="ga-IE"/>
              </w:rPr>
              <w:t>Scéim Deontais don Óige Ildánach (14 thionscadal)</w:t>
            </w:r>
          </w:p>
          <w:p w14:paraId="27D222ED" w14:textId="77777777" w:rsidR="00D21A35" w:rsidRPr="008D6FC3" w:rsidRDefault="00D21A35" w:rsidP="0038429E">
            <w:pPr>
              <w:numPr>
                <w:ilvl w:val="0"/>
                <w:numId w:val="16"/>
              </w:numPr>
              <w:spacing w:before="0" w:beforeAutospacing="0" w:after="0" w:afterAutospacing="0"/>
              <w:contextualSpacing/>
              <w:jc w:val="left"/>
              <w:rPr>
                <w:rFonts w:cstheme="minorHAnsi"/>
                <w:color w:val="000000" w:themeColor="text1"/>
                <w:sz w:val="19"/>
                <w:szCs w:val="19"/>
              </w:rPr>
            </w:pPr>
            <w:r w:rsidRPr="008D6FC3">
              <w:rPr>
                <w:rFonts w:cstheme="minorHAnsi"/>
                <w:sz w:val="19"/>
                <w:lang w:bidi="ga-IE"/>
              </w:rPr>
              <w:t>Scéim Deontais d'Amharclannaíocht Óige (3 thionscadal)</w:t>
            </w:r>
          </w:p>
          <w:p w14:paraId="43929C10" w14:textId="77777777" w:rsidR="00D21A35" w:rsidRPr="008D6FC3" w:rsidRDefault="00D21A35" w:rsidP="0038429E">
            <w:pPr>
              <w:numPr>
                <w:ilvl w:val="0"/>
                <w:numId w:val="16"/>
              </w:numPr>
              <w:spacing w:before="0" w:beforeAutospacing="0" w:after="0" w:afterAutospacing="0"/>
              <w:contextualSpacing/>
              <w:jc w:val="left"/>
              <w:rPr>
                <w:rFonts w:cstheme="minorHAnsi"/>
                <w:color w:val="000000" w:themeColor="text1"/>
                <w:sz w:val="19"/>
                <w:szCs w:val="19"/>
              </w:rPr>
            </w:pPr>
            <w:r w:rsidRPr="008D6FC3">
              <w:rPr>
                <w:rFonts w:cstheme="minorHAnsi"/>
                <w:sz w:val="19"/>
                <w:lang w:bidi="ga-IE"/>
              </w:rPr>
              <w:t>Scéim Deontais um Fhreagairt ar Ghéarchéimeanna a thacaíonn le leanaí agus daoine óga na hÚcráine (4 thionscadal)</w:t>
            </w:r>
          </w:p>
          <w:p w14:paraId="6A79F3F7"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639148FC" w14:textId="355DA060"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Chuir an clár tús le plean straitéiseach 5 bliana a chur le chéile</w:t>
            </w:r>
          </w:p>
          <w:p w14:paraId="57A9C7DB" w14:textId="77777777" w:rsidR="00CB452A" w:rsidRPr="008D6FC3" w:rsidRDefault="00CB452A" w:rsidP="00D21A35">
            <w:pPr>
              <w:spacing w:before="0" w:beforeAutospacing="0" w:after="0" w:afterAutospacing="0"/>
              <w:jc w:val="left"/>
              <w:rPr>
                <w:rFonts w:cstheme="minorHAnsi"/>
                <w:color w:val="000000" w:themeColor="text1"/>
                <w:sz w:val="19"/>
                <w:szCs w:val="19"/>
              </w:rPr>
            </w:pPr>
          </w:p>
        </w:tc>
      </w:tr>
      <w:tr w:rsidR="00D21A35" w:rsidRPr="008D6FC3" w14:paraId="2746D560" w14:textId="77777777" w:rsidTr="00D21A35">
        <w:trPr>
          <w:trHeight w:val="449"/>
          <w:jc w:val="center"/>
        </w:trPr>
        <w:tc>
          <w:tcPr>
            <w:tcW w:w="990" w:type="dxa"/>
            <w:vMerge/>
          </w:tcPr>
          <w:p w14:paraId="6BCB44FE" w14:textId="77777777" w:rsidR="00D21A35" w:rsidRPr="008D6FC3" w:rsidRDefault="00D21A35" w:rsidP="00D21A35">
            <w:pPr>
              <w:spacing w:before="0" w:beforeAutospacing="0" w:after="0" w:afterAutospacing="0"/>
              <w:jc w:val="left"/>
              <w:rPr>
                <w:rFonts w:cstheme="minorHAnsi"/>
                <w:b/>
                <w:color w:val="000000"/>
                <w:sz w:val="19"/>
                <w:szCs w:val="19"/>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7022C539"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Leanúint ar aghaidh ag tacú le freagairtí oibre don aos óg atá bunaithe ar riachtanais a fhorbairt i gCiarraí </w:t>
            </w: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00F50CC7" w14:textId="77777777" w:rsidR="00D21A35" w:rsidRPr="008D6FC3" w:rsidRDefault="00D21A35" w:rsidP="00D21A35">
            <w:pPr>
              <w:spacing w:before="0" w:beforeAutospacing="0" w:after="0" w:afterAutospacing="0"/>
              <w:jc w:val="left"/>
              <w:textAlignment w:val="baseline"/>
              <w:rPr>
                <w:rFonts w:eastAsia="Times New Roman" w:cstheme="minorHAnsi"/>
                <w:color w:val="000000" w:themeColor="text1"/>
                <w:sz w:val="19"/>
                <w:szCs w:val="19"/>
                <w:lang w:eastAsia="en-IE"/>
              </w:rPr>
            </w:pPr>
            <w:r w:rsidRPr="008D6FC3">
              <w:rPr>
                <w:rFonts w:cstheme="minorHAnsi"/>
                <w:sz w:val="19"/>
                <w:lang w:bidi="ga-IE"/>
              </w:rPr>
              <w:t>Straitéis Forbartha Obair don Ógra a Fhorbairt</w:t>
            </w:r>
          </w:p>
          <w:p w14:paraId="53F7E584" w14:textId="77777777" w:rsidR="00D21A35" w:rsidRPr="008D6FC3" w:rsidRDefault="00D21A35" w:rsidP="00D21A35">
            <w:pPr>
              <w:spacing w:before="0" w:beforeAutospacing="0" w:after="0" w:afterAutospacing="0"/>
              <w:jc w:val="left"/>
              <w:textAlignment w:val="baseline"/>
              <w:rPr>
                <w:rFonts w:eastAsia="Times New Roman" w:cstheme="minorHAnsi"/>
                <w:color w:val="000000" w:themeColor="text1"/>
                <w:sz w:val="19"/>
                <w:szCs w:val="19"/>
                <w:lang w:eastAsia="en-IE"/>
              </w:rPr>
            </w:pPr>
          </w:p>
          <w:p w14:paraId="682CCDC5" w14:textId="77777777" w:rsidR="00D21A35" w:rsidRPr="008D6FC3" w:rsidRDefault="00D21A35" w:rsidP="00D21A35">
            <w:pPr>
              <w:spacing w:before="0" w:beforeAutospacing="0" w:after="0" w:afterAutospacing="0"/>
              <w:jc w:val="left"/>
              <w:textAlignment w:val="baseline"/>
              <w:rPr>
                <w:rFonts w:eastAsia="Times New Roman" w:cstheme="minorHAnsi"/>
                <w:color w:val="000000" w:themeColor="text1"/>
                <w:sz w:val="19"/>
                <w:szCs w:val="19"/>
                <w:lang w:eastAsia="en-IE"/>
              </w:rPr>
            </w:pPr>
            <w:r w:rsidRPr="008D6FC3">
              <w:rPr>
                <w:rFonts w:cstheme="minorHAnsi"/>
                <w:sz w:val="19"/>
                <w:lang w:bidi="ga-IE"/>
              </w:rPr>
              <w:t>Scéimeanna oibre don aos óg RLCMLÓ le riar</w:t>
            </w:r>
          </w:p>
          <w:p w14:paraId="19DEFB8D" w14:textId="77777777" w:rsidR="00D21A35" w:rsidRPr="008D6FC3" w:rsidRDefault="00D21A35" w:rsidP="00D21A35">
            <w:pPr>
              <w:spacing w:before="0" w:beforeAutospacing="0" w:after="0" w:afterAutospacing="0"/>
              <w:jc w:val="left"/>
              <w:textAlignment w:val="baseline"/>
              <w:rPr>
                <w:rFonts w:eastAsia="Times New Roman" w:cstheme="minorHAnsi"/>
                <w:color w:val="000000" w:themeColor="text1"/>
                <w:sz w:val="19"/>
                <w:szCs w:val="19"/>
                <w:lang w:eastAsia="en-IE"/>
              </w:rPr>
            </w:pPr>
          </w:p>
          <w:p w14:paraId="1A6502CD" w14:textId="77777777" w:rsidR="00D21A35" w:rsidRPr="008D6FC3" w:rsidRDefault="00D21A35" w:rsidP="00D21A35">
            <w:pPr>
              <w:spacing w:before="0" w:beforeAutospacing="0" w:after="0" w:afterAutospacing="0"/>
              <w:jc w:val="left"/>
              <w:textAlignment w:val="baseline"/>
              <w:rPr>
                <w:rFonts w:eastAsia="Times New Roman" w:cstheme="minorHAnsi"/>
                <w:color w:val="000000" w:themeColor="text1"/>
                <w:sz w:val="19"/>
                <w:szCs w:val="19"/>
                <w:lang w:eastAsia="en-IE"/>
              </w:rPr>
            </w:pPr>
            <w:r w:rsidRPr="008D6FC3">
              <w:rPr>
                <w:rFonts w:cstheme="minorHAnsi"/>
                <w:sz w:val="19"/>
                <w:lang w:bidi="ga-IE"/>
              </w:rPr>
              <w:t>Seirbhísí nua spriocdhírithe UBU a fhorbairt in Uíbh Ráthach Thiar agus faoin tuath i gCiarraí Thuaidh</w:t>
            </w:r>
          </w:p>
          <w:p w14:paraId="30293D41" w14:textId="77777777" w:rsidR="00D21A35" w:rsidRPr="008D6FC3" w:rsidRDefault="00D21A35" w:rsidP="00D21A35">
            <w:pPr>
              <w:spacing w:before="0" w:beforeAutospacing="0" w:after="0" w:afterAutospacing="0"/>
              <w:jc w:val="left"/>
              <w:textAlignment w:val="baseline"/>
              <w:rPr>
                <w:rFonts w:eastAsia="Times New Roman" w:cstheme="minorHAnsi"/>
                <w:color w:val="000000" w:themeColor="text1"/>
                <w:sz w:val="19"/>
                <w:szCs w:val="19"/>
                <w:lang w:eastAsia="en-IE"/>
              </w:rPr>
            </w:pPr>
          </w:p>
          <w:p w14:paraId="391FA4BB"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Leanúint ar aghaidh ag tacú leis an gCreat um Chaighdeáin Cháilíochta Náisiúnta tríd an bpróiseas deontais áitiúil</w:t>
            </w:r>
          </w:p>
        </w:tc>
        <w:tc>
          <w:tcPr>
            <w:tcW w:w="2978" w:type="dxa"/>
          </w:tcPr>
          <w:p w14:paraId="62961481" w14:textId="5C93FE55" w:rsidR="0068226E" w:rsidRPr="008D6FC3" w:rsidRDefault="0068226E"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Tá obair ar siúl ar an bPlean Forbartha don Obair don Aos Óg</w:t>
            </w:r>
          </w:p>
          <w:p w14:paraId="2767D67A" w14:textId="77777777" w:rsidR="0068226E" w:rsidRPr="008D6FC3" w:rsidRDefault="0068226E" w:rsidP="00D21A35">
            <w:pPr>
              <w:spacing w:before="0" w:beforeAutospacing="0" w:after="0" w:afterAutospacing="0"/>
              <w:jc w:val="left"/>
              <w:rPr>
                <w:rFonts w:cstheme="minorHAnsi"/>
                <w:color w:val="000000" w:themeColor="text1"/>
                <w:sz w:val="19"/>
                <w:szCs w:val="19"/>
              </w:rPr>
            </w:pPr>
          </w:p>
          <w:p w14:paraId="0D76B2D8" w14:textId="20A2FA44"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Tionscadail maoinithe ag BOO Chiarraí/RLCMLÓ a fuair tacaíocht do bhreis agus 5,500 duine óg ar fud an chontae le linn na tréimhse tuairiscithe</w:t>
            </w:r>
          </w:p>
          <w:p w14:paraId="1DB7D2E0"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30219D03"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Faomhadh maoinithe faighte agus tús curtha le tionscadal nua UBU: Ionchuimsiú Tuaithe Chiarraí Thuaidh (RINK), le seoladh UBU Uíbh Ráthaigh Thiar ar siúl an 1 Samhain 2022</w:t>
            </w:r>
          </w:p>
          <w:p w14:paraId="14915A6D" w14:textId="77777777" w:rsidR="00CB452A" w:rsidRPr="008D6FC3" w:rsidRDefault="00CB452A" w:rsidP="00D21A35">
            <w:pPr>
              <w:spacing w:before="0" w:beforeAutospacing="0" w:after="0" w:afterAutospacing="0"/>
              <w:jc w:val="left"/>
              <w:rPr>
                <w:rFonts w:cstheme="minorHAnsi"/>
                <w:color w:val="000000" w:themeColor="text1"/>
                <w:sz w:val="19"/>
                <w:szCs w:val="19"/>
              </w:rPr>
            </w:pPr>
          </w:p>
        </w:tc>
      </w:tr>
    </w:tbl>
    <w:p w14:paraId="63748C2E" w14:textId="77777777" w:rsidR="00D21A35" w:rsidRPr="008D6FC3" w:rsidRDefault="00D21A35" w:rsidP="00D21A35">
      <w:pPr>
        <w:spacing w:before="0" w:beforeAutospacing="0" w:after="0" w:afterAutospacing="0"/>
        <w:jc w:val="both"/>
        <w:rPr>
          <w:rFonts w:cstheme="minorHAnsi"/>
          <w:color w:val="000000" w:themeColor="text1"/>
          <w:sz w:val="19"/>
          <w:szCs w:val="19"/>
        </w:rPr>
      </w:pPr>
    </w:p>
    <w:p w14:paraId="0932A56B" w14:textId="77777777" w:rsidR="00D21A35" w:rsidRPr="008D6FC3" w:rsidRDefault="00D21A35" w:rsidP="00D21A35">
      <w:pPr>
        <w:spacing w:before="0" w:beforeAutospacing="0" w:after="0" w:afterAutospacing="0"/>
        <w:jc w:val="both"/>
        <w:rPr>
          <w:rFonts w:cstheme="minorHAnsi"/>
          <w:color w:val="000000" w:themeColor="text1"/>
          <w:sz w:val="19"/>
          <w:szCs w:val="19"/>
        </w:rPr>
      </w:pPr>
    </w:p>
    <w:p w14:paraId="7700B224" w14:textId="12F2F239" w:rsidR="00D21A35" w:rsidRDefault="00D21A35" w:rsidP="00D21A35">
      <w:pPr>
        <w:spacing w:before="0" w:beforeAutospacing="0" w:after="0" w:afterAutospacing="0"/>
        <w:jc w:val="both"/>
        <w:rPr>
          <w:rFonts w:cstheme="minorHAnsi"/>
          <w:color w:val="000000" w:themeColor="text1"/>
          <w:sz w:val="19"/>
          <w:szCs w:val="19"/>
        </w:rPr>
      </w:pPr>
    </w:p>
    <w:p w14:paraId="0D43299C" w14:textId="64A00249" w:rsidR="008D6FC3" w:rsidRDefault="008D6FC3" w:rsidP="00D21A35">
      <w:pPr>
        <w:spacing w:before="0" w:beforeAutospacing="0" w:after="0" w:afterAutospacing="0"/>
        <w:jc w:val="both"/>
        <w:rPr>
          <w:rFonts w:cstheme="minorHAnsi"/>
          <w:color w:val="000000" w:themeColor="text1"/>
          <w:sz w:val="19"/>
          <w:szCs w:val="19"/>
        </w:rPr>
      </w:pPr>
    </w:p>
    <w:p w14:paraId="6984A8B2" w14:textId="2148B05F" w:rsidR="008D6FC3" w:rsidRDefault="008D6FC3" w:rsidP="00D21A35">
      <w:pPr>
        <w:spacing w:before="0" w:beforeAutospacing="0" w:after="0" w:afterAutospacing="0"/>
        <w:jc w:val="both"/>
        <w:rPr>
          <w:rFonts w:cstheme="minorHAnsi"/>
          <w:color w:val="000000" w:themeColor="text1"/>
          <w:sz w:val="19"/>
          <w:szCs w:val="19"/>
        </w:rPr>
      </w:pPr>
    </w:p>
    <w:p w14:paraId="7CA30214" w14:textId="77777777" w:rsidR="008D6FC3" w:rsidRPr="008D6FC3" w:rsidRDefault="008D6FC3" w:rsidP="00D21A35">
      <w:pPr>
        <w:spacing w:before="0" w:beforeAutospacing="0" w:after="0" w:afterAutospacing="0"/>
        <w:jc w:val="both"/>
        <w:rPr>
          <w:rFonts w:cstheme="minorHAnsi"/>
          <w:color w:val="000000" w:themeColor="text1"/>
          <w:sz w:val="19"/>
          <w:szCs w:val="19"/>
        </w:rPr>
      </w:pPr>
    </w:p>
    <w:p w14:paraId="70BEF8B9" w14:textId="77777777" w:rsidR="00D21A35" w:rsidRPr="008D6FC3" w:rsidRDefault="00D21A35" w:rsidP="00D21A35">
      <w:pPr>
        <w:spacing w:before="0" w:beforeAutospacing="0" w:after="0" w:afterAutospacing="0"/>
        <w:jc w:val="both"/>
        <w:rPr>
          <w:rFonts w:cstheme="minorHAnsi"/>
          <w:color w:val="000000" w:themeColor="text1"/>
          <w:sz w:val="19"/>
          <w:szCs w:val="19"/>
        </w:rPr>
      </w:pPr>
    </w:p>
    <w:p w14:paraId="6958D5E7" w14:textId="77777777" w:rsidR="00D21A35" w:rsidRPr="008D6FC3" w:rsidRDefault="00D21A35" w:rsidP="00D21A35">
      <w:pPr>
        <w:spacing w:before="0" w:beforeAutospacing="0" w:after="0" w:afterAutospacing="0"/>
        <w:jc w:val="both"/>
        <w:rPr>
          <w:rFonts w:cstheme="minorHAnsi"/>
          <w:color w:val="000000" w:themeColor="text1"/>
          <w:sz w:val="19"/>
          <w:szCs w:val="19"/>
        </w:rPr>
      </w:pPr>
    </w:p>
    <w:p w14:paraId="1012F323" w14:textId="77777777" w:rsidR="00D21A35" w:rsidRPr="008D6FC3" w:rsidRDefault="00D21A35" w:rsidP="00D21A35">
      <w:pPr>
        <w:spacing w:before="0" w:beforeAutospacing="0" w:after="0" w:afterAutospacing="0"/>
        <w:jc w:val="both"/>
        <w:rPr>
          <w:rFonts w:cstheme="minorHAnsi"/>
          <w:color w:val="000000" w:themeColor="text1"/>
          <w:sz w:val="19"/>
          <w:szCs w:val="19"/>
        </w:rPr>
      </w:pPr>
    </w:p>
    <w:p w14:paraId="42062EA0" w14:textId="77777777" w:rsidR="00D21A35" w:rsidRPr="008D6FC3" w:rsidRDefault="00D21A35" w:rsidP="00D21A35">
      <w:pPr>
        <w:spacing w:before="0" w:beforeAutospacing="0" w:after="0" w:afterAutospacing="0"/>
        <w:jc w:val="both"/>
        <w:rPr>
          <w:rFonts w:cstheme="minorHAnsi"/>
          <w:color w:val="000000" w:themeColor="text1"/>
          <w:sz w:val="19"/>
          <w:szCs w:val="19"/>
        </w:rPr>
      </w:pPr>
    </w:p>
    <w:p w14:paraId="023790B6" w14:textId="77777777" w:rsidR="00D21A35" w:rsidRPr="008D6FC3" w:rsidRDefault="00D21A35" w:rsidP="00D21A35">
      <w:pPr>
        <w:spacing w:before="0" w:beforeAutospacing="0" w:after="0" w:afterAutospacing="0"/>
        <w:jc w:val="both"/>
        <w:rPr>
          <w:rFonts w:cstheme="minorHAnsi"/>
          <w:color w:val="000000" w:themeColor="text1"/>
          <w:sz w:val="19"/>
          <w:szCs w:val="19"/>
        </w:rPr>
      </w:pPr>
    </w:p>
    <w:p w14:paraId="28B74EC4" w14:textId="77777777" w:rsidR="00D21A35" w:rsidRPr="008D6FC3" w:rsidRDefault="00D21A35" w:rsidP="00D21A35">
      <w:pPr>
        <w:spacing w:before="0" w:beforeAutospacing="0" w:after="0" w:afterAutospacing="0"/>
        <w:jc w:val="both"/>
        <w:rPr>
          <w:rFonts w:cstheme="minorHAnsi"/>
          <w:color w:val="000000" w:themeColor="text1"/>
          <w:sz w:val="19"/>
          <w:szCs w:val="19"/>
        </w:rPr>
      </w:pPr>
    </w:p>
    <w:tbl>
      <w:tblPr>
        <w:tblStyle w:val="TableGrid"/>
        <w:tblW w:w="9923" w:type="dxa"/>
        <w:jc w:val="center"/>
        <w:tblLook w:val="04A0" w:firstRow="1" w:lastRow="0" w:firstColumn="1" w:lastColumn="0" w:noHBand="0" w:noVBand="1"/>
      </w:tblPr>
      <w:tblGrid>
        <w:gridCol w:w="990"/>
        <w:gridCol w:w="2977"/>
        <w:gridCol w:w="2978"/>
        <w:gridCol w:w="2978"/>
      </w:tblGrid>
      <w:tr w:rsidR="00D21A35" w:rsidRPr="008D6FC3" w14:paraId="38752EAD" w14:textId="77777777" w:rsidTr="00D21A35">
        <w:trPr>
          <w:trHeight w:val="371"/>
          <w:jc w:val="center"/>
        </w:trPr>
        <w:tc>
          <w:tcPr>
            <w:tcW w:w="9923" w:type="dxa"/>
            <w:gridSpan w:val="4"/>
          </w:tcPr>
          <w:p w14:paraId="1B5574F9" w14:textId="77777777" w:rsidR="00D21A35" w:rsidRPr="008D6FC3" w:rsidRDefault="00D21A35" w:rsidP="00D21A35">
            <w:pPr>
              <w:spacing w:before="0" w:beforeAutospacing="0" w:after="0" w:afterAutospacing="0"/>
              <w:jc w:val="left"/>
              <w:rPr>
                <w:rFonts w:cstheme="minorHAnsi"/>
                <w:color w:val="FF0000"/>
                <w:sz w:val="19"/>
                <w:szCs w:val="19"/>
              </w:rPr>
            </w:pPr>
            <w:r w:rsidRPr="008D6FC3">
              <w:rPr>
                <w:rFonts w:cstheme="minorHAnsi"/>
                <w:b/>
                <w:sz w:val="19"/>
                <w:lang w:bidi="ga-IE"/>
              </w:rPr>
              <w:lastRenderedPageBreak/>
              <w:t>Sprioc 4: Rochtain agus Dul chun Cinn</w:t>
            </w:r>
          </w:p>
        </w:tc>
      </w:tr>
      <w:tr w:rsidR="00D21A35" w:rsidRPr="008D6FC3" w14:paraId="75FD6F24" w14:textId="77777777" w:rsidTr="00D21A35">
        <w:trPr>
          <w:trHeight w:val="371"/>
          <w:jc w:val="center"/>
        </w:trPr>
        <w:tc>
          <w:tcPr>
            <w:tcW w:w="990" w:type="dxa"/>
          </w:tcPr>
          <w:p w14:paraId="028C81DC" w14:textId="77777777" w:rsidR="00D21A35" w:rsidRPr="008D6FC3" w:rsidRDefault="00D21A35" w:rsidP="00D21A35">
            <w:pPr>
              <w:spacing w:before="0" w:beforeAutospacing="0" w:after="0" w:afterAutospacing="0"/>
              <w:jc w:val="left"/>
              <w:rPr>
                <w:rFonts w:cstheme="minorHAnsi"/>
                <w:b/>
                <w:color w:val="000000"/>
                <w:sz w:val="19"/>
                <w:szCs w:val="19"/>
              </w:rPr>
            </w:pPr>
            <w:r w:rsidRPr="008D6FC3">
              <w:rPr>
                <w:rFonts w:cstheme="minorHAnsi"/>
                <w:b/>
                <w:sz w:val="19"/>
                <w:lang w:bidi="ga-IE"/>
              </w:rPr>
              <w:t>Tosaíocht</w:t>
            </w:r>
          </w:p>
        </w:tc>
        <w:tc>
          <w:tcPr>
            <w:tcW w:w="2977" w:type="dxa"/>
          </w:tcPr>
          <w:p w14:paraId="635E94AF" w14:textId="77777777" w:rsidR="00D21A35" w:rsidRPr="008D6FC3" w:rsidRDefault="00D21A35" w:rsidP="00D21A35">
            <w:pPr>
              <w:spacing w:before="0" w:beforeAutospacing="0" w:after="0" w:afterAutospacing="0"/>
              <w:jc w:val="left"/>
              <w:rPr>
                <w:rFonts w:cstheme="minorHAnsi"/>
                <w:b/>
                <w:color w:val="000000"/>
                <w:sz w:val="19"/>
                <w:szCs w:val="19"/>
              </w:rPr>
            </w:pPr>
            <w:r w:rsidRPr="008D6FC3">
              <w:rPr>
                <w:rFonts w:cstheme="minorHAnsi"/>
                <w:b/>
                <w:sz w:val="19"/>
                <w:lang w:bidi="ga-IE"/>
              </w:rPr>
              <w:t xml:space="preserve">Beart </w:t>
            </w:r>
          </w:p>
        </w:tc>
        <w:tc>
          <w:tcPr>
            <w:tcW w:w="2978" w:type="dxa"/>
          </w:tcPr>
          <w:p w14:paraId="3E7AED85" w14:textId="77777777" w:rsidR="00D21A35" w:rsidRPr="008D6FC3" w:rsidRDefault="00D21A35" w:rsidP="00D21A35">
            <w:pPr>
              <w:spacing w:before="0" w:beforeAutospacing="0" w:after="0" w:afterAutospacing="0"/>
              <w:jc w:val="left"/>
              <w:rPr>
                <w:rFonts w:cstheme="minorHAnsi"/>
                <w:b/>
                <w:color w:val="000000"/>
                <w:sz w:val="19"/>
                <w:szCs w:val="19"/>
              </w:rPr>
            </w:pPr>
            <w:r w:rsidRPr="008D6FC3">
              <w:rPr>
                <w:rFonts w:cstheme="minorHAnsi"/>
                <w:b/>
                <w:sz w:val="19"/>
                <w:lang w:bidi="ga-IE"/>
              </w:rPr>
              <w:t>Táscaire Feidhmíochta</w:t>
            </w:r>
          </w:p>
        </w:tc>
        <w:tc>
          <w:tcPr>
            <w:tcW w:w="2978" w:type="dxa"/>
          </w:tcPr>
          <w:p w14:paraId="0CF6E009" w14:textId="77777777" w:rsidR="00D21A35" w:rsidRPr="008D6FC3" w:rsidRDefault="00D21A35" w:rsidP="00D21A35">
            <w:pPr>
              <w:spacing w:before="0" w:beforeAutospacing="0" w:after="0" w:afterAutospacing="0"/>
              <w:jc w:val="left"/>
              <w:rPr>
                <w:rFonts w:cstheme="minorHAnsi"/>
                <w:b/>
                <w:sz w:val="19"/>
                <w:szCs w:val="19"/>
              </w:rPr>
            </w:pPr>
            <w:r w:rsidRPr="008D6FC3">
              <w:rPr>
                <w:rFonts w:cstheme="minorHAnsi"/>
                <w:b/>
                <w:sz w:val="19"/>
                <w:lang w:bidi="ga-IE"/>
              </w:rPr>
              <w:t>Torthaí (2022)</w:t>
            </w:r>
          </w:p>
        </w:tc>
      </w:tr>
      <w:tr w:rsidR="00D21A35" w:rsidRPr="008D6FC3" w14:paraId="2B468CE1" w14:textId="77777777" w:rsidTr="00D21A35">
        <w:trPr>
          <w:trHeight w:val="449"/>
          <w:jc w:val="center"/>
        </w:trPr>
        <w:tc>
          <w:tcPr>
            <w:tcW w:w="990" w:type="dxa"/>
            <w:vMerge w:val="restart"/>
            <w:tcBorders>
              <w:top w:val="single" w:sz="6" w:space="0" w:color="auto"/>
              <w:left w:val="single" w:sz="6" w:space="0" w:color="auto"/>
              <w:right w:val="single" w:sz="6" w:space="0" w:color="auto"/>
            </w:tcBorders>
            <w:shd w:val="clear" w:color="auto" w:fill="auto"/>
          </w:tcPr>
          <w:p w14:paraId="169DA8EC" w14:textId="77777777" w:rsidR="00D21A35" w:rsidRPr="008D6FC3" w:rsidRDefault="0039797B" w:rsidP="00D21A35">
            <w:pPr>
              <w:spacing w:before="0" w:beforeAutospacing="0" w:after="0" w:afterAutospacing="0"/>
              <w:jc w:val="left"/>
              <w:rPr>
                <w:rFonts w:cstheme="minorHAnsi"/>
                <w:b/>
                <w:sz w:val="19"/>
                <w:szCs w:val="19"/>
              </w:rPr>
            </w:pPr>
            <w:r w:rsidRPr="008D6FC3">
              <w:rPr>
                <w:rFonts w:cstheme="minorHAnsi"/>
                <w:b/>
                <w:sz w:val="19"/>
                <w:lang w:bidi="ga-IE"/>
              </w:rPr>
              <w:t>4.1/4.2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39662E7E"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Leathnú ar na seirbhísí a sholáthraíonn Oifig Iontrála Choláiste Chiarraí </w:t>
            </w: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20125990" w14:textId="77777777" w:rsidR="00D21A35" w:rsidRPr="008D6FC3" w:rsidRDefault="00D21A35" w:rsidP="00D21A35">
            <w:pPr>
              <w:spacing w:before="0" w:beforeAutospacing="0" w:after="0" w:afterAutospacing="0"/>
              <w:jc w:val="left"/>
              <w:textAlignment w:val="baseline"/>
              <w:rPr>
                <w:rFonts w:eastAsia="Times New Roman" w:cstheme="minorHAnsi"/>
                <w:color w:val="000000" w:themeColor="text1"/>
                <w:sz w:val="19"/>
                <w:szCs w:val="19"/>
                <w:lang w:eastAsia="en-IE"/>
              </w:rPr>
            </w:pPr>
            <w:r w:rsidRPr="008D6FC3">
              <w:rPr>
                <w:rFonts w:cstheme="minorHAnsi"/>
                <w:sz w:val="19"/>
                <w:lang w:bidi="ga-IE"/>
              </w:rPr>
              <w:t>moil choláistí Breisoideachais agus Oiliúna le bunú agus le feidhmiú go héifeachtach</w:t>
            </w:r>
          </w:p>
          <w:p w14:paraId="7B02AF38" w14:textId="77777777" w:rsidR="00D21A35" w:rsidRPr="008D6FC3" w:rsidRDefault="00D21A35" w:rsidP="00D21A35">
            <w:pPr>
              <w:spacing w:before="0" w:beforeAutospacing="0" w:after="0" w:afterAutospacing="0"/>
              <w:jc w:val="left"/>
              <w:textAlignment w:val="baseline"/>
              <w:rPr>
                <w:rFonts w:eastAsia="Times New Roman" w:cstheme="minorHAnsi"/>
                <w:color w:val="000000" w:themeColor="text1"/>
                <w:sz w:val="19"/>
                <w:szCs w:val="19"/>
                <w:lang w:eastAsia="en-IE"/>
              </w:rPr>
            </w:pPr>
          </w:p>
          <w:p w14:paraId="3108E33E" w14:textId="77777777" w:rsidR="00D21A35" w:rsidRPr="008D6FC3" w:rsidRDefault="00D21A35" w:rsidP="00D21A35">
            <w:pPr>
              <w:spacing w:before="0" w:beforeAutospacing="0" w:after="0" w:afterAutospacing="0"/>
              <w:jc w:val="left"/>
              <w:textAlignment w:val="baseline"/>
              <w:rPr>
                <w:rFonts w:eastAsia="Times New Roman" w:cstheme="minorHAnsi"/>
                <w:color w:val="000000" w:themeColor="text1"/>
                <w:sz w:val="19"/>
                <w:szCs w:val="19"/>
                <w:lang w:eastAsia="en-IE"/>
              </w:rPr>
            </w:pPr>
            <w:r w:rsidRPr="008D6FC3">
              <w:rPr>
                <w:rFonts w:cstheme="minorHAnsi"/>
                <w:sz w:val="19"/>
                <w:lang w:bidi="ga-IE"/>
              </w:rPr>
              <w:t>Beirt Oifigeach Rochtana agus Conairí Breisoideachais agus Oiliúna a cheapadh</w:t>
            </w:r>
          </w:p>
          <w:p w14:paraId="3D028A94" w14:textId="77777777" w:rsidR="00D21A35" w:rsidRPr="008D6FC3" w:rsidRDefault="00D21A35" w:rsidP="00D21A35">
            <w:pPr>
              <w:spacing w:before="0" w:beforeAutospacing="0" w:after="0" w:afterAutospacing="0"/>
              <w:jc w:val="left"/>
              <w:textAlignment w:val="baseline"/>
              <w:rPr>
                <w:rFonts w:eastAsia="Times New Roman" w:cstheme="minorHAnsi"/>
                <w:color w:val="000000" w:themeColor="text1"/>
                <w:sz w:val="19"/>
                <w:szCs w:val="19"/>
                <w:lang w:eastAsia="en-IE"/>
              </w:rPr>
            </w:pPr>
          </w:p>
          <w:p w14:paraId="258B2D6E"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Oifig Iontrála chun monatóireacht agus maoirseacht a dhéanamh ar shonraí uile CTFC</w:t>
            </w:r>
            <w:r w:rsidR="00493E96" w:rsidRPr="008D6FC3">
              <w:rPr>
                <w:rFonts w:cstheme="minorHAnsi"/>
                <w:lang w:bidi="ga-IE"/>
              </w:rPr>
              <w:t xml:space="preserve"> (</w:t>
            </w:r>
            <w:r w:rsidR="00493E96" w:rsidRPr="008D6FC3">
              <w:rPr>
                <w:rFonts w:cstheme="minorHAnsi"/>
                <w:sz w:val="19"/>
                <w:lang w:bidi="ga-IE"/>
              </w:rPr>
              <w:t>Córas Tacaíochta d'Fhoghlaimeoirí Cláir)</w:t>
            </w:r>
          </w:p>
          <w:p w14:paraId="675A8A62" w14:textId="77777777" w:rsidR="00D21A35" w:rsidRPr="008D6FC3" w:rsidRDefault="00D21A35" w:rsidP="00D21A35">
            <w:pPr>
              <w:spacing w:before="0" w:beforeAutospacing="0" w:after="0" w:afterAutospacing="0"/>
              <w:jc w:val="left"/>
              <w:rPr>
                <w:rFonts w:cstheme="minorHAnsi"/>
                <w:color w:val="000000" w:themeColor="text1"/>
                <w:sz w:val="19"/>
                <w:szCs w:val="19"/>
              </w:rPr>
            </w:pPr>
          </w:p>
        </w:tc>
        <w:tc>
          <w:tcPr>
            <w:tcW w:w="2978" w:type="dxa"/>
          </w:tcPr>
          <w:p w14:paraId="177BBF00"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D'oscail Coláiste Chiarraí Oifig Iontrála nua i gCill Airne an 7 Meán Fómhair 2022</w:t>
            </w:r>
          </w:p>
          <w:p w14:paraId="015B1DF9"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1F998B10"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 xml:space="preserve">Bíonn clinicí faisnéise/clárúcháin rialta ag Coláiste Chiarraí ar fud an chontae, lena n-áirítear Lios Tuathail, An Daingean, Cill Orglan, Cathair Saidhbhín, agus Neidín. Cuireann na moil sin rochtain áisiúil ar fáil d'fhoghlaimeoirí ar sheirbhísí agus acmhainní oideachais gan gá le taisteal fairsing </w:t>
            </w:r>
          </w:p>
          <w:p w14:paraId="6078A1BB"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0EE15BC4" w14:textId="77777777" w:rsidR="00D21A35" w:rsidRPr="008D6FC3" w:rsidRDefault="00D21A35" w:rsidP="00D21A35">
            <w:pPr>
              <w:spacing w:before="0" w:beforeAutospacing="0" w:after="0" w:afterAutospacing="0"/>
              <w:jc w:val="left"/>
              <w:textAlignment w:val="baseline"/>
              <w:rPr>
                <w:rFonts w:eastAsia="Times New Roman" w:cstheme="minorHAnsi"/>
                <w:color w:val="000000" w:themeColor="text1"/>
                <w:sz w:val="19"/>
                <w:szCs w:val="19"/>
                <w:lang w:eastAsia="en-IE"/>
              </w:rPr>
            </w:pPr>
            <w:r w:rsidRPr="008D6FC3">
              <w:rPr>
                <w:rFonts w:cstheme="minorHAnsi"/>
                <w:sz w:val="19"/>
                <w:lang w:bidi="ga-IE"/>
              </w:rPr>
              <w:t xml:space="preserve">Tá beirt Oifigeach Rochtana agus Conairí Breisoideachais agus Oiliúna ceaptha ag BOO Chiarraí chun tacú le Coláiste Chiarraí </w:t>
            </w:r>
          </w:p>
          <w:p w14:paraId="768A1B4F" w14:textId="77777777" w:rsidR="0039797B" w:rsidRPr="008D6FC3" w:rsidRDefault="0039797B" w:rsidP="00D21A35">
            <w:pPr>
              <w:spacing w:before="0" w:beforeAutospacing="0" w:after="0" w:afterAutospacing="0"/>
              <w:jc w:val="left"/>
              <w:textAlignment w:val="baseline"/>
              <w:rPr>
                <w:rFonts w:eastAsia="Times New Roman" w:cstheme="minorHAnsi"/>
                <w:color w:val="000000" w:themeColor="text1"/>
                <w:sz w:val="19"/>
                <w:szCs w:val="19"/>
                <w:lang w:eastAsia="en-IE"/>
              </w:rPr>
            </w:pPr>
          </w:p>
        </w:tc>
      </w:tr>
      <w:tr w:rsidR="00D21A35" w:rsidRPr="008D6FC3" w14:paraId="4314F4F8" w14:textId="77777777" w:rsidTr="00D21A35">
        <w:trPr>
          <w:trHeight w:val="449"/>
          <w:jc w:val="center"/>
        </w:trPr>
        <w:tc>
          <w:tcPr>
            <w:tcW w:w="990" w:type="dxa"/>
            <w:vMerge/>
            <w:tcBorders>
              <w:left w:val="single" w:sz="6" w:space="0" w:color="auto"/>
              <w:bottom w:val="single" w:sz="6" w:space="0" w:color="auto"/>
              <w:right w:val="single" w:sz="6" w:space="0" w:color="auto"/>
            </w:tcBorders>
            <w:shd w:val="clear" w:color="auto" w:fill="auto"/>
            <w:vAlign w:val="center"/>
          </w:tcPr>
          <w:p w14:paraId="4C974BDC" w14:textId="77777777" w:rsidR="00D21A35" w:rsidRPr="008D6FC3" w:rsidRDefault="00D21A35" w:rsidP="00D21A35">
            <w:pPr>
              <w:spacing w:before="0" w:beforeAutospacing="0" w:after="0" w:afterAutospacing="0"/>
              <w:jc w:val="left"/>
              <w:rPr>
                <w:rFonts w:cstheme="minorHAnsi"/>
                <w:b/>
                <w:sz w:val="19"/>
                <w:szCs w:val="19"/>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634612A2"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Tacaíocht a sholáthar chun deiseanna rochtana agus dul chun cinn a uasmhéadú </w:t>
            </w: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1245B748" w14:textId="77777777" w:rsidR="00D21A35" w:rsidRPr="008D6FC3" w:rsidRDefault="00D21A35" w:rsidP="00D21A35">
            <w:pPr>
              <w:spacing w:before="0" w:beforeAutospacing="0" w:after="0" w:afterAutospacing="0"/>
              <w:jc w:val="left"/>
              <w:textAlignment w:val="baseline"/>
              <w:rPr>
                <w:rFonts w:eastAsia="Times New Roman" w:cstheme="minorHAnsi"/>
                <w:color w:val="000000" w:themeColor="text1"/>
                <w:sz w:val="19"/>
                <w:szCs w:val="19"/>
                <w:lang w:eastAsia="en-IE"/>
              </w:rPr>
            </w:pPr>
            <w:r w:rsidRPr="008D6FC3">
              <w:rPr>
                <w:rFonts w:cstheme="minorHAnsi"/>
                <w:sz w:val="19"/>
                <w:lang w:bidi="ga-IE"/>
              </w:rPr>
              <w:t>Roghanna rochtana agus conairí Breisoideachais agus Oiliúna forbartha idir iar-bhunscoileanna agus Coláiste Chiarraí</w:t>
            </w:r>
          </w:p>
          <w:p w14:paraId="17950440" w14:textId="77777777" w:rsidR="00D21A35" w:rsidRPr="008D6FC3" w:rsidRDefault="00D21A35" w:rsidP="00D21A35">
            <w:pPr>
              <w:spacing w:before="0" w:beforeAutospacing="0" w:after="0" w:afterAutospacing="0"/>
              <w:jc w:val="left"/>
              <w:textAlignment w:val="baseline"/>
              <w:rPr>
                <w:rFonts w:eastAsia="Times New Roman" w:cstheme="minorHAnsi"/>
                <w:color w:val="000000" w:themeColor="text1"/>
                <w:sz w:val="19"/>
                <w:szCs w:val="19"/>
                <w:lang w:eastAsia="en-IE"/>
              </w:rPr>
            </w:pPr>
          </w:p>
          <w:p w14:paraId="4AD0BC7A" w14:textId="77777777" w:rsidR="00D21A35" w:rsidRPr="008D6FC3" w:rsidRDefault="00D21A35" w:rsidP="00D21A35">
            <w:pPr>
              <w:spacing w:before="0" w:beforeAutospacing="0" w:after="0" w:afterAutospacing="0"/>
              <w:jc w:val="left"/>
              <w:textAlignment w:val="baseline"/>
              <w:rPr>
                <w:rFonts w:eastAsia="Times New Roman" w:cstheme="minorHAnsi"/>
                <w:color w:val="000000" w:themeColor="text1"/>
                <w:sz w:val="19"/>
                <w:szCs w:val="19"/>
                <w:lang w:eastAsia="en-IE"/>
              </w:rPr>
            </w:pPr>
            <w:r w:rsidRPr="008D6FC3">
              <w:rPr>
                <w:rFonts w:cstheme="minorHAnsi"/>
                <w:sz w:val="19"/>
                <w:lang w:bidi="ga-IE"/>
              </w:rPr>
              <w:t>Tá beirt Oifigeach Rochtana agus Conairí Breisoideachais agus Oiliúna ceaptha ag BOO Chiarraí chun tacú le hOifig Iontrála Coláiste Chiarraí</w:t>
            </w:r>
          </w:p>
          <w:p w14:paraId="44DB7B1F" w14:textId="77777777" w:rsidR="00D21A35" w:rsidRPr="008D6FC3" w:rsidRDefault="00D21A35" w:rsidP="00D21A35">
            <w:pPr>
              <w:spacing w:before="0" w:beforeAutospacing="0" w:after="0" w:afterAutospacing="0"/>
              <w:jc w:val="left"/>
              <w:textAlignment w:val="baseline"/>
              <w:rPr>
                <w:rFonts w:eastAsia="Times New Roman" w:cstheme="minorHAnsi"/>
                <w:color w:val="000000" w:themeColor="text1"/>
                <w:sz w:val="19"/>
                <w:szCs w:val="19"/>
                <w:lang w:eastAsia="en-IE"/>
              </w:rPr>
            </w:pPr>
          </w:p>
          <w:p w14:paraId="330F3632"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Áireamh leanúnach Breisoideachais agus Oiliúna ar an CAO</w:t>
            </w:r>
          </w:p>
        </w:tc>
        <w:tc>
          <w:tcPr>
            <w:tcW w:w="2978" w:type="dxa"/>
          </w:tcPr>
          <w:p w14:paraId="699EDF26"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Oifigeach Tacaíochta Sineirgí Scoileanna/Breisoideachais agus Oiliúna chun tacú le naisc níos fearr a fhorbairt idir cláir scoile agus Breisoideachais agus Oiliúna i gcomhréir leis an BOO agus leis an mbeartas náisiúnta</w:t>
            </w:r>
          </w:p>
          <w:p w14:paraId="0EE39D7C"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4D1D4802"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Cuireadh Breisoideachas agus Oiliúint Choláiste Chiarraí agus roghanna agus iarratais phrintíseachta san áireamh ar thairseach CAO den chéad uair: 37 gcúrsa san áireamh do 2022 agus 64 a aithníodh do 2023</w:t>
            </w:r>
          </w:p>
          <w:p w14:paraId="776043C6" w14:textId="77777777" w:rsidR="00CB452A" w:rsidRPr="008D6FC3" w:rsidRDefault="00CB452A" w:rsidP="00D21A35">
            <w:pPr>
              <w:spacing w:before="0" w:beforeAutospacing="0" w:after="0" w:afterAutospacing="0"/>
              <w:jc w:val="left"/>
              <w:rPr>
                <w:rFonts w:cstheme="minorHAnsi"/>
                <w:color w:val="000000" w:themeColor="text1"/>
                <w:sz w:val="19"/>
                <w:szCs w:val="19"/>
              </w:rPr>
            </w:pPr>
          </w:p>
        </w:tc>
      </w:tr>
      <w:tr w:rsidR="00D21A35" w:rsidRPr="008D6FC3" w14:paraId="356FC167" w14:textId="77777777" w:rsidTr="00D21A35">
        <w:trPr>
          <w:trHeight w:val="449"/>
          <w:jc w:val="center"/>
        </w:trPr>
        <w:tc>
          <w:tcPr>
            <w:tcW w:w="990" w:type="dxa"/>
            <w:tcBorders>
              <w:top w:val="single" w:sz="6" w:space="0" w:color="auto"/>
              <w:left w:val="single" w:sz="6" w:space="0" w:color="auto"/>
              <w:bottom w:val="single" w:sz="6" w:space="0" w:color="auto"/>
              <w:right w:val="single" w:sz="6" w:space="0" w:color="auto"/>
            </w:tcBorders>
            <w:shd w:val="clear" w:color="auto" w:fill="auto"/>
          </w:tcPr>
          <w:p w14:paraId="1606B99E" w14:textId="77777777" w:rsidR="00D21A35" w:rsidRPr="008D6FC3" w:rsidRDefault="00D21A35" w:rsidP="00D21A35">
            <w:pPr>
              <w:spacing w:before="0" w:beforeAutospacing="0" w:after="0" w:afterAutospacing="0"/>
              <w:jc w:val="left"/>
              <w:rPr>
                <w:rFonts w:cstheme="minorHAnsi"/>
                <w:b/>
                <w:sz w:val="19"/>
                <w:szCs w:val="19"/>
              </w:rPr>
            </w:pPr>
            <w:r w:rsidRPr="008D6FC3">
              <w:rPr>
                <w:rFonts w:cstheme="minorHAnsi"/>
                <w:b/>
                <w:sz w:val="19"/>
                <w:lang w:bidi="ga-IE"/>
              </w:rPr>
              <w:t>4.3/4.4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1B0BAEFA"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Úsáid níos éifeachtaí a bhaint as an teicneolaíocht chun dul chun cinn agus torthaí foghlaimeoirí a rianú. </w:t>
            </w: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2A4478B9" w14:textId="77777777" w:rsidR="00D21A35" w:rsidRPr="008D6FC3" w:rsidRDefault="00D21A35" w:rsidP="00D21A35">
            <w:pPr>
              <w:spacing w:before="0" w:beforeAutospacing="0" w:after="0" w:afterAutospacing="0"/>
              <w:jc w:val="left"/>
              <w:textAlignment w:val="baseline"/>
              <w:rPr>
                <w:rFonts w:eastAsia="Times New Roman" w:cstheme="minorHAnsi"/>
                <w:color w:val="000000" w:themeColor="text1"/>
                <w:sz w:val="19"/>
                <w:szCs w:val="19"/>
                <w:lang w:eastAsia="en-IE"/>
              </w:rPr>
            </w:pPr>
            <w:r w:rsidRPr="008D6FC3">
              <w:rPr>
                <w:rFonts w:cstheme="minorHAnsi"/>
                <w:sz w:val="19"/>
                <w:lang w:bidi="ga-IE"/>
              </w:rPr>
              <w:t>Córas buiséid airgeadais aonair a bhunú d'íocaíochtaí foghlaimeora breisoideachais agus oiliúna</w:t>
            </w:r>
          </w:p>
          <w:p w14:paraId="1FD82B20" w14:textId="77777777" w:rsidR="00D21A35" w:rsidRPr="008D6FC3" w:rsidRDefault="00D21A35" w:rsidP="00D21A35">
            <w:pPr>
              <w:spacing w:before="0" w:beforeAutospacing="0" w:after="0" w:afterAutospacing="0"/>
              <w:jc w:val="left"/>
              <w:textAlignment w:val="baseline"/>
              <w:rPr>
                <w:rFonts w:eastAsia="Times New Roman" w:cstheme="minorHAnsi"/>
                <w:color w:val="000000" w:themeColor="text1"/>
                <w:sz w:val="19"/>
                <w:szCs w:val="19"/>
                <w:lang w:eastAsia="en-IE"/>
              </w:rPr>
            </w:pPr>
          </w:p>
          <w:p w14:paraId="42FB1CE7" w14:textId="77777777" w:rsidR="00D21A35" w:rsidRPr="008D6FC3" w:rsidRDefault="00D21A35" w:rsidP="00D21A35">
            <w:pPr>
              <w:spacing w:before="0" w:beforeAutospacing="0" w:after="0" w:afterAutospacing="0"/>
              <w:jc w:val="left"/>
              <w:textAlignment w:val="baseline"/>
              <w:rPr>
                <w:rFonts w:eastAsia="Times New Roman" w:cstheme="minorHAnsi"/>
                <w:color w:val="000000" w:themeColor="text1"/>
                <w:sz w:val="19"/>
                <w:szCs w:val="19"/>
                <w:lang w:eastAsia="en-IE"/>
              </w:rPr>
            </w:pPr>
            <w:r w:rsidRPr="008D6FC3">
              <w:rPr>
                <w:rFonts w:cstheme="minorHAnsi"/>
                <w:sz w:val="19"/>
                <w:lang w:bidi="ga-IE"/>
              </w:rPr>
              <w:t>Cuirtear tuairiscí rianaithe foghlaimeora ar fáil go rialta lena n-athbhreithniú ag an gComhairle um Dhearbhú Cáilíochta</w:t>
            </w:r>
          </w:p>
          <w:p w14:paraId="36909F30"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Déantar anailís leanúnach ar thuairiscí torthaí foghlaimeora SOLAS.  </w:t>
            </w:r>
          </w:p>
        </w:tc>
        <w:tc>
          <w:tcPr>
            <w:tcW w:w="2978" w:type="dxa"/>
          </w:tcPr>
          <w:p w14:paraId="6537C309" w14:textId="77777777" w:rsidR="0039797B" w:rsidRPr="008D6FC3" w:rsidRDefault="0039797B" w:rsidP="0039797B">
            <w:pPr>
              <w:spacing w:before="0" w:beforeAutospacing="0" w:after="0" w:afterAutospacing="0"/>
              <w:jc w:val="left"/>
              <w:rPr>
                <w:rFonts w:cstheme="minorHAnsi"/>
                <w:color w:val="000000" w:themeColor="text1"/>
                <w:sz w:val="19"/>
                <w:szCs w:val="19"/>
              </w:rPr>
            </w:pPr>
            <w:r w:rsidRPr="008D6FC3">
              <w:rPr>
                <w:rFonts w:cstheme="minorHAnsi"/>
                <w:sz w:val="19"/>
                <w:lang w:bidi="ga-IE"/>
              </w:rPr>
              <w:t>Cuireadh tús leis an aistriú ó chórais airgeadais SAP go SUN ag deireadh 2022</w:t>
            </w:r>
          </w:p>
          <w:p w14:paraId="27421EDE" w14:textId="77777777" w:rsidR="0039797B" w:rsidRPr="008D6FC3" w:rsidRDefault="0039797B" w:rsidP="0039797B">
            <w:pPr>
              <w:spacing w:before="0" w:beforeAutospacing="0" w:after="0" w:afterAutospacing="0"/>
              <w:jc w:val="left"/>
              <w:rPr>
                <w:rFonts w:cstheme="minorHAnsi"/>
                <w:color w:val="000000" w:themeColor="text1"/>
                <w:sz w:val="19"/>
                <w:szCs w:val="19"/>
              </w:rPr>
            </w:pPr>
          </w:p>
          <w:p w14:paraId="2EA6E206" w14:textId="77777777" w:rsidR="0039797B" w:rsidRPr="008D6FC3" w:rsidRDefault="0039797B" w:rsidP="0039797B">
            <w:pPr>
              <w:spacing w:before="0" w:beforeAutospacing="0" w:after="0" w:afterAutospacing="0"/>
              <w:jc w:val="left"/>
              <w:rPr>
                <w:rFonts w:cstheme="minorHAnsi"/>
                <w:color w:val="000000" w:themeColor="text1"/>
                <w:sz w:val="19"/>
                <w:szCs w:val="19"/>
              </w:rPr>
            </w:pPr>
            <w:r w:rsidRPr="008D6FC3">
              <w:rPr>
                <w:rFonts w:cstheme="minorHAnsi"/>
                <w:sz w:val="19"/>
                <w:lang w:bidi="ga-IE"/>
              </w:rPr>
              <w:t>Tiomsaítear agus dáiltear tuairiscí míosúla tairbhithe ar Bhainistíocht breisoideachais agus oiliúna</w:t>
            </w:r>
          </w:p>
          <w:p w14:paraId="5339BC92" w14:textId="77777777" w:rsidR="0039797B" w:rsidRPr="008D6FC3" w:rsidRDefault="0039797B" w:rsidP="0039797B">
            <w:pPr>
              <w:spacing w:before="0" w:beforeAutospacing="0" w:after="0" w:afterAutospacing="0"/>
              <w:jc w:val="left"/>
              <w:rPr>
                <w:rFonts w:cstheme="minorHAnsi"/>
                <w:color w:val="000000" w:themeColor="text1"/>
                <w:sz w:val="19"/>
                <w:szCs w:val="19"/>
              </w:rPr>
            </w:pPr>
          </w:p>
          <w:p w14:paraId="69041650" w14:textId="77777777" w:rsidR="0039797B" w:rsidRPr="008D6FC3" w:rsidRDefault="0039797B" w:rsidP="0039797B">
            <w:pPr>
              <w:spacing w:before="0" w:beforeAutospacing="0" w:after="0" w:afterAutospacing="0"/>
              <w:jc w:val="left"/>
              <w:rPr>
                <w:rFonts w:cstheme="minorHAnsi"/>
                <w:color w:val="000000" w:themeColor="text1"/>
                <w:sz w:val="19"/>
                <w:szCs w:val="19"/>
              </w:rPr>
            </w:pPr>
            <w:r w:rsidRPr="008D6FC3">
              <w:rPr>
                <w:rFonts w:cstheme="minorHAnsi"/>
                <w:sz w:val="19"/>
                <w:lang w:bidi="ga-IE"/>
              </w:rPr>
              <w:t>Tuairiscítear torthaí coinneála agus deimhniúcháin foghlaimeora go rialta don Chomhairle Cáilíochta</w:t>
            </w:r>
          </w:p>
          <w:p w14:paraId="5CD8DCC4" w14:textId="77777777" w:rsidR="0039797B" w:rsidRPr="008D6FC3" w:rsidRDefault="0039797B" w:rsidP="0039797B">
            <w:pPr>
              <w:spacing w:before="0" w:beforeAutospacing="0" w:after="0" w:afterAutospacing="0"/>
              <w:jc w:val="left"/>
              <w:rPr>
                <w:rFonts w:cstheme="minorHAnsi"/>
                <w:color w:val="000000" w:themeColor="text1"/>
                <w:sz w:val="19"/>
                <w:szCs w:val="19"/>
              </w:rPr>
            </w:pPr>
          </w:p>
          <w:p w14:paraId="069A4604" w14:textId="77777777" w:rsidR="0039797B" w:rsidRPr="008D6FC3" w:rsidRDefault="0039797B" w:rsidP="0039797B">
            <w:pPr>
              <w:spacing w:before="0" w:beforeAutospacing="0" w:after="0" w:afterAutospacing="0"/>
              <w:jc w:val="left"/>
              <w:rPr>
                <w:rFonts w:cstheme="minorHAnsi"/>
                <w:color w:val="000000" w:themeColor="text1"/>
                <w:sz w:val="19"/>
                <w:szCs w:val="19"/>
              </w:rPr>
            </w:pPr>
            <w:r w:rsidRPr="008D6FC3">
              <w:rPr>
                <w:rFonts w:cstheme="minorHAnsi"/>
                <w:sz w:val="19"/>
                <w:lang w:bidi="ga-IE"/>
              </w:rPr>
              <w:t>Aontaíodh ar spriocanna straitéiseacha 2022 go 2024 le SOLAS agus cuireadh córas rianaithe i bhfeidhm</w:t>
            </w:r>
          </w:p>
          <w:p w14:paraId="677CAFC3" w14:textId="77777777" w:rsidR="00D21A35" w:rsidRPr="008D6FC3" w:rsidRDefault="00D21A35" w:rsidP="0039797B">
            <w:pPr>
              <w:spacing w:before="0" w:beforeAutospacing="0" w:after="0" w:afterAutospacing="0"/>
              <w:jc w:val="left"/>
              <w:rPr>
                <w:rFonts w:cstheme="minorHAnsi"/>
                <w:color w:val="000000" w:themeColor="text1"/>
                <w:sz w:val="19"/>
                <w:szCs w:val="19"/>
              </w:rPr>
            </w:pPr>
          </w:p>
        </w:tc>
      </w:tr>
    </w:tbl>
    <w:p w14:paraId="1B5B6609" w14:textId="77777777" w:rsidR="00D21A35" w:rsidRPr="008D6FC3" w:rsidRDefault="00D21A35" w:rsidP="00D21A35">
      <w:pPr>
        <w:spacing w:before="0" w:beforeAutospacing="0" w:after="0" w:afterAutospacing="0"/>
        <w:rPr>
          <w:rFonts w:cstheme="minorHAnsi"/>
          <w:sz w:val="19"/>
          <w:szCs w:val="19"/>
        </w:rPr>
      </w:pPr>
      <w:r w:rsidRPr="008D6FC3">
        <w:rPr>
          <w:rFonts w:cstheme="minorHAnsi"/>
          <w:sz w:val="19"/>
          <w:lang w:bidi="ga-IE"/>
        </w:rPr>
        <w:br w:type="page"/>
      </w:r>
    </w:p>
    <w:tbl>
      <w:tblPr>
        <w:tblStyle w:val="TableGrid"/>
        <w:tblW w:w="9923" w:type="dxa"/>
        <w:jc w:val="center"/>
        <w:tblLook w:val="04A0" w:firstRow="1" w:lastRow="0" w:firstColumn="1" w:lastColumn="0" w:noHBand="0" w:noVBand="1"/>
      </w:tblPr>
      <w:tblGrid>
        <w:gridCol w:w="990"/>
        <w:gridCol w:w="2977"/>
        <w:gridCol w:w="2978"/>
        <w:gridCol w:w="2978"/>
      </w:tblGrid>
      <w:tr w:rsidR="00D21A35" w:rsidRPr="008D6FC3" w14:paraId="372EF48A" w14:textId="77777777" w:rsidTr="00D21A35">
        <w:trPr>
          <w:trHeight w:val="449"/>
          <w:jc w:val="center"/>
        </w:trPr>
        <w:tc>
          <w:tcPr>
            <w:tcW w:w="990" w:type="dxa"/>
            <w:tcBorders>
              <w:top w:val="single" w:sz="6" w:space="0" w:color="auto"/>
              <w:left w:val="single" w:sz="6" w:space="0" w:color="auto"/>
              <w:bottom w:val="single" w:sz="6" w:space="0" w:color="auto"/>
              <w:right w:val="single" w:sz="6" w:space="0" w:color="auto"/>
            </w:tcBorders>
            <w:shd w:val="clear" w:color="auto" w:fill="auto"/>
          </w:tcPr>
          <w:p w14:paraId="1C66240A" w14:textId="77777777" w:rsidR="00D21A35" w:rsidRPr="008D6FC3" w:rsidRDefault="00D21A35" w:rsidP="00D21A35">
            <w:pPr>
              <w:spacing w:before="0" w:beforeAutospacing="0" w:after="0" w:afterAutospacing="0"/>
              <w:jc w:val="left"/>
              <w:rPr>
                <w:rFonts w:cstheme="minorHAnsi"/>
                <w:b/>
                <w:sz w:val="19"/>
                <w:szCs w:val="19"/>
              </w:rPr>
            </w:pPr>
            <w:r w:rsidRPr="008D6FC3">
              <w:rPr>
                <w:rFonts w:cstheme="minorHAnsi"/>
                <w:b/>
                <w:sz w:val="19"/>
                <w:lang w:bidi="ga-IE"/>
              </w:rPr>
              <w:lastRenderedPageBreak/>
              <w:t>4.5 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15815306"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Straitéisí a chur chun feidhme agus acmhainní a thiomnú chun a chinntiú go bhfuil na croílitearthachtaí (litearthacht, uimhearthacht, smaointeoireacht chriticiúil, litearthacht dhigiteach agus ríomhaireachta agus scileanna infhostaitheachta) leabaithe laistigh dár gcláir agus dár gcúrsaí go léir. </w:t>
            </w: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1D5ADA49" w14:textId="77777777" w:rsidR="00D21A35" w:rsidRPr="008D6FC3" w:rsidRDefault="00D21A35" w:rsidP="00D21A35">
            <w:pPr>
              <w:spacing w:before="0" w:beforeAutospacing="0" w:after="0" w:afterAutospacing="0"/>
              <w:jc w:val="left"/>
              <w:textAlignment w:val="baseline"/>
              <w:rPr>
                <w:rFonts w:eastAsia="Times New Roman" w:cstheme="minorHAnsi"/>
                <w:color w:val="000000" w:themeColor="text1"/>
                <w:sz w:val="19"/>
                <w:szCs w:val="19"/>
                <w:lang w:eastAsia="en-IE"/>
              </w:rPr>
            </w:pPr>
            <w:r w:rsidRPr="008D6FC3">
              <w:rPr>
                <w:rFonts w:cstheme="minorHAnsi"/>
                <w:sz w:val="19"/>
                <w:lang w:bidi="ga-IE"/>
              </w:rPr>
              <w:t>Tús a chur le tionscnaimh DUF ar fud na scéime</w:t>
            </w:r>
          </w:p>
          <w:p w14:paraId="4174D279" w14:textId="77777777" w:rsidR="00D21A35" w:rsidRPr="008D6FC3" w:rsidRDefault="00D21A35" w:rsidP="00D21A35">
            <w:pPr>
              <w:spacing w:before="0" w:beforeAutospacing="0" w:after="0" w:afterAutospacing="0"/>
              <w:jc w:val="left"/>
              <w:textAlignment w:val="baseline"/>
              <w:rPr>
                <w:rFonts w:eastAsia="Times New Roman" w:cstheme="minorHAnsi"/>
                <w:color w:val="000000" w:themeColor="text1"/>
                <w:sz w:val="19"/>
                <w:szCs w:val="19"/>
                <w:lang w:eastAsia="en-IE"/>
              </w:rPr>
            </w:pPr>
          </w:p>
          <w:p w14:paraId="39BB4F63" w14:textId="77777777" w:rsidR="00D21A35" w:rsidRPr="008D6FC3" w:rsidRDefault="00D21A35" w:rsidP="00D21A35">
            <w:pPr>
              <w:spacing w:before="0" w:beforeAutospacing="0" w:after="0" w:afterAutospacing="0"/>
              <w:jc w:val="left"/>
              <w:textAlignment w:val="baseline"/>
              <w:rPr>
                <w:rFonts w:eastAsia="Times New Roman" w:cstheme="minorHAnsi"/>
                <w:color w:val="000000" w:themeColor="text1"/>
                <w:sz w:val="19"/>
                <w:szCs w:val="19"/>
                <w:lang w:eastAsia="en-IE"/>
              </w:rPr>
            </w:pPr>
            <w:r w:rsidRPr="008D6FC3">
              <w:rPr>
                <w:rFonts w:cstheme="minorHAnsi"/>
                <w:sz w:val="19"/>
                <w:lang w:bidi="ga-IE"/>
              </w:rPr>
              <w:t>Straitéisí digiteacha scoileanna le tabhairt cothrom le dáta i gcomhréir le Straitéis Dhigiteach na Roinne Oideachais do Scoileanna 2022</w:t>
            </w:r>
          </w:p>
          <w:p w14:paraId="61E1643A" w14:textId="77777777" w:rsidR="00D21A35" w:rsidRPr="008D6FC3" w:rsidRDefault="00D21A35" w:rsidP="00D21A35">
            <w:pPr>
              <w:spacing w:before="0" w:beforeAutospacing="0" w:after="0" w:afterAutospacing="0"/>
              <w:jc w:val="left"/>
              <w:textAlignment w:val="baseline"/>
              <w:rPr>
                <w:rFonts w:eastAsia="Times New Roman" w:cstheme="minorHAnsi"/>
                <w:color w:val="000000" w:themeColor="text1"/>
                <w:sz w:val="19"/>
                <w:szCs w:val="19"/>
                <w:lang w:eastAsia="en-IE"/>
              </w:rPr>
            </w:pPr>
          </w:p>
          <w:p w14:paraId="1ECEE80E"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Athbhreithniú leanúnach ar Phleananna Uimhearthachta agus Litearthachta</w:t>
            </w:r>
          </w:p>
        </w:tc>
        <w:tc>
          <w:tcPr>
            <w:tcW w:w="2978" w:type="dxa"/>
          </w:tcPr>
          <w:p w14:paraId="02A9128B"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Éascaíodh ceithre ghrúpa breisoideachais agus oiliúna do shuaitheantas DUF AHEAD (c.20  ball foirne)</w:t>
            </w:r>
          </w:p>
          <w:p w14:paraId="2B390D7A"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46C6D6E4"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Tugadh cothrom le dáta straitéisí digiteacha scoileanna i gcomhréir le Straitéis Dhigiteach na Roinne Oideachais do Scoileanna</w:t>
            </w:r>
          </w:p>
          <w:p w14:paraId="552EC3F1"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7E1FC997"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Tá pleananna litearthachta agus uimhearthachta ag gach iar-bhunscoil</w:t>
            </w:r>
          </w:p>
          <w:p w14:paraId="2485AC47" w14:textId="77777777" w:rsidR="00CB452A" w:rsidRPr="008D6FC3" w:rsidRDefault="00CB452A" w:rsidP="00D21A35">
            <w:pPr>
              <w:spacing w:before="0" w:beforeAutospacing="0" w:after="0" w:afterAutospacing="0"/>
              <w:jc w:val="left"/>
              <w:rPr>
                <w:rFonts w:cstheme="minorHAnsi"/>
                <w:color w:val="000000" w:themeColor="text1"/>
                <w:sz w:val="19"/>
                <w:szCs w:val="19"/>
              </w:rPr>
            </w:pPr>
          </w:p>
        </w:tc>
      </w:tr>
      <w:tr w:rsidR="00D21A35" w:rsidRPr="008D6FC3" w14:paraId="33DB690E" w14:textId="77777777" w:rsidTr="00D21A35">
        <w:trPr>
          <w:trHeight w:val="449"/>
          <w:jc w:val="center"/>
        </w:trPr>
        <w:tc>
          <w:tcPr>
            <w:tcW w:w="990" w:type="dxa"/>
            <w:tcBorders>
              <w:top w:val="single" w:sz="6" w:space="0" w:color="auto"/>
              <w:left w:val="single" w:sz="6" w:space="0" w:color="auto"/>
              <w:right w:val="single" w:sz="6" w:space="0" w:color="auto"/>
            </w:tcBorders>
            <w:shd w:val="clear" w:color="auto" w:fill="auto"/>
          </w:tcPr>
          <w:p w14:paraId="1F681652" w14:textId="77777777" w:rsidR="00D21A35" w:rsidRPr="008D6FC3" w:rsidRDefault="00D21A35" w:rsidP="00D21A35">
            <w:pPr>
              <w:spacing w:before="0" w:beforeAutospacing="0" w:after="0" w:afterAutospacing="0"/>
              <w:jc w:val="left"/>
              <w:rPr>
                <w:rFonts w:cstheme="minorHAnsi"/>
                <w:b/>
                <w:sz w:val="19"/>
                <w:szCs w:val="19"/>
              </w:rPr>
            </w:pPr>
            <w:r w:rsidRPr="008D6FC3">
              <w:rPr>
                <w:rFonts w:cstheme="minorHAnsi"/>
                <w:b/>
                <w:sz w:val="19"/>
                <w:lang w:bidi="ga-IE"/>
              </w:rPr>
              <w:t>4.6 </w:t>
            </w:r>
          </w:p>
        </w:tc>
        <w:tc>
          <w:tcPr>
            <w:tcW w:w="2977" w:type="dxa"/>
            <w:tcBorders>
              <w:top w:val="single" w:sz="6" w:space="0" w:color="auto"/>
              <w:left w:val="single" w:sz="6" w:space="0" w:color="auto"/>
              <w:right w:val="single" w:sz="6" w:space="0" w:color="auto"/>
            </w:tcBorders>
            <w:shd w:val="clear" w:color="auto" w:fill="auto"/>
          </w:tcPr>
          <w:p w14:paraId="772D0680" w14:textId="77777777" w:rsidR="00D21A35" w:rsidRPr="008D6FC3" w:rsidRDefault="00D21A35" w:rsidP="00D21A35">
            <w:pPr>
              <w:spacing w:before="0" w:beforeAutospacing="0" w:after="0" w:afterAutospacing="0"/>
              <w:jc w:val="left"/>
              <w:textAlignment w:val="baseline"/>
              <w:rPr>
                <w:rFonts w:eastAsia="Times New Roman" w:cstheme="minorHAnsi"/>
                <w:sz w:val="19"/>
                <w:szCs w:val="19"/>
                <w:lang w:eastAsia="en-IE"/>
              </w:rPr>
            </w:pPr>
            <w:r w:rsidRPr="008D6FC3">
              <w:rPr>
                <w:rFonts w:cstheme="minorHAnsi"/>
                <w:sz w:val="19"/>
                <w:lang w:bidi="ga-IE"/>
              </w:rPr>
              <w:t>Cabhrú leis an Roinn Oideachais, de réir mar is gá, freastal ar na riachtanais a éiríonn as Clár Cosanta Dídeanaithe na hÉireann agus soláthar a dhéanamh d’iarratasóirí ar chosaint idirnáisiúnta </w:t>
            </w:r>
          </w:p>
        </w:tc>
        <w:tc>
          <w:tcPr>
            <w:tcW w:w="2978" w:type="dxa"/>
            <w:tcBorders>
              <w:top w:val="single" w:sz="6" w:space="0" w:color="auto"/>
              <w:left w:val="single" w:sz="6" w:space="0" w:color="auto"/>
              <w:bottom w:val="single" w:sz="6" w:space="0" w:color="auto"/>
              <w:right w:val="single" w:sz="6" w:space="0" w:color="auto"/>
            </w:tcBorders>
            <w:shd w:val="clear" w:color="auto" w:fill="auto"/>
          </w:tcPr>
          <w:p w14:paraId="155F5DFB"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Tús curtha leis an mBeartas Oideachais don Lucht Siúil</w:t>
            </w:r>
          </w:p>
          <w:p w14:paraId="06A514DE"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061E4259"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Tacaíocht EAL a chur ar fáil do gach duine a dteastaíonn sé uathu</w:t>
            </w:r>
          </w:p>
        </w:tc>
        <w:tc>
          <w:tcPr>
            <w:tcW w:w="2978" w:type="dxa"/>
          </w:tcPr>
          <w:p w14:paraId="51E3FE90"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 xml:space="preserve">Bhí an fhreagairt chomhchoiteann ar Chlár Cosanta Dídeanaithe na hÉireann suntasach agus áirítear leis ceapachán Bainisteora Freagartha um Chosaint Idirnáisiúnta agus Comhordaitheoir REALT </w:t>
            </w:r>
          </w:p>
          <w:p w14:paraId="32A9B6ED" w14:textId="77777777" w:rsidR="00CB452A" w:rsidRPr="008D6FC3" w:rsidRDefault="00CB452A" w:rsidP="00D21A35">
            <w:pPr>
              <w:spacing w:before="0" w:beforeAutospacing="0" w:after="0" w:afterAutospacing="0"/>
              <w:jc w:val="left"/>
              <w:rPr>
                <w:rFonts w:cstheme="minorHAnsi"/>
                <w:color w:val="000000" w:themeColor="text1"/>
                <w:sz w:val="19"/>
                <w:szCs w:val="19"/>
              </w:rPr>
            </w:pPr>
          </w:p>
        </w:tc>
      </w:tr>
    </w:tbl>
    <w:p w14:paraId="035A1874" w14:textId="77777777" w:rsidR="00D21A35" w:rsidRPr="008D6FC3" w:rsidRDefault="00D21A35" w:rsidP="00CB452A">
      <w:pPr>
        <w:spacing w:before="0" w:beforeAutospacing="0" w:after="0" w:afterAutospacing="0"/>
        <w:jc w:val="both"/>
        <w:rPr>
          <w:rFonts w:cstheme="minorHAnsi"/>
          <w:sz w:val="19"/>
          <w:szCs w:val="19"/>
        </w:rPr>
      </w:pPr>
    </w:p>
    <w:tbl>
      <w:tblPr>
        <w:tblStyle w:val="TableGrid"/>
        <w:tblW w:w="9923" w:type="dxa"/>
        <w:jc w:val="center"/>
        <w:tblLook w:val="04A0" w:firstRow="1" w:lastRow="0" w:firstColumn="1" w:lastColumn="0" w:noHBand="0" w:noVBand="1"/>
      </w:tblPr>
      <w:tblGrid>
        <w:gridCol w:w="990"/>
        <w:gridCol w:w="2977"/>
        <w:gridCol w:w="2978"/>
        <w:gridCol w:w="2978"/>
      </w:tblGrid>
      <w:tr w:rsidR="00D21A35" w:rsidRPr="008D6FC3" w14:paraId="79FB3430" w14:textId="77777777" w:rsidTr="00D21A35">
        <w:trPr>
          <w:trHeight w:val="371"/>
          <w:jc w:val="center"/>
        </w:trPr>
        <w:tc>
          <w:tcPr>
            <w:tcW w:w="9923" w:type="dxa"/>
            <w:gridSpan w:val="4"/>
          </w:tcPr>
          <w:p w14:paraId="3268CFDE" w14:textId="77777777" w:rsidR="00D21A35" w:rsidRPr="008D6FC3" w:rsidRDefault="00D21A35" w:rsidP="00D21A35">
            <w:pPr>
              <w:spacing w:before="0" w:beforeAutospacing="0" w:after="0" w:afterAutospacing="0"/>
              <w:jc w:val="left"/>
              <w:rPr>
                <w:rFonts w:cstheme="minorHAnsi"/>
                <w:color w:val="FF0000"/>
                <w:sz w:val="19"/>
                <w:szCs w:val="19"/>
              </w:rPr>
            </w:pPr>
            <w:r w:rsidRPr="008D6FC3">
              <w:rPr>
                <w:rFonts w:cstheme="minorHAnsi"/>
                <w:b/>
                <w:sz w:val="19"/>
                <w:lang w:bidi="ga-IE"/>
              </w:rPr>
              <w:t>Sprioc 5: Rochtain agus Dul chun Cinn</w:t>
            </w:r>
          </w:p>
        </w:tc>
      </w:tr>
      <w:tr w:rsidR="00D21A35" w:rsidRPr="008D6FC3" w14:paraId="69F61140" w14:textId="77777777" w:rsidTr="00D21A35">
        <w:trPr>
          <w:trHeight w:val="371"/>
          <w:jc w:val="center"/>
        </w:trPr>
        <w:tc>
          <w:tcPr>
            <w:tcW w:w="990" w:type="dxa"/>
          </w:tcPr>
          <w:p w14:paraId="350E0CA6" w14:textId="77777777" w:rsidR="00D21A35" w:rsidRPr="008D6FC3" w:rsidRDefault="00D21A35" w:rsidP="00D21A35">
            <w:pPr>
              <w:spacing w:before="0" w:beforeAutospacing="0" w:after="0" w:afterAutospacing="0"/>
              <w:jc w:val="left"/>
              <w:rPr>
                <w:rFonts w:cstheme="minorHAnsi"/>
                <w:b/>
                <w:color w:val="000000"/>
                <w:sz w:val="19"/>
                <w:szCs w:val="19"/>
              </w:rPr>
            </w:pPr>
            <w:r w:rsidRPr="008D6FC3">
              <w:rPr>
                <w:rFonts w:cstheme="minorHAnsi"/>
                <w:b/>
                <w:sz w:val="19"/>
                <w:lang w:bidi="ga-IE"/>
              </w:rPr>
              <w:t>Tosaíocht</w:t>
            </w:r>
          </w:p>
        </w:tc>
        <w:tc>
          <w:tcPr>
            <w:tcW w:w="2977" w:type="dxa"/>
          </w:tcPr>
          <w:p w14:paraId="770815D7" w14:textId="77777777" w:rsidR="00D21A35" w:rsidRPr="008D6FC3" w:rsidRDefault="00D21A35" w:rsidP="00D21A35">
            <w:pPr>
              <w:spacing w:before="0" w:beforeAutospacing="0" w:after="0" w:afterAutospacing="0"/>
              <w:jc w:val="left"/>
              <w:rPr>
                <w:rFonts w:cstheme="minorHAnsi"/>
                <w:b/>
                <w:color w:val="000000"/>
                <w:sz w:val="19"/>
                <w:szCs w:val="19"/>
              </w:rPr>
            </w:pPr>
            <w:r w:rsidRPr="008D6FC3">
              <w:rPr>
                <w:rFonts w:cstheme="minorHAnsi"/>
                <w:b/>
                <w:sz w:val="19"/>
                <w:lang w:bidi="ga-IE"/>
              </w:rPr>
              <w:t xml:space="preserve">Beart </w:t>
            </w:r>
          </w:p>
        </w:tc>
        <w:tc>
          <w:tcPr>
            <w:tcW w:w="2978" w:type="dxa"/>
          </w:tcPr>
          <w:p w14:paraId="0C3ADBA2" w14:textId="77777777" w:rsidR="00D21A35" w:rsidRPr="008D6FC3" w:rsidRDefault="00D21A35" w:rsidP="00D21A35">
            <w:pPr>
              <w:spacing w:before="0" w:beforeAutospacing="0" w:after="0" w:afterAutospacing="0"/>
              <w:jc w:val="left"/>
              <w:rPr>
                <w:rFonts w:cstheme="minorHAnsi"/>
                <w:b/>
                <w:color w:val="000000"/>
                <w:sz w:val="19"/>
                <w:szCs w:val="19"/>
              </w:rPr>
            </w:pPr>
            <w:r w:rsidRPr="008D6FC3">
              <w:rPr>
                <w:rFonts w:cstheme="minorHAnsi"/>
                <w:b/>
                <w:sz w:val="19"/>
                <w:lang w:bidi="ga-IE"/>
              </w:rPr>
              <w:t>Táscaire Feidhmíochta</w:t>
            </w:r>
          </w:p>
        </w:tc>
        <w:tc>
          <w:tcPr>
            <w:tcW w:w="2978" w:type="dxa"/>
          </w:tcPr>
          <w:p w14:paraId="49089983" w14:textId="77777777" w:rsidR="00D21A35" w:rsidRPr="008D6FC3" w:rsidRDefault="00D21A35" w:rsidP="00D21A35">
            <w:pPr>
              <w:spacing w:before="0" w:beforeAutospacing="0" w:after="0" w:afterAutospacing="0"/>
              <w:jc w:val="left"/>
              <w:rPr>
                <w:rFonts w:cstheme="minorHAnsi"/>
                <w:b/>
                <w:sz w:val="19"/>
                <w:szCs w:val="19"/>
              </w:rPr>
            </w:pPr>
            <w:r w:rsidRPr="008D6FC3">
              <w:rPr>
                <w:rFonts w:cstheme="minorHAnsi"/>
                <w:b/>
                <w:sz w:val="19"/>
                <w:lang w:bidi="ga-IE"/>
              </w:rPr>
              <w:t>Torthaí (2022)</w:t>
            </w:r>
          </w:p>
        </w:tc>
      </w:tr>
      <w:tr w:rsidR="00D21A35" w:rsidRPr="008D6FC3" w14:paraId="6D44046D" w14:textId="77777777" w:rsidTr="00D21A35">
        <w:trPr>
          <w:trHeight w:val="449"/>
          <w:jc w:val="center"/>
        </w:trPr>
        <w:tc>
          <w:tcPr>
            <w:tcW w:w="990" w:type="dxa"/>
            <w:tcBorders>
              <w:top w:val="single" w:sz="6" w:space="0" w:color="auto"/>
              <w:left w:val="single" w:sz="6" w:space="0" w:color="auto"/>
              <w:bottom w:val="single" w:sz="6" w:space="0" w:color="auto"/>
              <w:right w:val="single" w:sz="6" w:space="0" w:color="auto"/>
            </w:tcBorders>
            <w:shd w:val="clear" w:color="auto" w:fill="auto"/>
          </w:tcPr>
          <w:p w14:paraId="2000BC36" w14:textId="77777777" w:rsidR="00D21A35" w:rsidRPr="008D6FC3" w:rsidRDefault="00D21A35" w:rsidP="00D21A35">
            <w:pPr>
              <w:spacing w:before="0" w:beforeAutospacing="0" w:after="0" w:afterAutospacing="0"/>
              <w:jc w:val="left"/>
              <w:rPr>
                <w:rFonts w:cstheme="minorHAnsi"/>
                <w:b/>
                <w:bCs/>
                <w:color w:val="000000"/>
                <w:sz w:val="19"/>
                <w:szCs w:val="19"/>
              </w:rPr>
            </w:pPr>
            <w:r w:rsidRPr="008D6FC3">
              <w:rPr>
                <w:rFonts w:cstheme="minorHAnsi"/>
                <w:b/>
                <w:sz w:val="19"/>
                <w:lang w:bidi="ga-IE"/>
              </w:rPr>
              <w:t>5.1 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5741360A"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Iniúchadh a dhéanamh, le DCCÉ, ar shocruithe malartacha le haghaidh taithí oibre i bhfianaise COVID-19 </w:t>
            </w:r>
          </w:p>
          <w:p w14:paraId="7BC2EFFA" w14:textId="77777777" w:rsidR="00CB452A" w:rsidRPr="008D6FC3" w:rsidRDefault="00CB452A" w:rsidP="00D21A35">
            <w:pPr>
              <w:spacing w:before="0" w:beforeAutospacing="0" w:after="0" w:afterAutospacing="0"/>
              <w:jc w:val="left"/>
              <w:rPr>
                <w:rFonts w:cstheme="minorHAnsi"/>
                <w:sz w:val="19"/>
                <w:szCs w:val="19"/>
              </w:rPr>
            </w:pP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007D3B91"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Taithí oibre agus socrúcháin d'fhoghlaimeoirí a thabhairt isteach arís</w:t>
            </w:r>
          </w:p>
        </w:tc>
        <w:tc>
          <w:tcPr>
            <w:tcW w:w="2978" w:type="dxa"/>
          </w:tcPr>
          <w:p w14:paraId="5F62D2F6"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Taithí oibre agus socrúcháin d'fhoghlaimeoirí tugtha isteach arís</w:t>
            </w:r>
          </w:p>
        </w:tc>
      </w:tr>
      <w:tr w:rsidR="00D21A35" w:rsidRPr="008D6FC3" w14:paraId="73D7287C" w14:textId="77777777" w:rsidTr="00D21A35">
        <w:trPr>
          <w:trHeight w:val="449"/>
          <w:jc w:val="center"/>
        </w:trPr>
        <w:tc>
          <w:tcPr>
            <w:tcW w:w="990" w:type="dxa"/>
            <w:tcBorders>
              <w:top w:val="single" w:sz="6" w:space="0" w:color="auto"/>
              <w:left w:val="single" w:sz="6" w:space="0" w:color="auto"/>
              <w:bottom w:val="single" w:sz="6" w:space="0" w:color="auto"/>
              <w:right w:val="single" w:sz="6" w:space="0" w:color="auto"/>
            </w:tcBorders>
            <w:shd w:val="clear" w:color="auto" w:fill="auto"/>
          </w:tcPr>
          <w:p w14:paraId="656AC5D4" w14:textId="77777777" w:rsidR="00D21A35" w:rsidRPr="008D6FC3" w:rsidRDefault="00D21A35" w:rsidP="00D21A35">
            <w:pPr>
              <w:spacing w:before="0" w:beforeAutospacing="0" w:after="0" w:afterAutospacing="0"/>
              <w:jc w:val="left"/>
              <w:rPr>
                <w:rFonts w:cstheme="minorHAnsi"/>
                <w:b/>
                <w:bCs/>
                <w:color w:val="000000"/>
                <w:sz w:val="19"/>
                <w:szCs w:val="19"/>
              </w:rPr>
            </w:pPr>
            <w:r w:rsidRPr="008D6FC3">
              <w:rPr>
                <w:rFonts w:cstheme="minorHAnsi"/>
                <w:b/>
                <w:sz w:val="19"/>
                <w:lang w:bidi="ga-IE"/>
              </w:rPr>
              <w:t>5.2 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4C343626"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A chinntiú go gcloítear le spriocdhátaí taiscthe reachtacha/tuairiscithe </w:t>
            </w:r>
          </w:p>
          <w:p w14:paraId="0A0E2B5F" w14:textId="77777777" w:rsidR="00CB452A" w:rsidRPr="008D6FC3" w:rsidRDefault="00CB452A" w:rsidP="00D21A35">
            <w:pPr>
              <w:spacing w:before="0" w:beforeAutospacing="0" w:after="0" w:afterAutospacing="0"/>
              <w:jc w:val="left"/>
              <w:rPr>
                <w:rFonts w:cstheme="minorHAnsi"/>
                <w:sz w:val="19"/>
                <w:szCs w:val="19"/>
              </w:rPr>
            </w:pP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5CA28DA3"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Cloí le spriocdhátaí tuairiscithe a leagtar síos ag an Roinn ábhartha/SOLAS</w:t>
            </w:r>
          </w:p>
        </w:tc>
        <w:tc>
          <w:tcPr>
            <w:tcW w:w="2978" w:type="dxa"/>
          </w:tcPr>
          <w:p w14:paraId="632093E8"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Cloíodh le spriocdhátaí tuairiscithe atá leagtha síos ag an Roinn ábhartha/SOLAS</w:t>
            </w:r>
          </w:p>
        </w:tc>
      </w:tr>
      <w:tr w:rsidR="00D21A35" w:rsidRPr="008D6FC3" w14:paraId="089AAFEB" w14:textId="77777777" w:rsidTr="00D21A35">
        <w:trPr>
          <w:trHeight w:val="449"/>
          <w:jc w:val="center"/>
        </w:trPr>
        <w:tc>
          <w:tcPr>
            <w:tcW w:w="990" w:type="dxa"/>
            <w:tcBorders>
              <w:top w:val="single" w:sz="6" w:space="0" w:color="auto"/>
              <w:left w:val="single" w:sz="6" w:space="0" w:color="auto"/>
              <w:bottom w:val="single" w:sz="6" w:space="0" w:color="auto"/>
              <w:right w:val="single" w:sz="6" w:space="0" w:color="auto"/>
            </w:tcBorders>
            <w:shd w:val="clear" w:color="auto" w:fill="auto"/>
          </w:tcPr>
          <w:p w14:paraId="20390AE5" w14:textId="77777777" w:rsidR="00D21A35" w:rsidRPr="008D6FC3" w:rsidRDefault="00D21A35" w:rsidP="00D21A35">
            <w:pPr>
              <w:spacing w:before="0" w:beforeAutospacing="0" w:after="0" w:afterAutospacing="0"/>
              <w:jc w:val="left"/>
              <w:rPr>
                <w:rFonts w:cstheme="minorHAnsi"/>
                <w:b/>
                <w:bCs/>
                <w:color w:val="000000"/>
                <w:sz w:val="19"/>
                <w:szCs w:val="19"/>
              </w:rPr>
            </w:pPr>
            <w:r w:rsidRPr="008D6FC3">
              <w:rPr>
                <w:rFonts w:cstheme="minorHAnsi"/>
                <w:b/>
                <w:sz w:val="19"/>
                <w:lang w:bidi="ga-IE"/>
              </w:rPr>
              <w:t>5.3 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4763B1C2"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Rannpháirtíocht agus comhairliúchán leanúnach le ceardchumainn ábhartha </w:t>
            </w:r>
          </w:p>
          <w:p w14:paraId="56A72CA7" w14:textId="77777777" w:rsidR="00CB452A" w:rsidRPr="008D6FC3" w:rsidRDefault="00CB452A" w:rsidP="00D21A35">
            <w:pPr>
              <w:spacing w:before="0" w:beforeAutospacing="0" w:after="0" w:afterAutospacing="0"/>
              <w:jc w:val="left"/>
              <w:rPr>
                <w:rFonts w:cstheme="minorHAnsi"/>
                <w:sz w:val="19"/>
                <w:szCs w:val="19"/>
              </w:rPr>
            </w:pP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6668DFF4"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Íosmhéid de thrí chruinniú fhoirmiúla leis na ceardchumainn ábhartha</w:t>
            </w:r>
          </w:p>
        </w:tc>
        <w:tc>
          <w:tcPr>
            <w:tcW w:w="2978" w:type="dxa"/>
          </w:tcPr>
          <w:p w14:paraId="606472F3"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Rannpháirtíocht leanúnach agus bealaí oscailte cumarsáide le ceardchumainn</w:t>
            </w:r>
          </w:p>
        </w:tc>
      </w:tr>
      <w:tr w:rsidR="00D21A35" w:rsidRPr="008D6FC3" w14:paraId="30D3EE06" w14:textId="77777777" w:rsidTr="00D21A35">
        <w:trPr>
          <w:trHeight w:val="449"/>
          <w:jc w:val="center"/>
        </w:trPr>
        <w:tc>
          <w:tcPr>
            <w:tcW w:w="990" w:type="dxa"/>
            <w:tcBorders>
              <w:top w:val="single" w:sz="6" w:space="0" w:color="auto"/>
              <w:left w:val="single" w:sz="6" w:space="0" w:color="auto"/>
              <w:bottom w:val="single" w:sz="6" w:space="0" w:color="auto"/>
              <w:right w:val="single" w:sz="6" w:space="0" w:color="auto"/>
            </w:tcBorders>
            <w:shd w:val="clear" w:color="auto" w:fill="auto"/>
          </w:tcPr>
          <w:p w14:paraId="315B8378" w14:textId="77777777" w:rsidR="00D21A35" w:rsidRPr="008D6FC3" w:rsidRDefault="00D21A35" w:rsidP="00D21A35">
            <w:pPr>
              <w:spacing w:before="0" w:beforeAutospacing="0" w:after="0" w:afterAutospacing="0"/>
              <w:jc w:val="left"/>
              <w:rPr>
                <w:rFonts w:cstheme="minorHAnsi"/>
                <w:b/>
                <w:bCs/>
                <w:color w:val="000000"/>
                <w:sz w:val="19"/>
                <w:szCs w:val="19"/>
              </w:rPr>
            </w:pPr>
            <w:r w:rsidRPr="008D6FC3">
              <w:rPr>
                <w:rFonts w:cstheme="minorHAnsi"/>
                <w:b/>
                <w:sz w:val="19"/>
                <w:lang w:bidi="ga-IE"/>
              </w:rPr>
              <w:t>5.4 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1ECF55CF"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Socruithe le tríú páirtithe a athbhreithniú agus a thabhairt cothrom le dáta </w:t>
            </w: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131B970E"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Socruithe tríú páirtí le tabhairt cothrom le dáta de réir mar is ábhartha</w:t>
            </w:r>
          </w:p>
        </w:tc>
        <w:tc>
          <w:tcPr>
            <w:tcW w:w="2978" w:type="dxa"/>
          </w:tcPr>
          <w:p w14:paraId="247EB80C"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Cuireadh tús le rannpháirtíochtaí le COC agus MTU do Chorcaigh/Chiarraí chun tionscadal treasach Breisoideachais agus oiliúna-Ardoideachais Chorcaí/Chiarraí a chur chun cinn</w:t>
            </w:r>
            <w:r w:rsidRPr="008D6FC3">
              <w:rPr>
                <w:rFonts w:cstheme="minorHAnsi"/>
                <w:sz w:val="19"/>
                <w:vertAlign w:val="superscript"/>
                <w:lang w:bidi="ga-IE"/>
              </w:rPr>
              <w:footnoteReference w:id="19"/>
            </w:r>
          </w:p>
          <w:p w14:paraId="2C677489"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17EE6CE3"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Cuireadh tús le hathbhreithniú ar an mBeartas Rialachais Tríú Páirtí</w:t>
            </w:r>
          </w:p>
        </w:tc>
      </w:tr>
    </w:tbl>
    <w:p w14:paraId="4D5F2070" w14:textId="77777777" w:rsidR="00CB452A" w:rsidRPr="008D6FC3" w:rsidRDefault="00CB452A">
      <w:pPr>
        <w:rPr>
          <w:rFonts w:cstheme="minorHAnsi"/>
        </w:rPr>
      </w:pPr>
      <w:r w:rsidRPr="008D6FC3">
        <w:rPr>
          <w:rFonts w:cstheme="minorHAnsi"/>
          <w:lang w:bidi="ga-IE"/>
        </w:rPr>
        <w:br w:type="page"/>
      </w:r>
    </w:p>
    <w:tbl>
      <w:tblPr>
        <w:tblStyle w:val="TableGrid"/>
        <w:tblW w:w="9923" w:type="dxa"/>
        <w:jc w:val="center"/>
        <w:tblLook w:val="04A0" w:firstRow="1" w:lastRow="0" w:firstColumn="1" w:lastColumn="0" w:noHBand="0" w:noVBand="1"/>
      </w:tblPr>
      <w:tblGrid>
        <w:gridCol w:w="990"/>
        <w:gridCol w:w="2977"/>
        <w:gridCol w:w="2978"/>
        <w:gridCol w:w="2978"/>
      </w:tblGrid>
      <w:tr w:rsidR="00D21A35" w:rsidRPr="008D6FC3" w14:paraId="7BD88F4A" w14:textId="77777777" w:rsidTr="00CB452A">
        <w:trPr>
          <w:trHeight w:val="449"/>
          <w:jc w:val="center"/>
        </w:trPr>
        <w:tc>
          <w:tcPr>
            <w:tcW w:w="990" w:type="dxa"/>
            <w:vMerge w:val="restart"/>
            <w:tcBorders>
              <w:top w:val="single" w:sz="6" w:space="0" w:color="auto"/>
              <w:left w:val="single" w:sz="6" w:space="0" w:color="auto"/>
              <w:right w:val="single" w:sz="6" w:space="0" w:color="auto"/>
            </w:tcBorders>
            <w:shd w:val="clear" w:color="auto" w:fill="auto"/>
          </w:tcPr>
          <w:p w14:paraId="556C54BC" w14:textId="77777777" w:rsidR="00D21A35" w:rsidRPr="008D6FC3" w:rsidRDefault="00D21A35" w:rsidP="00D21A35">
            <w:pPr>
              <w:spacing w:before="0" w:beforeAutospacing="0" w:after="0" w:afterAutospacing="0"/>
              <w:jc w:val="left"/>
              <w:rPr>
                <w:rFonts w:cstheme="minorHAnsi"/>
                <w:b/>
                <w:bCs/>
                <w:color w:val="000000"/>
                <w:sz w:val="19"/>
                <w:szCs w:val="19"/>
              </w:rPr>
            </w:pPr>
            <w:r w:rsidRPr="008D6FC3">
              <w:rPr>
                <w:rFonts w:cstheme="minorHAnsi"/>
                <w:b/>
                <w:sz w:val="19"/>
                <w:lang w:bidi="ga-IE"/>
              </w:rPr>
              <w:lastRenderedPageBreak/>
              <w:t>5.5 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37FB874A"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Leanúint ar aghaidh le córais nua UBU a leabú  </w:t>
            </w: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4781F74D" w14:textId="77777777" w:rsidR="00D21A35" w:rsidRPr="008D6FC3" w:rsidRDefault="00D21A35" w:rsidP="00D21A35">
            <w:pPr>
              <w:spacing w:before="0" w:beforeAutospacing="0" w:after="0" w:afterAutospacing="0"/>
              <w:jc w:val="left"/>
              <w:textAlignment w:val="baseline"/>
              <w:rPr>
                <w:rFonts w:eastAsia="Times New Roman" w:cstheme="minorHAnsi"/>
                <w:sz w:val="19"/>
                <w:szCs w:val="19"/>
                <w:lang w:eastAsia="en-IE"/>
              </w:rPr>
            </w:pPr>
            <w:r w:rsidRPr="008D6FC3">
              <w:rPr>
                <w:rFonts w:cstheme="minorHAnsi"/>
                <w:sz w:val="19"/>
                <w:lang w:bidi="ga-IE"/>
              </w:rPr>
              <w:t>Aontú ar thosaíochtaí do 2022;  </w:t>
            </w:r>
          </w:p>
          <w:p w14:paraId="5FF92182"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Cruinnithe ráithiúla feidhmíochta/athbhreithnithe le seirbhísí óige maoinithe le reáchtáil</w:t>
            </w:r>
          </w:p>
        </w:tc>
        <w:tc>
          <w:tcPr>
            <w:tcW w:w="2978" w:type="dxa"/>
          </w:tcPr>
          <w:p w14:paraId="73875E93"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Cruinnithe ráithiúla feidhmíochta, pleanála agus athbhreithnithe</w:t>
            </w:r>
          </w:p>
          <w:p w14:paraId="2B443240"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le seirbhísí óige maoinithe</w:t>
            </w:r>
          </w:p>
          <w:p w14:paraId="72489D09"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66BD4FAA"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Tacaíocht/rannpháirtíocht leanúnach maidir leis an UBU</w:t>
            </w:r>
          </w:p>
          <w:p w14:paraId="07A60E18"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samhail feabhsúcháin leanúnach</w:t>
            </w:r>
          </w:p>
          <w:p w14:paraId="08776053"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66B70D11"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Cuirtear rialacha agus beartais UBU in iúl do dhaoine óga áitiúla</w:t>
            </w:r>
          </w:p>
          <w:p w14:paraId="177D38DE" w14:textId="77777777" w:rsidR="00D21A35" w:rsidRPr="008D6FC3" w:rsidRDefault="00CB452A"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Soláthraithe</w:t>
            </w:r>
          </w:p>
          <w:p w14:paraId="39FB6182" w14:textId="77777777" w:rsidR="00CB452A" w:rsidRPr="008D6FC3" w:rsidRDefault="00CB452A" w:rsidP="00D21A35">
            <w:pPr>
              <w:spacing w:before="0" w:beforeAutospacing="0" w:after="0" w:afterAutospacing="0"/>
              <w:jc w:val="left"/>
              <w:rPr>
                <w:rFonts w:cstheme="minorHAnsi"/>
                <w:color w:val="000000" w:themeColor="text1"/>
                <w:sz w:val="19"/>
                <w:szCs w:val="19"/>
              </w:rPr>
            </w:pPr>
          </w:p>
        </w:tc>
      </w:tr>
      <w:tr w:rsidR="00D21A35" w:rsidRPr="008D6FC3" w14:paraId="661D2D8F" w14:textId="77777777" w:rsidTr="00CB452A">
        <w:trPr>
          <w:trHeight w:val="449"/>
          <w:jc w:val="center"/>
        </w:trPr>
        <w:tc>
          <w:tcPr>
            <w:tcW w:w="990" w:type="dxa"/>
            <w:vMerge/>
            <w:tcBorders>
              <w:left w:val="single" w:sz="6" w:space="0" w:color="auto"/>
              <w:bottom w:val="single" w:sz="6" w:space="0" w:color="auto"/>
              <w:right w:val="single" w:sz="6" w:space="0" w:color="auto"/>
            </w:tcBorders>
            <w:shd w:val="clear" w:color="auto" w:fill="auto"/>
            <w:vAlign w:val="center"/>
          </w:tcPr>
          <w:p w14:paraId="3DFE0CA2" w14:textId="77777777" w:rsidR="00D21A35" w:rsidRPr="008D6FC3" w:rsidRDefault="00D21A35" w:rsidP="00D21A35">
            <w:pPr>
              <w:spacing w:before="0" w:beforeAutospacing="0" w:after="0" w:afterAutospacing="0"/>
              <w:jc w:val="left"/>
              <w:rPr>
                <w:rFonts w:cstheme="minorHAnsi"/>
                <w:b/>
                <w:bCs/>
                <w:color w:val="000000"/>
                <w:sz w:val="19"/>
                <w:szCs w:val="19"/>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56377B57"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Tuilleadh rannpháirtíochta leis an RLCMLÓ maidir le Láithreáin Úrnua </w:t>
            </w: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2983A64D"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Tús a chur le seirbhís nua faoin tuath i gCiarraí Thuaidh</w:t>
            </w:r>
          </w:p>
        </w:tc>
        <w:tc>
          <w:tcPr>
            <w:tcW w:w="2978" w:type="dxa"/>
          </w:tcPr>
          <w:p w14:paraId="3A8FAED1"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Cuireadh tús le tionscadal nua RINK UBU</w:t>
            </w:r>
          </w:p>
          <w:p w14:paraId="35324F69" w14:textId="77777777" w:rsidR="00CB452A" w:rsidRPr="008D6FC3" w:rsidRDefault="00CB452A" w:rsidP="00D21A35">
            <w:pPr>
              <w:spacing w:before="0" w:beforeAutospacing="0" w:after="0" w:afterAutospacing="0"/>
              <w:jc w:val="left"/>
              <w:rPr>
                <w:rFonts w:cstheme="minorHAnsi"/>
                <w:color w:val="000000" w:themeColor="text1"/>
                <w:sz w:val="19"/>
                <w:szCs w:val="19"/>
              </w:rPr>
            </w:pPr>
          </w:p>
        </w:tc>
      </w:tr>
      <w:tr w:rsidR="00D21A35" w:rsidRPr="008D6FC3" w14:paraId="6E22111B" w14:textId="77777777" w:rsidTr="00CB452A">
        <w:trPr>
          <w:trHeight w:val="449"/>
          <w:jc w:val="center"/>
        </w:trPr>
        <w:tc>
          <w:tcPr>
            <w:tcW w:w="990" w:type="dxa"/>
            <w:tcBorders>
              <w:top w:val="single" w:sz="6" w:space="0" w:color="auto"/>
              <w:left w:val="single" w:sz="6" w:space="0" w:color="auto"/>
              <w:bottom w:val="single" w:sz="6" w:space="0" w:color="auto"/>
              <w:right w:val="single" w:sz="6" w:space="0" w:color="auto"/>
            </w:tcBorders>
            <w:shd w:val="clear" w:color="auto" w:fill="auto"/>
          </w:tcPr>
          <w:p w14:paraId="0869AC8E" w14:textId="77777777" w:rsidR="00D21A35" w:rsidRPr="008D6FC3" w:rsidRDefault="00D21A35" w:rsidP="00D21A35">
            <w:pPr>
              <w:spacing w:before="0" w:beforeAutospacing="0" w:after="0" w:afterAutospacing="0"/>
              <w:jc w:val="left"/>
              <w:rPr>
                <w:rFonts w:cstheme="minorHAnsi"/>
                <w:b/>
                <w:bCs/>
                <w:color w:val="000000"/>
                <w:sz w:val="19"/>
                <w:szCs w:val="19"/>
              </w:rPr>
            </w:pPr>
            <w:r w:rsidRPr="008D6FC3">
              <w:rPr>
                <w:rFonts w:cstheme="minorHAnsi"/>
                <w:b/>
                <w:sz w:val="19"/>
                <w:lang w:bidi="ga-IE"/>
              </w:rPr>
              <w:t>5.6 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590D82C0"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Rannpháirtíocht leanúnach le Léargas  </w:t>
            </w: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765DDE4E"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Ceardlanna/imeachtaí náisiúnta ábhartha Léargas a scaipeadh</w:t>
            </w:r>
          </w:p>
        </w:tc>
        <w:tc>
          <w:tcPr>
            <w:tcW w:w="2978" w:type="dxa"/>
          </w:tcPr>
          <w:p w14:paraId="0A265F62"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Cuireadh an tuarascáil bhliantúil ar ghníomhaíocht Erasmus síos ag cruinniú na Bainistíochta Feidhmiúcháin Sinsearaí i mí na Nollag 2022</w:t>
            </w:r>
          </w:p>
          <w:p w14:paraId="7D25EE9E"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33401032"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Ceardlanna/imeachtaí náisiúnta ábhartha Léargas a scaipeadh</w:t>
            </w:r>
          </w:p>
          <w:p w14:paraId="3BBA1E1D" w14:textId="77777777" w:rsidR="00CB452A" w:rsidRPr="008D6FC3" w:rsidRDefault="00CB452A" w:rsidP="00D21A35">
            <w:pPr>
              <w:spacing w:before="0" w:beforeAutospacing="0" w:after="0" w:afterAutospacing="0"/>
              <w:jc w:val="left"/>
              <w:rPr>
                <w:rFonts w:cstheme="minorHAnsi"/>
                <w:color w:val="000000" w:themeColor="text1"/>
                <w:sz w:val="19"/>
                <w:szCs w:val="19"/>
              </w:rPr>
            </w:pPr>
          </w:p>
        </w:tc>
      </w:tr>
      <w:tr w:rsidR="00D21A35" w:rsidRPr="008D6FC3" w14:paraId="2E9C51E1" w14:textId="77777777" w:rsidTr="00CB452A">
        <w:trPr>
          <w:trHeight w:val="449"/>
          <w:jc w:val="center"/>
        </w:trPr>
        <w:tc>
          <w:tcPr>
            <w:tcW w:w="990" w:type="dxa"/>
            <w:tcBorders>
              <w:top w:val="single" w:sz="6" w:space="0" w:color="auto"/>
              <w:left w:val="single" w:sz="6" w:space="0" w:color="auto"/>
              <w:bottom w:val="single" w:sz="6" w:space="0" w:color="auto"/>
              <w:right w:val="single" w:sz="6" w:space="0" w:color="auto"/>
            </w:tcBorders>
            <w:shd w:val="clear" w:color="auto" w:fill="auto"/>
          </w:tcPr>
          <w:p w14:paraId="2BF71918" w14:textId="77777777" w:rsidR="00D21A35" w:rsidRPr="008D6FC3" w:rsidRDefault="00D21A35" w:rsidP="00D21A35">
            <w:pPr>
              <w:spacing w:before="0" w:beforeAutospacing="0" w:after="0" w:afterAutospacing="0"/>
              <w:jc w:val="left"/>
              <w:rPr>
                <w:rFonts w:cstheme="minorHAnsi"/>
                <w:b/>
                <w:bCs/>
                <w:color w:val="000000"/>
                <w:sz w:val="19"/>
                <w:szCs w:val="19"/>
              </w:rPr>
            </w:pPr>
            <w:r w:rsidRPr="008D6FC3">
              <w:rPr>
                <w:rFonts w:cstheme="minorHAnsi"/>
                <w:b/>
                <w:sz w:val="19"/>
                <w:lang w:bidi="ga-IE"/>
              </w:rPr>
              <w:t>5.7 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418A70EE"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Leanúint ar aghaidh ag obair i gcomhar le Comhpháirtíocht Áineasa agus Spóirt Chiarraí  </w:t>
            </w: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771B31AD"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Athbhreithniú ar imeascadh na scoláirí i gcumainn spóirt áitiúla a chur i gcrích. </w:t>
            </w:r>
          </w:p>
        </w:tc>
        <w:tc>
          <w:tcPr>
            <w:tcW w:w="2978" w:type="dxa"/>
          </w:tcPr>
          <w:p w14:paraId="694DA42B" w14:textId="0573AC95" w:rsidR="00D21A35" w:rsidRPr="008D6FC3" w:rsidRDefault="00CB452A"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 xml:space="preserve">Leanúint ar aghaidh ag obair i gcomhar le Comhpháirtíocht Áineasa agus Spóirt Chiarraí  </w:t>
            </w:r>
          </w:p>
          <w:p w14:paraId="629FFC3B" w14:textId="77777777" w:rsidR="00CB452A" w:rsidRPr="008D6FC3" w:rsidRDefault="00CB452A" w:rsidP="00D21A35">
            <w:pPr>
              <w:spacing w:before="0" w:beforeAutospacing="0" w:after="0" w:afterAutospacing="0"/>
              <w:jc w:val="left"/>
              <w:rPr>
                <w:rFonts w:cstheme="minorHAnsi"/>
                <w:color w:val="000000" w:themeColor="text1"/>
                <w:sz w:val="19"/>
                <w:szCs w:val="19"/>
              </w:rPr>
            </w:pPr>
          </w:p>
        </w:tc>
      </w:tr>
      <w:tr w:rsidR="00D21A35" w:rsidRPr="008D6FC3" w14:paraId="3EE0E521" w14:textId="77777777" w:rsidTr="00D21A35">
        <w:trPr>
          <w:trHeight w:val="449"/>
          <w:jc w:val="center"/>
        </w:trPr>
        <w:tc>
          <w:tcPr>
            <w:tcW w:w="990" w:type="dxa"/>
            <w:vMerge w:val="restart"/>
            <w:tcBorders>
              <w:top w:val="single" w:sz="6" w:space="0" w:color="auto"/>
              <w:left w:val="single" w:sz="6" w:space="0" w:color="auto"/>
              <w:right w:val="single" w:sz="6" w:space="0" w:color="auto"/>
            </w:tcBorders>
            <w:shd w:val="clear" w:color="auto" w:fill="auto"/>
          </w:tcPr>
          <w:p w14:paraId="3DFDF48A" w14:textId="77777777" w:rsidR="00D21A35" w:rsidRPr="008D6FC3" w:rsidRDefault="00D21A35" w:rsidP="00D21A35">
            <w:pPr>
              <w:spacing w:before="0" w:beforeAutospacing="0" w:after="0" w:afterAutospacing="0"/>
              <w:jc w:val="left"/>
              <w:rPr>
                <w:rFonts w:cstheme="minorHAnsi"/>
                <w:b/>
                <w:bCs/>
                <w:color w:val="000000"/>
                <w:sz w:val="19"/>
                <w:szCs w:val="19"/>
              </w:rPr>
            </w:pPr>
            <w:r w:rsidRPr="008D6FC3">
              <w:rPr>
                <w:rFonts w:cstheme="minorHAnsi"/>
                <w:b/>
                <w:sz w:val="19"/>
                <w:lang w:bidi="ga-IE"/>
              </w:rPr>
              <w:t>5.8 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529B16C4"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Leanúint le rannpháirtíocht leanúnach le páirtithe leasmhara, lena n-áirítear tionscail na cruthaitheachta, na healaíona agus comhlachtaí maoinithe, tríd an gComhpháirtíocht Áitiúil um Óige Ildánach agus MGK </w:t>
            </w: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22C545BB" w14:textId="77777777" w:rsidR="00D21A35" w:rsidRPr="008D6FC3" w:rsidRDefault="00D21A35" w:rsidP="00D21A35">
            <w:pPr>
              <w:spacing w:before="0" w:beforeAutospacing="0" w:after="0" w:afterAutospacing="0"/>
              <w:jc w:val="left"/>
              <w:textAlignment w:val="baseline"/>
              <w:rPr>
                <w:rFonts w:eastAsia="Times New Roman" w:cstheme="minorHAnsi"/>
                <w:color w:val="000000" w:themeColor="text1"/>
                <w:sz w:val="19"/>
                <w:szCs w:val="19"/>
                <w:lang w:eastAsia="en-IE"/>
              </w:rPr>
            </w:pPr>
            <w:r w:rsidRPr="008D6FC3">
              <w:rPr>
                <w:rFonts w:cstheme="minorHAnsi"/>
                <w:sz w:val="19"/>
                <w:lang w:bidi="ga-IE"/>
              </w:rPr>
              <w:t>Cruinnithe de Choiste Stiúrtha na CÁÓI</w:t>
            </w:r>
          </w:p>
          <w:p w14:paraId="0510D953" w14:textId="77777777" w:rsidR="00D21A35" w:rsidRPr="008D6FC3" w:rsidRDefault="00D21A35" w:rsidP="00D21A35">
            <w:pPr>
              <w:spacing w:before="0" w:beforeAutospacing="0" w:after="0" w:afterAutospacing="0"/>
              <w:jc w:val="left"/>
              <w:textAlignment w:val="baseline"/>
              <w:rPr>
                <w:rFonts w:eastAsia="Times New Roman" w:cstheme="minorHAnsi"/>
                <w:color w:val="000000" w:themeColor="text1"/>
                <w:sz w:val="19"/>
                <w:szCs w:val="19"/>
                <w:lang w:eastAsia="en-IE"/>
              </w:rPr>
            </w:pPr>
          </w:p>
          <w:p w14:paraId="726DF614" w14:textId="77777777" w:rsidR="00D21A35" w:rsidRPr="008D6FC3" w:rsidRDefault="00D21A35" w:rsidP="00D21A35">
            <w:pPr>
              <w:spacing w:before="0" w:beforeAutospacing="0" w:after="0" w:afterAutospacing="0"/>
              <w:jc w:val="left"/>
              <w:textAlignment w:val="baseline"/>
              <w:rPr>
                <w:rFonts w:eastAsia="Times New Roman" w:cstheme="minorHAnsi"/>
                <w:color w:val="000000" w:themeColor="text1"/>
                <w:sz w:val="19"/>
                <w:szCs w:val="19"/>
                <w:lang w:eastAsia="en-IE"/>
              </w:rPr>
            </w:pPr>
            <w:r w:rsidRPr="008D6FC3">
              <w:rPr>
                <w:rFonts w:cstheme="minorHAnsi"/>
                <w:sz w:val="19"/>
                <w:lang w:bidi="ga-IE"/>
              </w:rPr>
              <w:t>Cúig chruinniú MGK Alt 44 le cur ar siúl </w:t>
            </w:r>
          </w:p>
        </w:tc>
        <w:tc>
          <w:tcPr>
            <w:tcW w:w="2978" w:type="dxa"/>
          </w:tcPr>
          <w:p w14:paraId="7F864E8E"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Tá clár CÁÓI BOO Chiarraí ag dul i gcomhpháirt le roinnt páirtithe leasmhara, lena n-áirítear Comhairle Contae Chiarraí agus an Líonra Acmhainní Teaghlaigh áitiúil</w:t>
            </w:r>
          </w:p>
          <w:p w14:paraId="5E809000"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052137EE"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Is féidir le rannpháirtithe MGK agus comhpháirtithe scoile rochtain a fháil ar stoc de níos mó ná 1,000 píosa trealaimh agus uirlis ceoil i gcomhar le leabharlanna Chiarraí</w:t>
            </w:r>
          </w:p>
          <w:p w14:paraId="666B5676" w14:textId="77777777" w:rsidR="00CB452A" w:rsidRPr="008D6FC3" w:rsidRDefault="00CB452A" w:rsidP="00D21A35">
            <w:pPr>
              <w:spacing w:before="0" w:beforeAutospacing="0" w:after="0" w:afterAutospacing="0"/>
              <w:jc w:val="left"/>
              <w:rPr>
                <w:rFonts w:cstheme="minorHAnsi"/>
                <w:color w:val="000000" w:themeColor="text1"/>
                <w:sz w:val="19"/>
                <w:szCs w:val="19"/>
              </w:rPr>
            </w:pPr>
          </w:p>
        </w:tc>
      </w:tr>
      <w:tr w:rsidR="00D21A35" w:rsidRPr="008D6FC3" w14:paraId="1C2B3EA2" w14:textId="77777777" w:rsidTr="00D21A35">
        <w:trPr>
          <w:trHeight w:val="449"/>
          <w:jc w:val="center"/>
        </w:trPr>
        <w:tc>
          <w:tcPr>
            <w:tcW w:w="990" w:type="dxa"/>
            <w:vMerge/>
            <w:tcBorders>
              <w:left w:val="single" w:sz="6" w:space="0" w:color="auto"/>
              <w:right w:val="single" w:sz="6" w:space="0" w:color="auto"/>
            </w:tcBorders>
            <w:shd w:val="clear" w:color="auto" w:fill="auto"/>
            <w:vAlign w:val="center"/>
          </w:tcPr>
          <w:p w14:paraId="54C2EAEB" w14:textId="77777777" w:rsidR="00D21A35" w:rsidRPr="008D6FC3" w:rsidRDefault="00D21A35" w:rsidP="00D21A35">
            <w:pPr>
              <w:spacing w:before="0" w:beforeAutospacing="0" w:after="0" w:afterAutospacing="0"/>
              <w:jc w:val="left"/>
              <w:rPr>
                <w:rFonts w:cstheme="minorHAnsi"/>
                <w:b/>
                <w:bCs/>
                <w:color w:val="000000"/>
                <w:sz w:val="19"/>
                <w:szCs w:val="19"/>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54BB2198"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Leanúint le taighde cruthaitheachta Ghuth na nÓg agus cleachtadh léarscáilithe </w:t>
            </w: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2A04B776"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Cuirfidh i dtábhacht le torthaí an taighde ar thopaicí cruthaitheachta a bhfuil suim ag daoine óga iontu agus cuirfidh siad bonn eolais faoi CÁÓI agus faoi phleanáil na seirbhíse don aos óg</w:t>
            </w:r>
          </w:p>
        </w:tc>
        <w:tc>
          <w:tcPr>
            <w:tcW w:w="2978" w:type="dxa"/>
          </w:tcPr>
          <w:p w14:paraId="11FEEB48"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Rinneadh tionscadal taighde ar ghuth an aosa óig chun na cineálacha gníomhaíochtaí cruthaitheacha a thaitníonn le daoine óga a shainaithint</w:t>
            </w:r>
          </w:p>
          <w:p w14:paraId="7B94F295" w14:textId="77777777" w:rsidR="00CB452A" w:rsidRPr="008D6FC3" w:rsidRDefault="00CB452A" w:rsidP="00D21A35">
            <w:pPr>
              <w:spacing w:before="0" w:beforeAutospacing="0" w:after="0" w:afterAutospacing="0"/>
              <w:jc w:val="left"/>
              <w:rPr>
                <w:rFonts w:cstheme="minorHAnsi"/>
                <w:color w:val="000000" w:themeColor="text1"/>
                <w:sz w:val="19"/>
                <w:szCs w:val="19"/>
              </w:rPr>
            </w:pPr>
          </w:p>
        </w:tc>
      </w:tr>
      <w:tr w:rsidR="00D21A35" w:rsidRPr="008D6FC3" w14:paraId="12F58235" w14:textId="77777777" w:rsidTr="00D21A35">
        <w:trPr>
          <w:trHeight w:val="449"/>
          <w:jc w:val="center"/>
        </w:trPr>
        <w:tc>
          <w:tcPr>
            <w:tcW w:w="990" w:type="dxa"/>
            <w:vMerge/>
            <w:tcBorders>
              <w:left w:val="single" w:sz="6" w:space="0" w:color="auto"/>
              <w:bottom w:val="single" w:sz="6" w:space="0" w:color="auto"/>
              <w:right w:val="single" w:sz="6" w:space="0" w:color="auto"/>
            </w:tcBorders>
            <w:shd w:val="clear" w:color="auto" w:fill="auto"/>
            <w:vAlign w:val="center"/>
          </w:tcPr>
          <w:p w14:paraId="420E941C" w14:textId="77777777" w:rsidR="00D21A35" w:rsidRPr="008D6FC3" w:rsidRDefault="00D21A35" w:rsidP="00D21A35">
            <w:pPr>
              <w:spacing w:before="0" w:beforeAutospacing="0" w:after="0" w:afterAutospacing="0"/>
              <w:jc w:val="left"/>
              <w:rPr>
                <w:rFonts w:cstheme="minorHAnsi"/>
                <w:b/>
                <w:bCs/>
                <w:color w:val="000000"/>
                <w:sz w:val="19"/>
                <w:szCs w:val="19"/>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4454C60C"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Soláthar leanúnach clár oideachais ceoil ar ardchaighdeán ar fud an chontae </w:t>
            </w:r>
          </w:p>
        </w:tc>
        <w:tc>
          <w:tcPr>
            <w:tcW w:w="2978" w:type="dxa"/>
            <w:tcBorders>
              <w:top w:val="single" w:sz="6" w:space="0" w:color="auto"/>
              <w:left w:val="single" w:sz="6" w:space="0" w:color="auto"/>
              <w:bottom w:val="single" w:sz="6" w:space="0" w:color="auto"/>
              <w:right w:val="single" w:sz="6" w:space="0" w:color="auto"/>
            </w:tcBorders>
            <w:shd w:val="clear" w:color="auto" w:fill="auto"/>
          </w:tcPr>
          <w:p w14:paraId="033E85F7" w14:textId="77777777" w:rsidR="00D21A35" w:rsidRPr="008D6FC3" w:rsidRDefault="00D21A35" w:rsidP="00D21A35">
            <w:pPr>
              <w:spacing w:before="0" w:beforeAutospacing="0" w:after="0" w:afterAutospacing="0"/>
              <w:jc w:val="left"/>
              <w:textAlignment w:val="baseline"/>
              <w:rPr>
                <w:rFonts w:eastAsia="Times New Roman" w:cstheme="minorHAnsi"/>
                <w:color w:val="000000" w:themeColor="text1"/>
                <w:sz w:val="19"/>
                <w:szCs w:val="19"/>
                <w:lang w:eastAsia="en-IE"/>
              </w:rPr>
            </w:pPr>
            <w:r w:rsidRPr="008D6FC3">
              <w:rPr>
                <w:rFonts w:cstheme="minorHAnsi"/>
                <w:sz w:val="19"/>
                <w:lang w:bidi="ga-IE"/>
              </w:rPr>
              <w:t>Tuarascáil Creata Cáilíochta Music Generation a chomhlánú</w:t>
            </w:r>
          </w:p>
          <w:p w14:paraId="10A612C6" w14:textId="77777777" w:rsidR="00D21A35" w:rsidRPr="008D6FC3" w:rsidRDefault="00D21A35" w:rsidP="00D21A35">
            <w:pPr>
              <w:spacing w:before="0" w:beforeAutospacing="0" w:after="0" w:afterAutospacing="0"/>
              <w:jc w:val="left"/>
              <w:textAlignment w:val="baseline"/>
              <w:rPr>
                <w:rFonts w:eastAsia="Times New Roman" w:cstheme="minorHAnsi"/>
                <w:color w:val="000000" w:themeColor="text1"/>
                <w:sz w:val="19"/>
                <w:szCs w:val="19"/>
                <w:lang w:eastAsia="en-IE"/>
              </w:rPr>
            </w:pPr>
          </w:p>
          <w:p w14:paraId="4E2AF8B1" w14:textId="77777777" w:rsidR="00D21A35" w:rsidRPr="008D6FC3" w:rsidRDefault="00CB452A"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Baineann Oideoirí Ceoltóirí MGK leas as Pobail Chleachtais na hOifige Forbartha Náisiúnta agus as deiseanna oiliúna saincheaptha eile</w:t>
            </w:r>
          </w:p>
        </w:tc>
        <w:tc>
          <w:tcPr>
            <w:tcW w:w="2978" w:type="dxa"/>
          </w:tcPr>
          <w:p w14:paraId="61938912" w14:textId="77777777" w:rsidR="00CB452A" w:rsidRPr="008D6FC3" w:rsidRDefault="00CB452A" w:rsidP="00CB452A">
            <w:pPr>
              <w:spacing w:before="0" w:beforeAutospacing="0" w:after="0" w:afterAutospacing="0"/>
              <w:jc w:val="left"/>
              <w:rPr>
                <w:rFonts w:cstheme="minorHAnsi"/>
                <w:color w:val="000000" w:themeColor="text1"/>
                <w:sz w:val="19"/>
                <w:szCs w:val="19"/>
              </w:rPr>
            </w:pPr>
            <w:r w:rsidRPr="008D6FC3">
              <w:rPr>
                <w:rFonts w:cstheme="minorHAnsi"/>
                <w:sz w:val="19"/>
                <w:lang w:bidi="ga-IE"/>
              </w:rPr>
              <w:t>Athbhreithniú ar an gCreat Cáilíochta a cuireadh faoi bhráid na hOifige Forbartha Náisiúnta an 29 Aibreán 2022</w:t>
            </w:r>
          </w:p>
          <w:p w14:paraId="73FE7185" w14:textId="77777777" w:rsidR="00CB452A" w:rsidRPr="008D6FC3" w:rsidRDefault="00CB452A" w:rsidP="00CB452A">
            <w:pPr>
              <w:spacing w:before="0" w:beforeAutospacing="0" w:after="0" w:afterAutospacing="0"/>
              <w:jc w:val="left"/>
              <w:rPr>
                <w:rFonts w:cstheme="minorHAnsi"/>
                <w:color w:val="000000" w:themeColor="text1"/>
                <w:sz w:val="19"/>
                <w:szCs w:val="19"/>
              </w:rPr>
            </w:pPr>
          </w:p>
          <w:p w14:paraId="0355F06F" w14:textId="77777777" w:rsidR="00D21A35" w:rsidRPr="008D6FC3" w:rsidRDefault="00CB452A" w:rsidP="00CB452A">
            <w:pPr>
              <w:spacing w:before="0" w:beforeAutospacing="0" w:after="0" w:afterAutospacing="0"/>
              <w:jc w:val="left"/>
              <w:rPr>
                <w:rFonts w:cstheme="minorHAnsi"/>
                <w:color w:val="000000" w:themeColor="text1"/>
                <w:sz w:val="19"/>
                <w:szCs w:val="19"/>
              </w:rPr>
            </w:pPr>
            <w:r w:rsidRPr="008D6FC3">
              <w:rPr>
                <w:rFonts w:cstheme="minorHAnsi"/>
                <w:sz w:val="19"/>
                <w:lang w:bidi="ga-IE"/>
              </w:rPr>
              <w:t>Chuir MGK cruinnithe, oiliúint agus tacaíocht rialta agus leanúnach ar fáil don fhoireann oideoirí ceoltóirí</w:t>
            </w:r>
          </w:p>
        </w:tc>
      </w:tr>
    </w:tbl>
    <w:p w14:paraId="7EFD67D7" w14:textId="77777777" w:rsidR="008D6FC3" w:rsidRDefault="008D6FC3">
      <w:r>
        <w:br w:type="page"/>
      </w:r>
    </w:p>
    <w:tbl>
      <w:tblPr>
        <w:tblStyle w:val="TableGrid"/>
        <w:tblW w:w="9923" w:type="dxa"/>
        <w:jc w:val="center"/>
        <w:tblLook w:val="04A0" w:firstRow="1" w:lastRow="0" w:firstColumn="1" w:lastColumn="0" w:noHBand="0" w:noVBand="1"/>
      </w:tblPr>
      <w:tblGrid>
        <w:gridCol w:w="990"/>
        <w:gridCol w:w="2977"/>
        <w:gridCol w:w="2978"/>
        <w:gridCol w:w="2978"/>
      </w:tblGrid>
      <w:tr w:rsidR="00D21A35" w:rsidRPr="008D6FC3" w14:paraId="7FDF78D9" w14:textId="77777777" w:rsidTr="00D21A35">
        <w:trPr>
          <w:trHeight w:val="449"/>
          <w:jc w:val="center"/>
        </w:trPr>
        <w:tc>
          <w:tcPr>
            <w:tcW w:w="990" w:type="dxa"/>
            <w:tcBorders>
              <w:top w:val="single" w:sz="6" w:space="0" w:color="auto"/>
              <w:left w:val="single" w:sz="6" w:space="0" w:color="auto"/>
              <w:bottom w:val="single" w:sz="6" w:space="0" w:color="auto"/>
              <w:right w:val="single" w:sz="6" w:space="0" w:color="auto"/>
            </w:tcBorders>
            <w:shd w:val="clear" w:color="auto" w:fill="auto"/>
          </w:tcPr>
          <w:p w14:paraId="6F90E159" w14:textId="1493A3BE" w:rsidR="00D21A35" w:rsidRPr="008D6FC3" w:rsidRDefault="00D21A35" w:rsidP="00D21A35">
            <w:pPr>
              <w:spacing w:before="0" w:beforeAutospacing="0" w:after="0" w:afterAutospacing="0"/>
              <w:jc w:val="left"/>
              <w:rPr>
                <w:rFonts w:cstheme="minorHAnsi"/>
                <w:b/>
                <w:bCs/>
                <w:color w:val="000000"/>
                <w:sz w:val="19"/>
                <w:szCs w:val="19"/>
              </w:rPr>
            </w:pPr>
            <w:r w:rsidRPr="008D6FC3">
              <w:rPr>
                <w:rFonts w:cstheme="minorHAnsi"/>
                <w:b/>
                <w:sz w:val="19"/>
                <w:lang w:bidi="ga-IE"/>
              </w:rPr>
              <w:lastRenderedPageBreak/>
              <w:t>5.9 </w:t>
            </w: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24221915"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Rannpháirtíocht fostóirí méadaithe agus soláthar scileanna chun dul chun cinn </w:t>
            </w:r>
          </w:p>
        </w:tc>
        <w:tc>
          <w:tcPr>
            <w:tcW w:w="2978" w:type="dxa"/>
            <w:tcBorders>
              <w:top w:val="single" w:sz="6" w:space="0" w:color="auto"/>
              <w:left w:val="single" w:sz="6" w:space="0" w:color="auto"/>
              <w:bottom w:val="single" w:sz="6" w:space="0" w:color="auto"/>
              <w:right w:val="single" w:sz="6" w:space="0" w:color="auto"/>
            </w:tcBorders>
            <w:shd w:val="clear" w:color="auto" w:fill="auto"/>
          </w:tcPr>
          <w:p w14:paraId="4B28F6F2"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Aonad Tacaíochta Gnó Choláiste Chiarraí chun tús a chur le hoiliúint trí thionscnaimh éagsúla, lena n-áirítear Scileanna chun Dul Chun Cinn agus an Clár Fiosraithe</w:t>
            </w:r>
          </w:p>
        </w:tc>
        <w:tc>
          <w:tcPr>
            <w:tcW w:w="2978" w:type="dxa"/>
          </w:tcPr>
          <w:p w14:paraId="7D968437" w14:textId="77777777" w:rsidR="0039797B"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Cur chun cinn leanúnach mhúnla Tacaíochta Gnó Choláiste Chiarraí</w:t>
            </w:r>
          </w:p>
          <w:p w14:paraId="125B3E2D" w14:textId="77777777" w:rsidR="0039797B" w:rsidRPr="008D6FC3" w:rsidRDefault="0039797B" w:rsidP="00D21A35">
            <w:pPr>
              <w:spacing w:before="0" w:beforeAutospacing="0" w:after="0" w:afterAutospacing="0"/>
              <w:jc w:val="left"/>
              <w:rPr>
                <w:rFonts w:cstheme="minorHAnsi"/>
                <w:color w:val="000000" w:themeColor="text1"/>
                <w:sz w:val="19"/>
                <w:szCs w:val="19"/>
              </w:rPr>
            </w:pPr>
          </w:p>
          <w:p w14:paraId="516CF221" w14:textId="77777777" w:rsidR="0039797B" w:rsidRPr="008D6FC3" w:rsidRDefault="0039797B"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Teagmháil mhéadaithe le fostóirí tríd an Aonad Tacaíochta Gnó agus leathnú cúrsaí Scileanna chun Dul chun Cinn</w:t>
            </w:r>
          </w:p>
          <w:p w14:paraId="5B91B527"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 xml:space="preserve">  </w:t>
            </w:r>
          </w:p>
        </w:tc>
      </w:tr>
    </w:tbl>
    <w:p w14:paraId="3B2C1B50" w14:textId="77777777" w:rsidR="00D21A35" w:rsidRPr="008D6FC3" w:rsidRDefault="00D21A35" w:rsidP="00CB452A">
      <w:pPr>
        <w:spacing w:before="0" w:beforeAutospacing="0" w:after="0" w:afterAutospacing="0"/>
        <w:jc w:val="both"/>
        <w:rPr>
          <w:rFonts w:cstheme="minorHAnsi"/>
          <w:sz w:val="19"/>
          <w:szCs w:val="19"/>
        </w:rPr>
      </w:pPr>
    </w:p>
    <w:tbl>
      <w:tblPr>
        <w:tblStyle w:val="TableGrid"/>
        <w:tblW w:w="9926" w:type="dxa"/>
        <w:jc w:val="center"/>
        <w:tblLook w:val="04A0" w:firstRow="1" w:lastRow="0" w:firstColumn="1" w:lastColumn="0" w:noHBand="0" w:noVBand="1"/>
      </w:tblPr>
      <w:tblGrid>
        <w:gridCol w:w="990"/>
        <w:gridCol w:w="2975"/>
        <w:gridCol w:w="2978"/>
        <w:gridCol w:w="2983"/>
      </w:tblGrid>
      <w:tr w:rsidR="00D21A35" w:rsidRPr="008D6FC3" w14:paraId="4B4A7A74" w14:textId="77777777" w:rsidTr="008D6FC3">
        <w:trPr>
          <w:trHeight w:val="371"/>
          <w:jc w:val="center"/>
        </w:trPr>
        <w:tc>
          <w:tcPr>
            <w:tcW w:w="9926" w:type="dxa"/>
            <w:gridSpan w:val="4"/>
          </w:tcPr>
          <w:p w14:paraId="262096EB" w14:textId="77777777" w:rsidR="00D21A35" w:rsidRPr="008D6FC3" w:rsidRDefault="00D21A35" w:rsidP="00D21A35">
            <w:pPr>
              <w:spacing w:before="0" w:beforeAutospacing="0" w:after="0" w:afterAutospacing="0"/>
              <w:jc w:val="left"/>
              <w:rPr>
                <w:rFonts w:cstheme="minorHAnsi"/>
                <w:color w:val="FF0000"/>
                <w:sz w:val="19"/>
                <w:szCs w:val="19"/>
              </w:rPr>
            </w:pPr>
            <w:r w:rsidRPr="008D6FC3">
              <w:rPr>
                <w:rFonts w:cstheme="minorHAnsi"/>
                <w:b/>
                <w:sz w:val="19"/>
                <w:lang w:bidi="ga-IE"/>
              </w:rPr>
              <w:t>Sprioc 6: Rannpháirtíocht Páirtithe Leasmhara</w:t>
            </w:r>
          </w:p>
        </w:tc>
      </w:tr>
      <w:tr w:rsidR="00D21A35" w:rsidRPr="008D6FC3" w14:paraId="0C0E4537" w14:textId="77777777" w:rsidTr="008D6FC3">
        <w:trPr>
          <w:trHeight w:val="371"/>
          <w:jc w:val="center"/>
        </w:trPr>
        <w:tc>
          <w:tcPr>
            <w:tcW w:w="990" w:type="dxa"/>
          </w:tcPr>
          <w:p w14:paraId="0348A01E" w14:textId="77777777" w:rsidR="00D21A35" w:rsidRPr="008D6FC3" w:rsidRDefault="00D21A35" w:rsidP="00D21A35">
            <w:pPr>
              <w:spacing w:before="0" w:beforeAutospacing="0" w:after="0" w:afterAutospacing="0"/>
              <w:jc w:val="left"/>
              <w:rPr>
                <w:rFonts w:cstheme="minorHAnsi"/>
                <w:b/>
                <w:color w:val="000000"/>
                <w:sz w:val="19"/>
                <w:szCs w:val="19"/>
              </w:rPr>
            </w:pPr>
            <w:r w:rsidRPr="008D6FC3">
              <w:rPr>
                <w:rFonts w:cstheme="minorHAnsi"/>
                <w:b/>
                <w:sz w:val="19"/>
                <w:lang w:bidi="ga-IE"/>
              </w:rPr>
              <w:t>Tosaíocht</w:t>
            </w:r>
          </w:p>
        </w:tc>
        <w:tc>
          <w:tcPr>
            <w:tcW w:w="2975" w:type="dxa"/>
          </w:tcPr>
          <w:p w14:paraId="14334890" w14:textId="77777777" w:rsidR="00D21A35" w:rsidRPr="008D6FC3" w:rsidRDefault="00D21A35" w:rsidP="00D21A35">
            <w:pPr>
              <w:spacing w:before="0" w:beforeAutospacing="0" w:after="0" w:afterAutospacing="0"/>
              <w:jc w:val="left"/>
              <w:rPr>
                <w:rFonts w:cstheme="minorHAnsi"/>
                <w:b/>
                <w:color w:val="000000"/>
                <w:sz w:val="19"/>
                <w:szCs w:val="19"/>
              </w:rPr>
            </w:pPr>
            <w:r w:rsidRPr="008D6FC3">
              <w:rPr>
                <w:rFonts w:cstheme="minorHAnsi"/>
                <w:b/>
                <w:sz w:val="19"/>
                <w:lang w:bidi="ga-IE"/>
              </w:rPr>
              <w:t xml:space="preserve">Beart </w:t>
            </w:r>
          </w:p>
        </w:tc>
        <w:tc>
          <w:tcPr>
            <w:tcW w:w="2978" w:type="dxa"/>
          </w:tcPr>
          <w:p w14:paraId="0E736F7F" w14:textId="77777777" w:rsidR="00D21A35" w:rsidRPr="008D6FC3" w:rsidRDefault="00D21A35" w:rsidP="00D21A35">
            <w:pPr>
              <w:spacing w:before="0" w:beforeAutospacing="0" w:after="0" w:afterAutospacing="0"/>
              <w:jc w:val="left"/>
              <w:rPr>
                <w:rFonts w:cstheme="minorHAnsi"/>
                <w:b/>
                <w:color w:val="000000"/>
                <w:sz w:val="19"/>
                <w:szCs w:val="19"/>
              </w:rPr>
            </w:pPr>
            <w:r w:rsidRPr="008D6FC3">
              <w:rPr>
                <w:rFonts w:cstheme="minorHAnsi"/>
                <w:b/>
                <w:sz w:val="19"/>
                <w:lang w:bidi="ga-IE"/>
              </w:rPr>
              <w:t>Táscaire Feidhmíochta</w:t>
            </w:r>
          </w:p>
        </w:tc>
        <w:tc>
          <w:tcPr>
            <w:tcW w:w="2983" w:type="dxa"/>
          </w:tcPr>
          <w:p w14:paraId="7D890192" w14:textId="77777777" w:rsidR="00D21A35" w:rsidRPr="008D6FC3" w:rsidRDefault="00D21A35" w:rsidP="00D21A35">
            <w:pPr>
              <w:spacing w:before="0" w:beforeAutospacing="0" w:after="0" w:afterAutospacing="0"/>
              <w:jc w:val="left"/>
              <w:rPr>
                <w:rFonts w:cstheme="minorHAnsi"/>
                <w:b/>
                <w:sz w:val="19"/>
                <w:szCs w:val="19"/>
              </w:rPr>
            </w:pPr>
            <w:r w:rsidRPr="008D6FC3">
              <w:rPr>
                <w:rFonts w:cstheme="minorHAnsi"/>
                <w:b/>
                <w:sz w:val="19"/>
                <w:lang w:bidi="ga-IE"/>
              </w:rPr>
              <w:t>Torthaí (2022)</w:t>
            </w:r>
          </w:p>
        </w:tc>
      </w:tr>
      <w:tr w:rsidR="00D21A35" w:rsidRPr="008D6FC3" w14:paraId="580701D6" w14:textId="77777777" w:rsidTr="008D6FC3">
        <w:trPr>
          <w:trHeight w:val="449"/>
          <w:jc w:val="center"/>
        </w:trPr>
        <w:tc>
          <w:tcPr>
            <w:tcW w:w="990" w:type="dxa"/>
            <w:tcBorders>
              <w:top w:val="single" w:sz="6" w:space="0" w:color="auto"/>
              <w:left w:val="single" w:sz="6" w:space="0" w:color="auto"/>
              <w:bottom w:val="single" w:sz="6" w:space="0" w:color="auto"/>
              <w:right w:val="single" w:sz="6" w:space="0" w:color="auto"/>
            </w:tcBorders>
            <w:shd w:val="clear" w:color="auto" w:fill="auto"/>
          </w:tcPr>
          <w:p w14:paraId="1A81F62C" w14:textId="77777777" w:rsidR="00D21A35" w:rsidRPr="008D6FC3" w:rsidRDefault="00D21A35" w:rsidP="00D21A35">
            <w:pPr>
              <w:spacing w:before="0" w:beforeAutospacing="0" w:after="0" w:afterAutospacing="0"/>
              <w:jc w:val="left"/>
              <w:rPr>
                <w:rFonts w:cstheme="minorHAnsi"/>
                <w:b/>
                <w:bCs/>
                <w:color w:val="000000"/>
                <w:sz w:val="19"/>
                <w:szCs w:val="19"/>
              </w:rPr>
            </w:pPr>
            <w:r w:rsidRPr="008D6FC3">
              <w:rPr>
                <w:rFonts w:cstheme="minorHAnsi"/>
                <w:b/>
                <w:sz w:val="19"/>
                <w:lang w:bidi="ga-IE"/>
              </w:rPr>
              <w:t>6.1 </w:t>
            </w:r>
          </w:p>
        </w:tc>
        <w:tc>
          <w:tcPr>
            <w:tcW w:w="2975" w:type="dxa"/>
            <w:tcBorders>
              <w:top w:val="single" w:sz="6" w:space="0" w:color="auto"/>
              <w:left w:val="single" w:sz="6" w:space="0" w:color="auto"/>
              <w:bottom w:val="single" w:sz="6" w:space="0" w:color="auto"/>
              <w:right w:val="single" w:sz="6" w:space="0" w:color="auto"/>
            </w:tcBorders>
            <w:shd w:val="clear" w:color="auto" w:fill="FFFFFF"/>
          </w:tcPr>
          <w:p w14:paraId="06CDA964"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Rannpháirtíocht agus rannpháirtíocht scoláirí/foghlaimeoirí a chinntiú </w:t>
            </w: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1AE805AC" w14:textId="77777777" w:rsidR="00D21A35" w:rsidRPr="008D6FC3" w:rsidRDefault="00D21A35" w:rsidP="00D21A35">
            <w:pPr>
              <w:spacing w:before="0" w:beforeAutospacing="0" w:after="0" w:afterAutospacing="0"/>
              <w:jc w:val="left"/>
              <w:textAlignment w:val="baseline"/>
              <w:rPr>
                <w:rFonts w:eastAsia="Times New Roman" w:cstheme="minorHAnsi"/>
                <w:sz w:val="19"/>
                <w:szCs w:val="19"/>
                <w:lang w:eastAsia="en-IE"/>
              </w:rPr>
            </w:pPr>
            <w:r w:rsidRPr="008D6FC3">
              <w:rPr>
                <w:rFonts w:cstheme="minorHAnsi"/>
                <w:sz w:val="19"/>
                <w:lang w:bidi="ga-IE"/>
              </w:rPr>
              <w:t>Fóram Scoláirí BOO Chiarraí 2022 chun tús áite a thabhairt d'athrú aeráide agus don oideachas caidrimh agus gnéasachta</w:t>
            </w:r>
          </w:p>
          <w:p w14:paraId="522E4EA1" w14:textId="77777777" w:rsidR="00D21A35" w:rsidRPr="008D6FC3" w:rsidRDefault="00D21A35" w:rsidP="00D21A35">
            <w:pPr>
              <w:spacing w:before="0" w:beforeAutospacing="0" w:after="0" w:afterAutospacing="0"/>
              <w:jc w:val="left"/>
              <w:textAlignment w:val="baseline"/>
              <w:rPr>
                <w:rFonts w:eastAsia="Times New Roman" w:cstheme="minorHAnsi"/>
                <w:sz w:val="19"/>
                <w:szCs w:val="19"/>
                <w:lang w:eastAsia="en-IE"/>
              </w:rPr>
            </w:pPr>
          </w:p>
          <w:p w14:paraId="558B6AB3"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Glacann foghlaimeoirí páirt i mBoird Rialachais Breisoideachais agus oiliúna agus i gComhairle Cáilíochta</w:t>
            </w:r>
          </w:p>
        </w:tc>
        <w:tc>
          <w:tcPr>
            <w:tcW w:w="2983" w:type="dxa"/>
          </w:tcPr>
          <w:p w14:paraId="60894AAA"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Fóram Scoláirí BOO Chiarraí 2022 inar tugadh tús áite don athrú aeráide agus don oideachas caidrimh agus gnéasachta</w:t>
            </w:r>
          </w:p>
          <w:p w14:paraId="0E023C58" w14:textId="77777777" w:rsidR="00D21A35" w:rsidRPr="008D6FC3" w:rsidRDefault="00D21A35" w:rsidP="00D21A35">
            <w:pPr>
              <w:spacing w:before="0" w:beforeAutospacing="0" w:after="0" w:afterAutospacing="0"/>
              <w:jc w:val="left"/>
              <w:rPr>
                <w:rFonts w:cstheme="minorHAnsi"/>
                <w:color w:val="FF0000"/>
                <w:sz w:val="19"/>
                <w:szCs w:val="19"/>
              </w:rPr>
            </w:pPr>
          </w:p>
          <w:p w14:paraId="06D1B49E"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Glacann foghlaimeoirí páirt ghníomhach sna Boird Rialachais Breisoideachais agus oiliúna agus sa Chomhairle Cáilíochta ar bhonn leanúnach. Tá beirt bhall de Chomhairle na nÓg (iar-bhunoideachas) ar Choiste Oibre don Ógra Alt 44</w:t>
            </w:r>
          </w:p>
          <w:p w14:paraId="360AD12A" w14:textId="77777777" w:rsidR="00CB452A" w:rsidRPr="008D6FC3" w:rsidRDefault="00CB452A" w:rsidP="00D21A35">
            <w:pPr>
              <w:spacing w:before="0" w:beforeAutospacing="0" w:after="0" w:afterAutospacing="0"/>
              <w:jc w:val="left"/>
              <w:rPr>
                <w:rFonts w:cstheme="minorHAnsi"/>
                <w:color w:val="FF0000"/>
                <w:sz w:val="19"/>
                <w:szCs w:val="19"/>
              </w:rPr>
            </w:pPr>
          </w:p>
        </w:tc>
      </w:tr>
      <w:tr w:rsidR="00D21A35" w:rsidRPr="008D6FC3" w14:paraId="019E3B2D" w14:textId="77777777" w:rsidTr="008D6FC3">
        <w:trPr>
          <w:trHeight w:val="449"/>
          <w:jc w:val="center"/>
        </w:trPr>
        <w:tc>
          <w:tcPr>
            <w:tcW w:w="990" w:type="dxa"/>
            <w:vMerge w:val="restart"/>
            <w:tcBorders>
              <w:top w:val="single" w:sz="6" w:space="0" w:color="auto"/>
              <w:left w:val="single" w:sz="6" w:space="0" w:color="auto"/>
              <w:right w:val="single" w:sz="6" w:space="0" w:color="auto"/>
            </w:tcBorders>
            <w:shd w:val="clear" w:color="auto" w:fill="auto"/>
          </w:tcPr>
          <w:p w14:paraId="1FDE56D2" w14:textId="77777777" w:rsidR="00D21A35" w:rsidRPr="008D6FC3" w:rsidRDefault="00D21A35" w:rsidP="00D21A35">
            <w:pPr>
              <w:spacing w:before="0" w:beforeAutospacing="0" w:after="0" w:afterAutospacing="0"/>
              <w:jc w:val="left"/>
              <w:rPr>
                <w:rFonts w:cstheme="minorHAnsi"/>
                <w:b/>
                <w:bCs/>
                <w:color w:val="000000"/>
                <w:sz w:val="19"/>
                <w:szCs w:val="19"/>
              </w:rPr>
            </w:pPr>
            <w:r w:rsidRPr="008D6FC3">
              <w:rPr>
                <w:rFonts w:cstheme="minorHAnsi"/>
                <w:b/>
                <w:sz w:val="19"/>
                <w:lang w:bidi="ga-IE"/>
              </w:rPr>
              <w:t>6.2 </w:t>
            </w:r>
          </w:p>
        </w:tc>
        <w:tc>
          <w:tcPr>
            <w:tcW w:w="2975" w:type="dxa"/>
            <w:vMerge w:val="restart"/>
            <w:tcBorders>
              <w:top w:val="single" w:sz="6" w:space="0" w:color="auto"/>
              <w:left w:val="single" w:sz="6" w:space="0" w:color="auto"/>
              <w:right w:val="single" w:sz="6" w:space="0" w:color="auto"/>
            </w:tcBorders>
            <w:shd w:val="clear" w:color="auto" w:fill="FFFFFF"/>
          </w:tcPr>
          <w:p w14:paraId="2FB5753B"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Tacú le rannpháirtíocht tuismitheoirí trí Fhóram na dTuismitheoirí </w:t>
            </w: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5F5F2216" w14:textId="77777777" w:rsidR="00D21A35" w:rsidRPr="008D6FC3" w:rsidRDefault="00CB452A"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Ceithre chruinniú d'Fhóram na dTuismitheoirí le reáchtáil</w:t>
            </w:r>
          </w:p>
        </w:tc>
        <w:tc>
          <w:tcPr>
            <w:tcW w:w="2983" w:type="dxa"/>
          </w:tcPr>
          <w:p w14:paraId="5FAB9509" w14:textId="77777777" w:rsidR="00D21A35" w:rsidRPr="008D6FC3" w:rsidRDefault="00CB452A"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Reáchtáladh ceithre chruinniú d'Fhóram na dTuismitheoirí</w:t>
            </w:r>
          </w:p>
          <w:p w14:paraId="54815B73" w14:textId="77777777" w:rsidR="00CB452A" w:rsidRPr="008D6FC3" w:rsidRDefault="00CB452A" w:rsidP="00D21A35">
            <w:pPr>
              <w:spacing w:before="0" w:beforeAutospacing="0" w:after="0" w:afterAutospacing="0"/>
              <w:jc w:val="left"/>
              <w:rPr>
                <w:rFonts w:cstheme="minorHAnsi"/>
                <w:color w:val="000000" w:themeColor="text1"/>
                <w:sz w:val="19"/>
                <w:szCs w:val="19"/>
              </w:rPr>
            </w:pPr>
          </w:p>
        </w:tc>
      </w:tr>
      <w:tr w:rsidR="00D21A35" w:rsidRPr="008D6FC3" w14:paraId="572CA020" w14:textId="77777777" w:rsidTr="008D6FC3">
        <w:trPr>
          <w:trHeight w:val="449"/>
          <w:jc w:val="center"/>
        </w:trPr>
        <w:tc>
          <w:tcPr>
            <w:tcW w:w="990" w:type="dxa"/>
            <w:vMerge/>
            <w:tcBorders>
              <w:left w:val="single" w:sz="6" w:space="0" w:color="auto"/>
              <w:bottom w:val="single" w:sz="6" w:space="0" w:color="auto"/>
              <w:right w:val="single" w:sz="6" w:space="0" w:color="auto"/>
            </w:tcBorders>
            <w:shd w:val="clear" w:color="auto" w:fill="auto"/>
            <w:vAlign w:val="center"/>
          </w:tcPr>
          <w:p w14:paraId="2E50CC25" w14:textId="77777777" w:rsidR="00D21A35" w:rsidRPr="008D6FC3" w:rsidRDefault="00D21A35" w:rsidP="00D21A35">
            <w:pPr>
              <w:spacing w:before="0" w:beforeAutospacing="0" w:after="0" w:afterAutospacing="0"/>
              <w:jc w:val="left"/>
              <w:rPr>
                <w:rFonts w:cstheme="minorHAnsi"/>
                <w:b/>
                <w:bCs/>
                <w:color w:val="000000"/>
                <w:sz w:val="19"/>
                <w:szCs w:val="19"/>
              </w:rPr>
            </w:pPr>
          </w:p>
        </w:tc>
        <w:tc>
          <w:tcPr>
            <w:tcW w:w="2975" w:type="dxa"/>
            <w:vMerge/>
            <w:tcBorders>
              <w:left w:val="single" w:sz="6" w:space="0" w:color="auto"/>
              <w:bottom w:val="single" w:sz="6" w:space="0" w:color="auto"/>
              <w:right w:val="single" w:sz="6" w:space="0" w:color="auto"/>
            </w:tcBorders>
            <w:shd w:val="clear" w:color="auto" w:fill="auto"/>
            <w:vAlign w:val="center"/>
          </w:tcPr>
          <w:p w14:paraId="6CB47404" w14:textId="77777777" w:rsidR="00D21A35" w:rsidRPr="008D6FC3" w:rsidRDefault="00D21A35" w:rsidP="00D21A35">
            <w:pPr>
              <w:spacing w:before="0" w:beforeAutospacing="0" w:after="0" w:afterAutospacing="0"/>
              <w:jc w:val="left"/>
              <w:rPr>
                <w:rFonts w:cstheme="minorHAnsi"/>
                <w:sz w:val="19"/>
                <w:szCs w:val="19"/>
              </w:rPr>
            </w:pP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61D3BB38"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Beirt ionadaithe tuismitheoirí a ainmniú ar bhord BOO Chiarraí</w:t>
            </w:r>
          </w:p>
        </w:tc>
        <w:tc>
          <w:tcPr>
            <w:tcW w:w="2983" w:type="dxa"/>
          </w:tcPr>
          <w:p w14:paraId="12C23C06"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I gcomhréir le hImlitir 0002/2019, ceapadh beirt ainmnithe nua is tuismitheoir agus ionduchtaíodh chuig bord BOO Chiarraí iad</w:t>
            </w:r>
          </w:p>
          <w:p w14:paraId="40855C24" w14:textId="77777777" w:rsidR="00CB452A" w:rsidRPr="008D6FC3" w:rsidRDefault="00CB452A" w:rsidP="00D21A35">
            <w:pPr>
              <w:spacing w:before="0" w:beforeAutospacing="0" w:after="0" w:afterAutospacing="0"/>
              <w:jc w:val="left"/>
              <w:rPr>
                <w:rFonts w:cstheme="minorHAnsi"/>
                <w:color w:val="000000" w:themeColor="text1"/>
                <w:sz w:val="19"/>
                <w:szCs w:val="19"/>
              </w:rPr>
            </w:pPr>
          </w:p>
        </w:tc>
      </w:tr>
      <w:tr w:rsidR="00D21A35" w:rsidRPr="008D6FC3" w14:paraId="115A4D09" w14:textId="77777777" w:rsidTr="008D6FC3">
        <w:trPr>
          <w:trHeight w:val="449"/>
          <w:jc w:val="center"/>
        </w:trPr>
        <w:tc>
          <w:tcPr>
            <w:tcW w:w="990" w:type="dxa"/>
            <w:tcBorders>
              <w:top w:val="single" w:sz="6" w:space="0" w:color="auto"/>
              <w:left w:val="single" w:sz="6" w:space="0" w:color="auto"/>
              <w:bottom w:val="single" w:sz="6" w:space="0" w:color="auto"/>
              <w:right w:val="single" w:sz="6" w:space="0" w:color="auto"/>
            </w:tcBorders>
            <w:shd w:val="clear" w:color="auto" w:fill="auto"/>
          </w:tcPr>
          <w:p w14:paraId="56CFAE21" w14:textId="77777777" w:rsidR="00D21A35" w:rsidRPr="008D6FC3" w:rsidRDefault="00D21A35" w:rsidP="00D21A35">
            <w:pPr>
              <w:spacing w:before="0" w:beforeAutospacing="0" w:after="0" w:afterAutospacing="0"/>
              <w:jc w:val="left"/>
              <w:rPr>
                <w:rFonts w:cstheme="minorHAnsi"/>
                <w:b/>
                <w:bCs/>
                <w:color w:val="000000"/>
                <w:sz w:val="19"/>
                <w:szCs w:val="19"/>
              </w:rPr>
            </w:pPr>
            <w:r w:rsidRPr="008D6FC3">
              <w:rPr>
                <w:rFonts w:cstheme="minorHAnsi"/>
                <w:b/>
                <w:sz w:val="19"/>
                <w:lang w:bidi="ga-IE"/>
              </w:rPr>
              <w:t>6.3/6.5/ 6.9 </w:t>
            </w:r>
          </w:p>
        </w:tc>
        <w:tc>
          <w:tcPr>
            <w:tcW w:w="2975" w:type="dxa"/>
            <w:tcBorders>
              <w:top w:val="single" w:sz="6" w:space="0" w:color="auto"/>
              <w:left w:val="single" w:sz="6" w:space="0" w:color="auto"/>
              <w:bottom w:val="single" w:sz="6" w:space="0" w:color="auto"/>
              <w:right w:val="single" w:sz="6" w:space="0" w:color="auto"/>
            </w:tcBorders>
            <w:shd w:val="clear" w:color="auto" w:fill="FFFFFF"/>
          </w:tcPr>
          <w:p w14:paraId="78580CFD"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Deiseanna cuí a chur ar fáil do pháirtithe leasmhara aiseolas a thabhairt/dul i gcomhairle le páirtithe leasmhara </w:t>
            </w: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64F7406A" w14:textId="77777777" w:rsidR="00D21A35" w:rsidRPr="008D6FC3" w:rsidRDefault="00D21A35" w:rsidP="00D21A35">
            <w:pPr>
              <w:spacing w:before="0" w:beforeAutospacing="0" w:after="0" w:afterAutospacing="0"/>
              <w:jc w:val="left"/>
              <w:textAlignment w:val="baseline"/>
              <w:rPr>
                <w:rFonts w:eastAsia="Times New Roman" w:cstheme="minorHAnsi"/>
                <w:color w:val="000000" w:themeColor="text1"/>
                <w:sz w:val="19"/>
                <w:szCs w:val="19"/>
                <w:lang w:eastAsia="en-IE"/>
              </w:rPr>
            </w:pPr>
            <w:r w:rsidRPr="008D6FC3">
              <w:rPr>
                <w:rFonts w:cstheme="minorHAnsi"/>
                <w:sz w:val="19"/>
                <w:lang w:bidi="ga-IE"/>
              </w:rPr>
              <w:t>Rannpháirtíocht leanúnach i gcruinnithe páirtithe leasmhara</w:t>
            </w:r>
          </w:p>
          <w:p w14:paraId="7C6F221B" w14:textId="77777777" w:rsidR="00D21A35" w:rsidRPr="008D6FC3" w:rsidRDefault="00D21A35" w:rsidP="00D21A35">
            <w:pPr>
              <w:spacing w:before="0" w:beforeAutospacing="0" w:after="0" w:afterAutospacing="0"/>
              <w:jc w:val="left"/>
              <w:textAlignment w:val="baseline"/>
              <w:rPr>
                <w:rFonts w:eastAsia="Times New Roman" w:cstheme="minorHAnsi"/>
                <w:color w:val="000000" w:themeColor="text1"/>
                <w:sz w:val="19"/>
                <w:szCs w:val="19"/>
                <w:lang w:eastAsia="en-IE"/>
              </w:rPr>
            </w:pPr>
          </w:p>
          <w:p w14:paraId="4E7C72D3" w14:textId="77777777" w:rsidR="00D21A35" w:rsidRPr="008D6FC3" w:rsidRDefault="00D21A35" w:rsidP="00D21A35">
            <w:pPr>
              <w:spacing w:before="0" w:beforeAutospacing="0" w:after="0" w:afterAutospacing="0"/>
              <w:jc w:val="left"/>
              <w:textAlignment w:val="baseline"/>
              <w:rPr>
                <w:rFonts w:eastAsia="Times New Roman" w:cstheme="minorHAnsi"/>
                <w:color w:val="000000" w:themeColor="text1"/>
                <w:sz w:val="19"/>
                <w:szCs w:val="19"/>
                <w:lang w:eastAsia="en-IE"/>
              </w:rPr>
            </w:pPr>
            <w:r w:rsidRPr="008D6FC3">
              <w:rPr>
                <w:rFonts w:cstheme="minorHAnsi"/>
                <w:sz w:val="19"/>
                <w:lang w:bidi="ga-IE"/>
              </w:rPr>
              <w:t>Bealaí cumarsáide a chinntiú le fostóirí, grúpaí/eagraíochtaí ábhartha, páirtithe leasmhara</w:t>
            </w:r>
          </w:p>
          <w:p w14:paraId="174DDCCD" w14:textId="77777777" w:rsidR="00D21A35" w:rsidRPr="008D6FC3" w:rsidRDefault="00D21A35" w:rsidP="00D21A35">
            <w:pPr>
              <w:spacing w:before="0" w:beforeAutospacing="0" w:after="0" w:afterAutospacing="0"/>
              <w:jc w:val="left"/>
              <w:textAlignment w:val="baseline"/>
              <w:rPr>
                <w:rFonts w:eastAsia="Times New Roman" w:cstheme="minorHAnsi"/>
                <w:color w:val="000000" w:themeColor="text1"/>
                <w:sz w:val="19"/>
                <w:szCs w:val="19"/>
                <w:lang w:eastAsia="en-IE"/>
              </w:rPr>
            </w:pPr>
          </w:p>
          <w:p w14:paraId="211C5747"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Pleanáil chomhtháite agus seachadadh tionscnamh a spreagadh</w:t>
            </w:r>
          </w:p>
        </w:tc>
        <w:tc>
          <w:tcPr>
            <w:tcW w:w="2983" w:type="dxa"/>
          </w:tcPr>
          <w:p w14:paraId="574CF81D"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Feidhmíonn Aonad Tacaíochta Gnó Choláiste Chiarraí mar idirchaidreamh ríthábhachtach idir an coláiste agus páirtithe leasmhara áitiúla</w:t>
            </w:r>
          </w:p>
          <w:p w14:paraId="3ED748A7"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640AF985" w14:textId="6E323E75"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Rinneadh ionadaíocht thar ceann Choláiste Chiarraí ag imeachtaí, lena n-áirítear World Skills Ireland 2022 agus an Comórtas Treabhdóireachta Náisiúnta agus Domhanda</w:t>
            </w:r>
          </w:p>
          <w:p w14:paraId="14134EC4"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70914D95" w14:textId="079D48B5" w:rsidR="004A30BF" w:rsidRPr="008D6FC3" w:rsidRDefault="00CB452A" w:rsidP="008D6FC3">
            <w:pPr>
              <w:spacing w:before="0" w:beforeAutospacing="0" w:after="0" w:afterAutospacing="0"/>
              <w:jc w:val="left"/>
              <w:rPr>
                <w:rFonts w:cstheme="minorHAnsi"/>
                <w:color w:val="000000" w:themeColor="text1"/>
                <w:sz w:val="19"/>
                <w:szCs w:val="19"/>
              </w:rPr>
            </w:pPr>
            <w:r w:rsidRPr="008D6FC3">
              <w:rPr>
                <w:rFonts w:cstheme="minorHAnsi"/>
                <w:sz w:val="19"/>
                <w:lang w:bidi="ga-IE"/>
              </w:rPr>
              <w:t>Tugadh 20 páirtí leasmhar d'obair don ógra le chéile chun na dúshláin agus na deiseanna a bhaineann le hobair don ógra i gCiarraí a fhiosrú. Bhí ról lárnach ag na léargais luachmhara a roinneadh le linn an tseisiúin sin i múnlú na comhpháirte taighde den Phlean Oibre don Aos Óg 2023–2027 atá le teacht</w:t>
            </w:r>
          </w:p>
        </w:tc>
      </w:tr>
      <w:tr w:rsidR="00D21A35" w:rsidRPr="008D6FC3" w14:paraId="6A0D9272" w14:textId="77777777" w:rsidTr="008D6FC3">
        <w:trPr>
          <w:trHeight w:val="449"/>
          <w:jc w:val="center"/>
        </w:trPr>
        <w:tc>
          <w:tcPr>
            <w:tcW w:w="990" w:type="dxa"/>
            <w:tcBorders>
              <w:top w:val="single" w:sz="6" w:space="0" w:color="auto"/>
              <w:left w:val="single" w:sz="6" w:space="0" w:color="auto"/>
              <w:bottom w:val="single" w:sz="6" w:space="0" w:color="auto"/>
              <w:right w:val="single" w:sz="6" w:space="0" w:color="auto"/>
            </w:tcBorders>
            <w:shd w:val="clear" w:color="auto" w:fill="auto"/>
          </w:tcPr>
          <w:p w14:paraId="504A0824" w14:textId="77777777" w:rsidR="00D21A35" w:rsidRPr="008D6FC3" w:rsidRDefault="00D21A35" w:rsidP="00D21A35">
            <w:pPr>
              <w:spacing w:before="0" w:beforeAutospacing="0" w:after="0" w:afterAutospacing="0"/>
              <w:jc w:val="left"/>
              <w:rPr>
                <w:rFonts w:cstheme="minorHAnsi"/>
                <w:b/>
                <w:bCs/>
                <w:color w:val="000000"/>
                <w:sz w:val="19"/>
                <w:szCs w:val="19"/>
              </w:rPr>
            </w:pPr>
            <w:r w:rsidRPr="008D6FC3">
              <w:rPr>
                <w:rFonts w:cstheme="minorHAnsi"/>
                <w:b/>
                <w:sz w:val="19"/>
                <w:lang w:bidi="ga-IE"/>
              </w:rPr>
              <w:lastRenderedPageBreak/>
              <w:t>6.4 </w:t>
            </w:r>
          </w:p>
        </w:tc>
        <w:tc>
          <w:tcPr>
            <w:tcW w:w="2975" w:type="dxa"/>
            <w:tcBorders>
              <w:top w:val="single" w:sz="6" w:space="0" w:color="auto"/>
              <w:left w:val="single" w:sz="6" w:space="0" w:color="auto"/>
              <w:bottom w:val="single" w:sz="6" w:space="0" w:color="auto"/>
              <w:right w:val="single" w:sz="6" w:space="0" w:color="auto"/>
            </w:tcBorders>
            <w:shd w:val="clear" w:color="auto" w:fill="FFFFFF"/>
          </w:tcPr>
          <w:p w14:paraId="43273DEC"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Dul i mbun idirphlé straitéiseach le SOLAS chun straitéisí náisiúnta agus áitiúla don bhreisoideachas agus oiliúint a chur chun feidhme. </w:t>
            </w: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537F4F57" w14:textId="77777777" w:rsidR="00D21A35" w:rsidRPr="008D6FC3" w:rsidRDefault="00D21A35" w:rsidP="00D21A35">
            <w:pPr>
              <w:spacing w:before="0" w:beforeAutospacing="0" w:after="0" w:afterAutospacing="0"/>
              <w:jc w:val="left"/>
              <w:textAlignment w:val="baseline"/>
              <w:rPr>
                <w:rFonts w:eastAsia="Times New Roman" w:cstheme="minorHAnsi"/>
                <w:color w:val="000000" w:themeColor="text1"/>
                <w:sz w:val="19"/>
                <w:szCs w:val="19"/>
                <w:lang w:eastAsia="en-IE"/>
              </w:rPr>
            </w:pPr>
            <w:r w:rsidRPr="008D6FC3">
              <w:rPr>
                <w:rFonts w:cstheme="minorHAnsi"/>
                <w:sz w:val="19"/>
                <w:lang w:bidi="ga-IE"/>
              </w:rPr>
              <w:t>Spriocanna straitéiseacha nua le haontú le SOLAS</w:t>
            </w:r>
          </w:p>
          <w:p w14:paraId="561396D1" w14:textId="77777777" w:rsidR="00D21A35" w:rsidRPr="008D6FC3" w:rsidRDefault="00D21A35" w:rsidP="00D21A35">
            <w:pPr>
              <w:spacing w:before="0" w:beforeAutospacing="0" w:after="0" w:afterAutospacing="0"/>
              <w:jc w:val="left"/>
              <w:textAlignment w:val="baseline"/>
              <w:rPr>
                <w:rFonts w:eastAsia="Times New Roman" w:cstheme="minorHAnsi"/>
                <w:color w:val="000000" w:themeColor="text1"/>
                <w:sz w:val="19"/>
                <w:szCs w:val="19"/>
                <w:lang w:eastAsia="en-IE"/>
              </w:rPr>
            </w:pPr>
          </w:p>
          <w:p w14:paraId="488DC470" w14:textId="77777777" w:rsidR="00D21A35" w:rsidRPr="008D6FC3" w:rsidRDefault="00D21A35" w:rsidP="00D21A35">
            <w:pPr>
              <w:spacing w:before="0" w:beforeAutospacing="0" w:after="0" w:afterAutospacing="0"/>
              <w:jc w:val="left"/>
              <w:textAlignment w:val="baseline"/>
              <w:rPr>
                <w:rFonts w:eastAsia="Times New Roman" w:cstheme="minorHAnsi"/>
                <w:color w:val="000000" w:themeColor="text1"/>
                <w:sz w:val="19"/>
                <w:szCs w:val="19"/>
                <w:lang w:eastAsia="en-IE"/>
              </w:rPr>
            </w:pPr>
            <w:r w:rsidRPr="008D6FC3">
              <w:rPr>
                <w:rFonts w:cstheme="minorHAnsi"/>
                <w:sz w:val="19"/>
                <w:lang w:bidi="ga-IE"/>
              </w:rPr>
              <w:t>Torthaí príomhtháscairí a thuairisciú go tráthrialta do SOLAS</w:t>
            </w:r>
          </w:p>
          <w:p w14:paraId="01B5E7D7" w14:textId="77777777" w:rsidR="00D21A35" w:rsidRPr="008D6FC3" w:rsidRDefault="00D21A35" w:rsidP="00D21A35">
            <w:pPr>
              <w:spacing w:before="0" w:beforeAutospacing="0" w:after="0" w:afterAutospacing="0"/>
              <w:jc w:val="left"/>
              <w:textAlignment w:val="baseline"/>
              <w:rPr>
                <w:rFonts w:eastAsia="Times New Roman" w:cstheme="minorHAnsi"/>
                <w:color w:val="000000" w:themeColor="text1"/>
                <w:sz w:val="19"/>
                <w:szCs w:val="19"/>
                <w:lang w:eastAsia="en-IE"/>
              </w:rPr>
            </w:pPr>
          </w:p>
          <w:p w14:paraId="3A8BCCD7"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Pleanáil Breisoideachais agus oiliúna 2022 a chomhlánú agus cáipéisíocht ITLM a chur isteach</w:t>
            </w:r>
          </w:p>
          <w:p w14:paraId="203E349E" w14:textId="77777777" w:rsidR="00CB452A" w:rsidRPr="008D6FC3" w:rsidRDefault="00CB452A" w:rsidP="00D21A35">
            <w:pPr>
              <w:spacing w:before="0" w:beforeAutospacing="0" w:after="0" w:afterAutospacing="0"/>
              <w:jc w:val="left"/>
              <w:rPr>
                <w:rFonts w:cstheme="minorHAnsi"/>
                <w:color w:val="000000" w:themeColor="text1"/>
                <w:sz w:val="19"/>
                <w:szCs w:val="19"/>
              </w:rPr>
            </w:pPr>
          </w:p>
        </w:tc>
        <w:tc>
          <w:tcPr>
            <w:tcW w:w="2983" w:type="dxa"/>
          </w:tcPr>
          <w:p w14:paraId="0D755A15"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 xml:space="preserve">Shínigh an dá eagraíocht Comhaontú Seachadta Feidhmíochta BOO Chiarraí/SOLAS 2022–2024 i mí na Nollag 2022 </w:t>
            </w:r>
          </w:p>
        </w:tc>
      </w:tr>
      <w:tr w:rsidR="00D21A35" w:rsidRPr="008D6FC3" w14:paraId="6F241D04" w14:textId="77777777" w:rsidTr="008D6FC3">
        <w:trPr>
          <w:trHeight w:val="449"/>
          <w:jc w:val="center"/>
        </w:trPr>
        <w:tc>
          <w:tcPr>
            <w:tcW w:w="990" w:type="dxa"/>
            <w:tcBorders>
              <w:top w:val="single" w:sz="6" w:space="0" w:color="auto"/>
              <w:left w:val="single" w:sz="6" w:space="0" w:color="auto"/>
              <w:bottom w:val="single" w:sz="6" w:space="0" w:color="auto"/>
              <w:right w:val="single" w:sz="6" w:space="0" w:color="auto"/>
            </w:tcBorders>
            <w:shd w:val="clear" w:color="auto" w:fill="auto"/>
          </w:tcPr>
          <w:p w14:paraId="25B80FCF" w14:textId="77777777" w:rsidR="00D21A35" w:rsidRPr="008D6FC3" w:rsidRDefault="00D21A35" w:rsidP="00D21A35">
            <w:pPr>
              <w:spacing w:before="0" w:beforeAutospacing="0" w:after="0" w:afterAutospacing="0"/>
              <w:jc w:val="left"/>
              <w:rPr>
                <w:rFonts w:cstheme="minorHAnsi"/>
                <w:b/>
                <w:bCs/>
                <w:color w:val="000000"/>
                <w:sz w:val="19"/>
                <w:szCs w:val="19"/>
              </w:rPr>
            </w:pPr>
            <w:r w:rsidRPr="008D6FC3">
              <w:rPr>
                <w:rFonts w:cstheme="minorHAnsi"/>
                <w:b/>
                <w:sz w:val="19"/>
                <w:lang w:bidi="ga-IE"/>
              </w:rPr>
              <w:t>6.6 </w:t>
            </w:r>
          </w:p>
        </w:tc>
        <w:tc>
          <w:tcPr>
            <w:tcW w:w="2975" w:type="dxa"/>
            <w:tcBorders>
              <w:top w:val="single" w:sz="6" w:space="0" w:color="auto"/>
              <w:left w:val="single" w:sz="6" w:space="0" w:color="auto"/>
              <w:bottom w:val="single" w:sz="6" w:space="0" w:color="auto"/>
              <w:right w:val="single" w:sz="6" w:space="0" w:color="auto"/>
            </w:tcBorders>
            <w:shd w:val="clear" w:color="auto" w:fill="FFFFFF"/>
          </w:tcPr>
          <w:p w14:paraId="21433D5C"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Leanúint lenár straitéis rannpháirtíochta fostóirí a fheabhsú  </w:t>
            </w: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2B95BF00"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Feasacht áitiúil a mhúscailt faoi Aonad Tacaíochta Gnó Choláiste Chiarraí</w:t>
            </w:r>
          </w:p>
          <w:p w14:paraId="2ACD2EE7" w14:textId="77777777" w:rsidR="00CB452A" w:rsidRPr="008D6FC3" w:rsidRDefault="00CB452A" w:rsidP="00D21A35">
            <w:pPr>
              <w:spacing w:before="0" w:beforeAutospacing="0" w:after="0" w:afterAutospacing="0"/>
              <w:jc w:val="left"/>
              <w:rPr>
                <w:rFonts w:cstheme="minorHAnsi"/>
                <w:color w:val="000000" w:themeColor="text1"/>
                <w:sz w:val="19"/>
                <w:szCs w:val="19"/>
              </w:rPr>
            </w:pPr>
          </w:p>
        </w:tc>
        <w:tc>
          <w:tcPr>
            <w:tcW w:w="2983" w:type="dxa"/>
          </w:tcPr>
          <w:p w14:paraId="1C8D2DD6"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 xml:space="preserve">Cur chun cinn leanúnach mhúnla Tacaíochta Gnó Choláiste Chiarraí  </w:t>
            </w:r>
          </w:p>
        </w:tc>
      </w:tr>
      <w:tr w:rsidR="00D21A35" w:rsidRPr="008D6FC3" w14:paraId="0A4197C0" w14:textId="77777777" w:rsidTr="008D6FC3">
        <w:trPr>
          <w:trHeight w:val="449"/>
          <w:jc w:val="center"/>
        </w:trPr>
        <w:tc>
          <w:tcPr>
            <w:tcW w:w="990" w:type="dxa"/>
            <w:tcBorders>
              <w:top w:val="single" w:sz="6" w:space="0" w:color="auto"/>
              <w:left w:val="single" w:sz="6" w:space="0" w:color="auto"/>
              <w:bottom w:val="single" w:sz="6" w:space="0" w:color="auto"/>
              <w:right w:val="single" w:sz="6" w:space="0" w:color="auto"/>
            </w:tcBorders>
            <w:shd w:val="clear" w:color="auto" w:fill="auto"/>
          </w:tcPr>
          <w:p w14:paraId="577A1E15" w14:textId="77777777" w:rsidR="00D21A35" w:rsidRPr="008D6FC3" w:rsidRDefault="00D21A35" w:rsidP="00D21A35">
            <w:pPr>
              <w:spacing w:before="0" w:beforeAutospacing="0" w:after="0" w:afterAutospacing="0"/>
              <w:jc w:val="left"/>
              <w:rPr>
                <w:rFonts w:cstheme="minorHAnsi"/>
                <w:b/>
                <w:bCs/>
                <w:color w:val="000000"/>
                <w:sz w:val="19"/>
                <w:szCs w:val="19"/>
              </w:rPr>
            </w:pPr>
            <w:r w:rsidRPr="008D6FC3">
              <w:rPr>
                <w:rFonts w:cstheme="minorHAnsi"/>
                <w:b/>
                <w:sz w:val="19"/>
                <w:lang w:bidi="ga-IE"/>
              </w:rPr>
              <w:t>6.7</w:t>
            </w:r>
          </w:p>
        </w:tc>
        <w:tc>
          <w:tcPr>
            <w:tcW w:w="2975" w:type="dxa"/>
            <w:tcBorders>
              <w:top w:val="single" w:sz="6" w:space="0" w:color="auto"/>
              <w:left w:val="single" w:sz="6" w:space="0" w:color="auto"/>
              <w:bottom w:val="single" w:sz="6" w:space="0" w:color="auto"/>
              <w:right w:val="single" w:sz="6" w:space="0" w:color="auto"/>
            </w:tcBorders>
            <w:shd w:val="clear" w:color="auto" w:fill="FFFFFF"/>
          </w:tcPr>
          <w:p w14:paraId="02E100BF"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Leanúint ar aghaidh de phlé le comhlachtaí dámhachtana, DCCÉ san áireamh, chun na deiseanna foghlama atá ar fáil dár bhfoghlaimeoirí a fheabhsú</w:t>
            </w: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0CE64F32"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Leanúint ar aghaidh ag cruthú tairiscintí cúrsaí a théann i bhfeidhm agus cúrsaí nuálacha</w:t>
            </w:r>
          </w:p>
        </w:tc>
        <w:tc>
          <w:tcPr>
            <w:tcW w:w="2983" w:type="dxa"/>
          </w:tcPr>
          <w:p w14:paraId="7A78E04B"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Cheadaigh Bord Rialachais Chlár BOO Chiarraí 56 chúrsa in 2022</w:t>
            </w:r>
          </w:p>
        </w:tc>
      </w:tr>
      <w:tr w:rsidR="00D21A35" w:rsidRPr="008D6FC3" w14:paraId="25300685" w14:textId="77777777" w:rsidTr="008D6FC3">
        <w:trPr>
          <w:trHeight w:val="449"/>
          <w:jc w:val="center"/>
        </w:trPr>
        <w:tc>
          <w:tcPr>
            <w:tcW w:w="990" w:type="dxa"/>
            <w:tcBorders>
              <w:top w:val="single" w:sz="6" w:space="0" w:color="auto"/>
              <w:left w:val="single" w:sz="6" w:space="0" w:color="auto"/>
              <w:bottom w:val="single" w:sz="6" w:space="0" w:color="auto"/>
              <w:right w:val="single" w:sz="6" w:space="0" w:color="auto"/>
            </w:tcBorders>
            <w:shd w:val="clear" w:color="auto" w:fill="auto"/>
          </w:tcPr>
          <w:p w14:paraId="41B5A229" w14:textId="77777777" w:rsidR="00D21A35" w:rsidRPr="008D6FC3" w:rsidRDefault="00D21A35" w:rsidP="00D21A35">
            <w:pPr>
              <w:spacing w:before="0" w:beforeAutospacing="0" w:after="0" w:afterAutospacing="0"/>
              <w:jc w:val="left"/>
              <w:rPr>
                <w:rFonts w:cstheme="minorHAnsi"/>
                <w:b/>
                <w:bCs/>
                <w:color w:val="000000"/>
                <w:sz w:val="19"/>
                <w:szCs w:val="19"/>
              </w:rPr>
            </w:pPr>
            <w:r w:rsidRPr="008D6FC3">
              <w:rPr>
                <w:rFonts w:cstheme="minorHAnsi"/>
                <w:b/>
                <w:sz w:val="19"/>
                <w:lang w:bidi="ga-IE"/>
              </w:rPr>
              <w:t>6.8</w:t>
            </w:r>
          </w:p>
        </w:tc>
        <w:tc>
          <w:tcPr>
            <w:tcW w:w="2974" w:type="dxa"/>
            <w:tcBorders>
              <w:top w:val="single" w:sz="6" w:space="0" w:color="auto"/>
              <w:left w:val="single" w:sz="6" w:space="0" w:color="auto"/>
              <w:bottom w:val="single" w:sz="6" w:space="0" w:color="auto"/>
              <w:right w:val="single" w:sz="6" w:space="0" w:color="auto"/>
            </w:tcBorders>
            <w:shd w:val="clear" w:color="auto" w:fill="FFFFFF"/>
          </w:tcPr>
          <w:p w14:paraId="701ACF97"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Forbairt Foirne</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4F9AC5BF"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Ba cheart d’inseirbhís na mbainisteoirí líne aghaidh a thabhairt ar riachtanais bhainistíochta agus inniúlacht ceannaireachta a fhorbairt ag an am céanna</w:t>
            </w:r>
          </w:p>
          <w:p w14:paraId="7FA10DD2"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609C1E88"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Chríochnaigh an fhoireann FGL ábhartha laistigh de na buiséid a bhí ar fáil di</w:t>
            </w:r>
          </w:p>
        </w:tc>
        <w:tc>
          <w:tcPr>
            <w:tcW w:w="2982" w:type="dxa"/>
          </w:tcPr>
          <w:p w14:paraId="604C4150"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 xml:space="preserve">Príomhbhainistíocht a ceapadh le linn na tréimhse tuairiscithe: </w:t>
            </w:r>
          </w:p>
          <w:p w14:paraId="68728834" w14:textId="77777777" w:rsidR="004A30BF" w:rsidRPr="008D6FC3" w:rsidRDefault="004A30BF" w:rsidP="004A30BF">
            <w:pPr>
              <w:spacing w:before="0" w:beforeAutospacing="0" w:after="0" w:afterAutospacing="0"/>
              <w:ind w:left="720"/>
              <w:contextualSpacing/>
              <w:jc w:val="left"/>
              <w:rPr>
                <w:rFonts w:cstheme="minorHAnsi"/>
                <w:color w:val="000000" w:themeColor="text1"/>
                <w:sz w:val="19"/>
                <w:szCs w:val="19"/>
              </w:rPr>
            </w:pPr>
          </w:p>
          <w:p w14:paraId="0CE0338C" w14:textId="77777777" w:rsidR="00D21A35" w:rsidRPr="008D6FC3" w:rsidRDefault="00D21A35" w:rsidP="0038429E">
            <w:pPr>
              <w:numPr>
                <w:ilvl w:val="0"/>
                <w:numId w:val="14"/>
              </w:numPr>
              <w:spacing w:before="0" w:beforeAutospacing="0" w:after="0" w:afterAutospacing="0"/>
              <w:contextualSpacing/>
              <w:jc w:val="left"/>
              <w:rPr>
                <w:rFonts w:cstheme="minorHAnsi"/>
                <w:color w:val="000000" w:themeColor="text1"/>
                <w:sz w:val="19"/>
                <w:szCs w:val="19"/>
              </w:rPr>
            </w:pPr>
            <w:r w:rsidRPr="008D6FC3">
              <w:rPr>
                <w:rFonts w:cstheme="minorHAnsi"/>
                <w:sz w:val="19"/>
                <w:lang w:bidi="ga-IE"/>
              </w:rPr>
              <w:t>Príomhoide iar-bhunscoile</w:t>
            </w:r>
          </w:p>
          <w:p w14:paraId="1026309E" w14:textId="77777777" w:rsidR="00D21A35" w:rsidRPr="008D6FC3" w:rsidRDefault="00D21A35" w:rsidP="0038429E">
            <w:pPr>
              <w:numPr>
                <w:ilvl w:val="0"/>
                <w:numId w:val="14"/>
              </w:numPr>
              <w:spacing w:before="0" w:beforeAutospacing="0" w:after="0" w:afterAutospacing="0"/>
              <w:contextualSpacing/>
              <w:jc w:val="left"/>
              <w:rPr>
                <w:rFonts w:cstheme="minorHAnsi"/>
                <w:color w:val="000000" w:themeColor="text1"/>
                <w:sz w:val="19"/>
                <w:szCs w:val="19"/>
              </w:rPr>
            </w:pPr>
            <w:r w:rsidRPr="008D6FC3">
              <w:rPr>
                <w:rFonts w:cstheme="minorHAnsi"/>
                <w:sz w:val="19"/>
                <w:lang w:bidi="ga-IE"/>
              </w:rPr>
              <w:t>Bainisteoir Oifigeach Iontrála Choláiste Chiarraí</w:t>
            </w:r>
          </w:p>
          <w:p w14:paraId="2423DE10" w14:textId="77777777" w:rsidR="00D21A35" w:rsidRPr="008D6FC3" w:rsidRDefault="00D21A35" w:rsidP="0038429E">
            <w:pPr>
              <w:numPr>
                <w:ilvl w:val="0"/>
                <w:numId w:val="14"/>
              </w:numPr>
              <w:spacing w:before="0" w:beforeAutospacing="0" w:after="0" w:afterAutospacing="0"/>
              <w:contextualSpacing/>
              <w:jc w:val="left"/>
              <w:rPr>
                <w:rFonts w:cstheme="minorHAnsi"/>
                <w:color w:val="000000" w:themeColor="text1"/>
                <w:sz w:val="19"/>
                <w:szCs w:val="19"/>
              </w:rPr>
            </w:pPr>
            <w:r w:rsidRPr="008D6FC3">
              <w:rPr>
                <w:rFonts w:cstheme="minorHAnsi"/>
                <w:sz w:val="19"/>
                <w:lang w:bidi="ga-IE"/>
              </w:rPr>
              <w:t>Bainisteoir Campais Choláiste Chiarraí, Cill Orglan (IBOOA)</w:t>
            </w:r>
          </w:p>
          <w:p w14:paraId="0F0ADC4A" w14:textId="77777777" w:rsidR="00D21A35" w:rsidRPr="008D6FC3" w:rsidRDefault="00D21A35" w:rsidP="00493E96">
            <w:pPr>
              <w:numPr>
                <w:ilvl w:val="0"/>
                <w:numId w:val="14"/>
              </w:numPr>
              <w:spacing w:before="0" w:beforeAutospacing="0" w:after="0" w:afterAutospacing="0"/>
              <w:contextualSpacing/>
              <w:jc w:val="left"/>
              <w:rPr>
                <w:rFonts w:cstheme="minorHAnsi"/>
                <w:color w:val="000000" w:themeColor="text1"/>
                <w:sz w:val="19"/>
                <w:szCs w:val="19"/>
              </w:rPr>
            </w:pPr>
            <w:r w:rsidRPr="008D6FC3">
              <w:rPr>
                <w:rFonts w:cstheme="minorHAnsi"/>
                <w:sz w:val="19"/>
                <w:lang w:bidi="ga-IE"/>
              </w:rPr>
              <w:t>AEO ar a bhfuil freagracht as Dearbhú Cáilíochta (DC)</w:t>
            </w:r>
          </w:p>
          <w:p w14:paraId="2EB1B982" w14:textId="77777777" w:rsidR="00D21A35" w:rsidRPr="008D6FC3" w:rsidRDefault="00D21A35" w:rsidP="0038429E">
            <w:pPr>
              <w:numPr>
                <w:ilvl w:val="0"/>
                <w:numId w:val="14"/>
              </w:numPr>
              <w:spacing w:before="0" w:beforeAutospacing="0" w:after="0" w:afterAutospacing="0"/>
              <w:contextualSpacing/>
              <w:jc w:val="left"/>
              <w:rPr>
                <w:rFonts w:cstheme="minorHAnsi"/>
                <w:color w:val="000000" w:themeColor="text1"/>
                <w:sz w:val="19"/>
                <w:szCs w:val="19"/>
              </w:rPr>
            </w:pPr>
            <w:r w:rsidRPr="008D6FC3">
              <w:rPr>
                <w:rFonts w:cstheme="minorHAnsi"/>
                <w:sz w:val="19"/>
                <w:lang w:bidi="ga-IE"/>
              </w:rPr>
              <w:t>Oifigeach Caipitil agus Foirgneamh</w:t>
            </w:r>
          </w:p>
          <w:p w14:paraId="732673A9" w14:textId="77777777" w:rsidR="0039797B" w:rsidRPr="008D6FC3" w:rsidRDefault="0039797B" w:rsidP="0039797B">
            <w:pPr>
              <w:spacing w:before="0" w:beforeAutospacing="0" w:after="0" w:afterAutospacing="0"/>
              <w:ind w:left="720"/>
              <w:contextualSpacing/>
              <w:jc w:val="left"/>
              <w:rPr>
                <w:rFonts w:cstheme="minorHAnsi"/>
                <w:color w:val="000000" w:themeColor="text1"/>
                <w:sz w:val="19"/>
                <w:szCs w:val="19"/>
              </w:rPr>
            </w:pPr>
          </w:p>
        </w:tc>
      </w:tr>
    </w:tbl>
    <w:p w14:paraId="3E76D3FD" w14:textId="77777777" w:rsidR="00D21A35" w:rsidRPr="008D6FC3" w:rsidRDefault="00D21A35" w:rsidP="00D21A35">
      <w:pPr>
        <w:spacing w:before="0" w:beforeAutospacing="0" w:after="0" w:afterAutospacing="0"/>
        <w:jc w:val="left"/>
        <w:rPr>
          <w:rFonts w:cstheme="minorHAnsi"/>
          <w:sz w:val="19"/>
          <w:szCs w:val="19"/>
        </w:rPr>
      </w:pPr>
    </w:p>
    <w:p w14:paraId="6FAF692C" w14:textId="77777777" w:rsidR="004A30BF" w:rsidRPr="008D6FC3" w:rsidRDefault="004A30BF">
      <w:pPr>
        <w:rPr>
          <w:rFonts w:cstheme="minorHAnsi"/>
        </w:rPr>
      </w:pPr>
      <w:r w:rsidRPr="008D6FC3">
        <w:rPr>
          <w:rFonts w:cstheme="minorHAnsi"/>
          <w:lang w:bidi="ga-IE"/>
        </w:rPr>
        <w:br w:type="page"/>
      </w:r>
    </w:p>
    <w:tbl>
      <w:tblPr>
        <w:tblStyle w:val="TableGrid"/>
        <w:tblW w:w="9923" w:type="dxa"/>
        <w:jc w:val="center"/>
        <w:tblLook w:val="04A0" w:firstRow="1" w:lastRow="0" w:firstColumn="1" w:lastColumn="0" w:noHBand="0" w:noVBand="1"/>
      </w:tblPr>
      <w:tblGrid>
        <w:gridCol w:w="990"/>
        <w:gridCol w:w="2977"/>
        <w:gridCol w:w="2978"/>
        <w:gridCol w:w="2978"/>
      </w:tblGrid>
      <w:tr w:rsidR="00D21A35" w:rsidRPr="008D6FC3" w14:paraId="61D86DFE" w14:textId="77777777" w:rsidTr="00D21A35">
        <w:trPr>
          <w:trHeight w:val="371"/>
          <w:jc w:val="center"/>
        </w:trPr>
        <w:tc>
          <w:tcPr>
            <w:tcW w:w="9923" w:type="dxa"/>
            <w:gridSpan w:val="4"/>
          </w:tcPr>
          <w:p w14:paraId="3762BC23" w14:textId="77777777" w:rsidR="00D21A35" w:rsidRPr="008D6FC3" w:rsidRDefault="00D21A35" w:rsidP="00D21A35">
            <w:pPr>
              <w:spacing w:before="0" w:beforeAutospacing="0" w:after="0" w:afterAutospacing="0"/>
              <w:jc w:val="left"/>
              <w:rPr>
                <w:rFonts w:cstheme="minorHAnsi"/>
                <w:color w:val="FF0000"/>
                <w:sz w:val="19"/>
                <w:szCs w:val="19"/>
              </w:rPr>
            </w:pPr>
            <w:r w:rsidRPr="008D6FC3">
              <w:rPr>
                <w:rFonts w:cstheme="minorHAnsi"/>
                <w:b/>
                <w:sz w:val="19"/>
                <w:lang w:bidi="ga-IE"/>
              </w:rPr>
              <w:lastRenderedPageBreak/>
              <w:t>Sprioc 7:  Éifeachtacht agus Cuntasacht i Rialachas agus Ceannaireacht</w:t>
            </w:r>
          </w:p>
        </w:tc>
      </w:tr>
      <w:tr w:rsidR="00D21A35" w:rsidRPr="008D6FC3" w14:paraId="6568027E" w14:textId="77777777" w:rsidTr="00D21A35">
        <w:trPr>
          <w:trHeight w:val="371"/>
          <w:jc w:val="center"/>
        </w:trPr>
        <w:tc>
          <w:tcPr>
            <w:tcW w:w="990" w:type="dxa"/>
          </w:tcPr>
          <w:p w14:paraId="47009CF6" w14:textId="77777777" w:rsidR="00D21A35" w:rsidRPr="008D6FC3" w:rsidRDefault="00D21A35" w:rsidP="00D21A35">
            <w:pPr>
              <w:spacing w:before="0" w:beforeAutospacing="0" w:after="0" w:afterAutospacing="0"/>
              <w:jc w:val="left"/>
              <w:rPr>
                <w:rFonts w:cstheme="minorHAnsi"/>
                <w:b/>
                <w:color w:val="000000"/>
                <w:sz w:val="19"/>
                <w:szCs w:val="19"/>
              </w:rPr>
            </w:pPr>
            <w:r w:rsidRPr="008D6FC3">
              <w:rPr>
                <w:rFonts w:cstheme="minorHAnsi"/>
                <w:b/>
                <w:sz w:val="19"/>
                <w:lang w:bidi="ga-IE"/>
              </w:rPr>
              <w:t>Tosaíocht</w:t>
            </w:r>
          </w:p>
        </w:tc>
        <w:tc>
          <w:tcPr>
            <w:tcW w:w="2977" w:type="dxa"/>
          </w:tcPr>
          <w:p w14:paraId="7D927496" w14:textId="77777777" w:rsidR="00D21A35" w:rsidRPr="008D6FC3" w:rsidRDefault="00D21A35" w:rsidP="00D21A35">
            <w:pPr>
              <w:spacing w:before="0" w:beforeAutospacing="0" w:after="0" w:afterAutospacing="0"/>
              <w:jc w:val="left"/>
              <w:rPr>
                <w:rFonts w:cstheme="minorHAnsi"/>
                <w:b/>
                <w:color w:val="000000"/>
                <w:sz w:val="19"/>
                <w:szCs w:val="19"/>
              </w:rPr>
            </w:pPr>
            <w:r w:rsidRPr="008D6FC3">
              <w:rPr>
                <w:rFonts w:cstheme="minorHAnsi"/>
                <w:b/>
                <w:sz w:val="19"/>
                <w:lang w:bidi="ga-IE"/>
              </w:rPr>
              <w:t xml:space="preserve">Beart </w:t>
            </w:r>
          </w:p>
        </w:tc>
        <w:tc>
          <w:tcPr>
            <w:tcW w:w="2978" w:type="dxa"/>
          </w:tcPr>
          <w:p w14:paraId="768F9BEB" w14:textId="77777777" w:rsidR="00D21A35" w:rsidRPr="008D6FC3" w:rsidRDefault="00D21A35" w:rsidP="00D21A35">
            <w:pPr>
              <w:spacing w:before="0" w:beforeAutospacing="0" w:after="0" w:afterAutospacing="0"/>
              <w:jc w:val="left"/>
              <w:rPr>
                <w:rFonts w:cstheme="minorHAnsi"/>
                <w:b/>
                <w:color w:val="000000"/>
                <w:sz w:val="19"/>
                <w:szCs w:val="19"/>
              </w:rPr>
            </w:pPr>
            <w:r w:rsidRPr="008D6FC3">
              <w:rPr>
                <w:rFonts w:cstheme="minorHAnsi"/>
                <w:b/>
                <w:sz w:val="19"/>
                <w:lang w:bidi="ga-IE"/>
              </w:rPr>
              <w:t>Táscaire Feidhmíochta</w:t>
            </w:r>
          </w:p>
        </w:tc>
        <w:tc>
          <w:tcPr>
            <w:tcW w:w="2978" w:type="dxa"/>
          </w:tcPr>
          <w:p w14:paraId="7E5D8944" w14:textId="77777777" w:rsidR="00D21A35" w:rsidRPr="008D6FC3" w:rsidRDefault="00D21A35" w:rsidP="00D21A35">
            <w:pPr>
              <w:spacing w:before="0" w:beforeAutospacing="0" w:after="0" w:afterAutospacing="0"/>
              <w:jc w:val="left"/>
              <w:rPr>
                <w:rFonts w:cstheme="minorHAnsi"/>
                <w:b/>
                <w:sz w:val="19"/>
                <w:szCs w:val="19"/>
              </w:rPr>
            </w:pPr>
            <w:r w:rsidRPr="008D6FC3">
              <w:rPr>
                <w:rFonts w:cstheme="minorHAnsi"/>
                <w:b/>
                <w:sz w:val="19"/>
                <w:lang w:bidi="ga-IE"/>
              </w:rPr>
              <w:t>Torthaí (2022)</w:t>
            </w:r>
          </w:p>
        </w:tc>
      </w:tr>
      <w:tr w:rsidR="00D21A35" w:rsidRPr="008D6FC3" w14:paraId="4996A64A" w14:textId="77777777" w:rsidTr="00D21A35">
        <w:trPr>
          <w:trHeight w:val="371"/>
          <w:jc w:val="center"/>
        </w:trPr>
        <w:tc>
          <w:tcPr>
            <w:tcW w:w="990" w:type="dxa"/>
          </w:tcPr>
          <w:p w14:paraId="6234814D" w14:textId="77777777" w:rsidR="00D21A35" w:rsidRPr="008D6FC3" w:rsidRDefault="00D21A35" w:rsidP="00D21A35">
            <w:pPr>
              <w:spacing w:before="0" w:beforeAutospacing="0" w:after="0" w:afterAutospacing="0"/>
              <w:jc w:val="left"/>
              <w:rPr>
                <w:rFonts w:cstheme="minorHAnsi"/>
                <w:b/>
                <w:color w:val="000000"/>
                <w:sz w:val="19"/>
                <w:szCs w:val="19"/>
              </w:rPr>
            </w:pPr>
            <w:r w:rsidRPr="008D6FC3">
              <w:rPr>
                <w:rFonts w:cstheme="minorHAnsi"/>
                <w:b/>
                <w:sz w:val="19"/>
                <w:lang w:bidi="ga-IE"/>
              </w:rPr>
              <w:t>7.1</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13514589" w14:textId="77777777" w:rsidR="00D21A35" w:rsidRPr="008D6FC3" w:rsidRDefault="00D21A35" w:rsidP="00D21A35">
            <w:pPr>
              <w:spacing w:before="0" w:beforeAutospacing="0" w:after="0" w:afterAutospacing="0"/>
              <w:jc w:val="left"/>
              <w:textAlignment w:val="baseline"/>
              <w:rPr>
                <w:rFonts w:eastAsia="Times New Roman" w:cstheme="minorHAnsi"/>
                <w:sz w:val="19"/>
                <w:szCs w:val="19"/>
                <w:lang w:eastAsia="en-IE"/>
              </w:rPr>
            </w:pPr>
            <w:r w:rsidRPr="008D6FC3">
              <w:rPr>
                <w:rFonts w:cstheme="minorHAnsi"/>
                <w:sz w:val="19"/>
                <w:lang w:bidi="ga-IE"/>
              </w:rPr>
              <w:t>Lánpháirtíocht fheabhsaithe ar fud na réimsí trí cholún agus foirne bainistíochta </w:t>
            </w: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2FE55517" w14:textId="77777777" w:rsidR="00D21A35" w:rsidRPr="008D6FC3" w:rsidRDefault="00D21A35" w:rsidP="00D21A35">
            <w:pPr>
              <w:spacing w:before="0" w:beforeAutospacing="0" w:after="0" w:afterAutospacing="0"/>
              <w:jc w:val="left"/>
              <w:textAlignment w:val="baseline"/>
              <w:rPr>
                <w:rFonts w:eastAsia="Times New Roman" w:cstheme="minorHAnsi"/>
                <w:color w:val="000000" w:themeColor="text1"/>
                <w:sz w:val="19"/>
                <w:szCs w:val="19"/>
                <w:lang w:eastAsia="en-IE"/>
              </w:rPr>
            </w:pPr>
            <w:r w:rsidRPr="008D6FC3">
              <w:rPr>
                <w:rFonts w:cstheme="minorHAnsi"/>
                <w:sz w:val="19"/>
                <w:lang w:bidi="ga-IE"/>
              </w:rPr>
              <w:t>Fianaise ar lánpháirtiú níos fearr agus pleanáil chomhtháite ar fud na gcolún</w:t>
            </w:r>
          </w:p>
        </w:tc>
        <w:tc>
          <w:tcPr>
            <w:tcW w:w="2978" w:type="dxa"/>
          </w:tcPr>
          <w:p w14:paraId="0BFE0F4D"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Cuireadh tús le hobair ar thairiscintí do shainseirbhísí comhairleachta um ghníomhú ar son na haeráide agus inbhuanaitheacht chun tacú leis an scéim</w:t>
            </w:r>
          </w:p>
          <w:p w14:paraId="2C9DBC70"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3A52E8C2"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 xml:space="preserve">Imeacht Athnasctha rathúil BOO Chiarraí le tinreamh ó na trí cholún </w:t>
            </w:r>
          </w:p>
          <w:p w14:paraId="19B82CAD" w14:textId="77777777" w:rsidR="00CB452A" w:rsidRPr="008D6FC3" w:rsidRDefault="00CB452A" w:rsidP="00D21A35">
            <w:pPr>
              <w:spacing w:before="0" w:beforeAutospacing="0" w:after="0" w:afterAutospacing="0"/>
              <w:jc w:val="left"/>
              <w:rPr>
                <w:rFonts w:cstheme="minorHAnsi"/>
                <w:color w:val="000000" w:themeColor="text1"/>
                <w:sz w:val="19"/>
                <w:szCs w:val="19"/>
              </w:rPr>
            </w:pPr>
          </w:p>
        </w:tc>
      </w:tr>
      <w:tr w:rsidR="00D21A35" w:rsidRPr="008D6FC3" w14:paraId="1B7C2C6F" w14:textId="77777777" w:rsidTr="00D21A35">
        <w:trPr>
          <w:trHeight w:val="371"/>
          <w:jc w:val="center"/>
        </w:trPr>
        <w:tc>
          <w:tcPr>
            <w:tcW w:w="990" w:type="dxa"/>
            <w:vMerge w:val="restart"/>
          </w:tcPr>
          <w:p w14:paraId="33763CA0" w14:textId="77777777" w:rsidR="00D21A35" w:rsidRPr="008D6FC3" w:rsidRDefault="00D21A35" w:rsidP="00D21A35">
            <w:pPr>
              <w:spacing w:before="0" w:beforeAutospacing="0" w:after="0" w:afterAutospacing="0"/>
              <w:jc w:val="left"/>
              <w:rPr>
                <w:rFonts w:cstheme="minorHAnsi"/>
                <w:b/>
                <w:color w:val="000000"/>
                <w:sz w:val="19"/>
                <w:szCs w:val="19"/>
              </w:rPr>
            </w:pPr>
            <w:r w:rsidRPr="008D6FC3">
              <w:rPr>
                <w:rFonts w:cstheme="minorHAnsi"/>
                <w:b/>
                <w:sz w:val="19"/>
                <w:lang w:bidi="ga-IE"/>
              </w:rPr>
              <w:t>7.2</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5A009480" w14:textId="77777777" w:rsidR="00D21A35" w:rsidRPr="008D6FC3" w:rsidRDefault="00D21A35" w:rsidP="00D21A35">
            <w:pPr>
              <w:spacing w:before="0" w:beforeAutospacing="0" w:after="0" w:afterAutospacing="0"/>
              <w:jc w:val="left"/>
              <w:textAlignment w:val="baseline"/>
              <w:rPr>
                <w:rFonts w:eastAsia="Times New Roman" w:cstheme="minorHAnsi"/>
                <w:sz w:val="19"/>
                <w:szCs w:val="19"/>
                <w:lang w:eastAsia="en-IE"/>
              </w:rPr>
            </w:pPr>
            <w:r w:rsidRPr="008D6FC3">
              <w:rPr>
                <w:rFonts w:cstheme="minorHAnsi"/>
                <w:sz w:val="19"/>
                <w:lang w:bidi="ga-IE"/>
              </w:rPr>
              <w:t>Bunú an Aonaid Láraithe Soláthair agus Ceannaigh (ASCL) a thabhairt chun críche</w:t>
            </w: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634DCC30"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Bunú an ASCL a thabhairt chun críche, lena n-áirítear an tsamhail athbhreithnithe caiteachais leasaithe</w:t>
            </w:r>
          </w:p>
          <w:p w14:paraId="3A9F3789"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Tuilleadh lánpháirtíochta a fhorbairt idir dhá Aonad ASCL an BOO</w:t>
            </w:r>
          </w:p>
        </w:tc>
        <w:tc>
          <w:tcPr>
            <w:tcW w:w="2978" w:type="dxa"/>
          </w:tcPr>
          <w:p w14:paraId="09226468"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I mí Eanáir 2022, ghlac ASCL na Príomhoifige freagracht as gach riachtanas T&amp;FE agus Breisoideachais agus oiliúna, seachas Coláiste Chiarraí. Mar thoradh air sin, próiseáladh os cionn 4,100 ordú anuas go dtí deireadh na tréimhse tuairiscithe</w:t>
            </w:r>
          </w:p>
          <w:p w14:paraId="077290E6"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512D73FD"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Tá dul chun cinn suntasach déanta ag dhá Aonad ASCL an BOO ina n-iarrachtaí lánpháirtithe, go háirithe maidir le próisis chomhroinnte a dhoiciméadú agus a ghlacadh. Is é an sprioc lánpháirtíocht iomlán a bhaint amach in 2023</w:t>
            </w:r>
          </w:p>
          <w:p w14:paraId="57C77FBC" w14:textId="77777777" w:rsidR="00CB452A" w:rsidRPr="008D6FC3" w:rsidRDefault="00CB452A" w:rsidP="00D21A35">
            <w:pPr>
              <w:spacing w:before="0" w:beforeAutospacing="0" w:after="0" w:afterAutospacing="0"/>
              <w:jc w:val="left"/>
              <w:rPr>
                <w:rFonts w:cstheme="minorHAnsi"/>
                <w:color w:val="000000" w:themeColor="text1"/>
                <w:sz w:val="19"/>
                <w:szCs w:val="19"/>
              </w:rPr>
            </w:pPr>
          </w:p>
        </w:tc>
      </w:tr>
      <w:tr w:rsidR="00D21A35" w:rsidRPr="008D6FC3" w14:paraId="749DF25E" w14:textId="77777777" w:rsidTr="00D21A35">
        <w:trPr>
          <w:trHeight w:val="371"/>
          <w:jc w:val="center"/>
        </w:trPr>
        <w:tc>
          <w:tcPr>
            <w:tcW w:w="990" w:type="dxa"/>
            <w:vMerge/>
          </w:tcPr>
          <w:p w14:paraId="05C16FB3" w14:textId="77777777" w:rsidR="00D21A35" w:rsidRPr="008D6FC3" w:rsidRDefault="00D21A35" w:rsidP="00D21A35">
            <w:pPr>
              <w:spacing w:before="0" w:beforeAutospacing="0" w:after="0" w:afterAutospacing="0"/>
              <w:jc w:val="left"/>
              <w:rPr>
                <w:rFonts w:cstheme="minorHAnsi"/>
                <w:b/>
                <w:color w:val="000000"/>
                <w:sz w:val="19"/>
                <w:szCs w:val="19"/>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68E6E38B" w14:textId="77777777" w:rsidR="00D21A35" w:rsidRPr="008D6FC3" w:rsidRDefault="00D21A35" w:rsidP="00D21A35">
            <w:pPr>
              <w:spacing w:before="0" w:beforeAutospacing="0" w:after="0" w:afterAutospacing="0"/>
              <w:jc w:val="left"/>
              <w:textAlignment w:val="baseline"/>
              <w:rPr>
                <w:rFonts w:eastAsia="Times New Roman" w:cstheme="minorHAnsi"/>
                <w:sz w:val="19"/>
                <w:szCs w:val="19"/>
                <w:lang w:eastAsia="en-IE"/>
              </w:rPr>
            </w:pPr>
            <w:r w:rsidRPr="008D6FC3">
              <w:rPr>
                <w:rFonts w:cstheme="minorHAnsi"/>
                <w:sz w:val="19"/>
                <w:lang w:bidi="ga-IE"/>
              </w:rPr>
              <w:t>Leanúint ar aghaidh ag forbairt próiseas agus feasachta um chosaint sonraí i measc na foirne </w:t>
            </w: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7CB42A34" w14:textId="77777777" w:rsidR="00D21A35" w:rsidRPr="008D6FC3" w:rsidRDefault="00D21A35" w:rsidP="00D21A35">
            <w:pPr>
              <w:spacing w:before="0" w:beforeAutospacing="0" w:after="0" w:afterAutospacing="0"/>
              <w:jc w:val="left"/>
              <w:textAlignment w:val="baseline"/>
              <w:rPr>
                <w:rFonts w:eastAsia="Times New Roman" w:cstheme="minorHAnsi"/>
                <w:color w:val="000000" w:themeColor="text1"/>
                <w:sz w:val="19"/>
                <w:szCs w:val="19"/>
                <w:lang w:eastAsia="en-IE"/>
              </w:rPr>
            </w:pPr>
            <w:r w:rsidRPr="008D6FC3">
              <w:rPr>
                <w:rFonts w:cstheme="minorHAnsi"/>
                <w:sz w:val="19"/>
                <w:lang w:bidi="ga-IE"/>
              </w:rPr>
              <w:t>Leanúint le beartais a bhaineann le cosaint sonraí a athbhreithniú agus a chur chun feidhme</w:t>
            </w:r>
          </w:p>
          <w:p w14:paraId="26C3FD82" w14:textId="77777777" w:rsidR="00D21A35" w:rsidRPr="008D6FC3" w:rsidRDefault="00D21A35" w:rsidP="00D21A35">
            <w:pPr>
              <w:spacing w:before="0" w:beforeAutospacing="0" w:after="0" w:afterAutospacing="0"/>
              <w:jc w:val="left"/>
              <w:textAlignment w:val="baseline"/>
              <w:rPr>
                <w:rFonts w:eastAsia="Times New Roman" w:cstheme="minorHAnsi"/>
                <w:color w:val="000000" w:themeColor="text1"/>
                <w:sz w:val="19"/>
                <w:szCs w:val="19"/>
                <w:lang w:eastAsia="en-IE"/>
              </w:rPr>
            </w:pPr>
          </w:p>
          <w:p w14:paraId="47E13E5D" w14:textId="77777777" w:rsidR="00D21A35" w:rsidRPr="008D6FC3" w:rsidRDefault="00D21A35" w:rsidP="00D21A35">
            <w:pPr>
              <w:spacing w:before="0" w:beforeAutospacing="0" w:after="0" w:afterAutospacing="0"/>
              <w:jc w:val="left"/>
              <w:textAlignment w:val="baseline"/>
              <w:rPr>
                <w:rFonts w:eastAsia="Times New Roman" w:cstheme="minorHAnsi"/>
                <w:color w:val="000000" w:themeColor="text1"/>
                <w:sz w:val="19"/>
                <w:szCs w:val="19"/>
                <w:lang w:eastAsia="en-IE"/>
              </w:rPr>
            </w:pPr>
            <w:r w:rsidRPr="008D6FC3">
              <w:rPr>
                <w:rFonts w:cstheme="minorHAnsi"/>
                <w:sz w:val="19"/>
                <w:lang w:bidi="ga-IE"/>
              </w:rPr>
              <w:t>Imscaradh ardán an Innill Príobháideachais (bogearraí bainistíochta príobháideachta sonraí) ar fud na scéime</w:t>
            </w:r>
          </w:p>
        </w:tc>
        <w:tc>
          <w:tcPr>
            <w:tcW w:w="2978" w:type="dxa"/>
          </w:tcPr>
          <w:p w14:paraId="27226355" w14:textId="35B5E2AA"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Tionscnaíodh athbhreithniú ar an mBeartas Cosanta Sonraí agus ar an Sceideal Coinneála Taifead le gníomhartha breise le déanamh sa bhliain nua</w:t>
            </w:r>
          </w:p>
          <w:p w14:paraId="6D497CC8"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3744FABE"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Leanann BOO Chiarraí le tús áite a thabhairt d'oiliúint foirne agus d'fheasacht ar an gcibearshlándáil trí dhá fheachtas fioscaireachta a reáchtáil in áiteanna éagsúla. Is é is aidhm do na hiarrachtaí sin staidiúir chibearshlándála fhoriomlán na heagraíochta a fheabhsú agus an baol cibearbhagairtí a laghdú</w:t>
            </w:r>
          </w:p>
          <w:p w14:paraId="6C542F0D" w14:textId="77777777" w:rsidR="00CB452A" w:rsidRPr="008D6FC3" w:rsidRDefault="00CB452A" w:rsidP="00D21A35">
            <w:pPr>
              <w:spacing w:before="0" w:beforeAutospacing="0" w:after="0" w:afterAutospacing="0"/>
              <w:jc w:val="left"/>
              <w:rPr>
                <w:rFonts w:cstheme="minorHAnsi"/>
                <w:color w:val="000000" w:themeColor="text1"/>
                <w:sz w:val="19"/>
                <w:szCs w:val="19"/>
              </w:rPr>
            </w:pPr>
          </w:p>
        </w:tc>
      </w:tr>
    </w:tbl>
    <w:p w14:paraId="6A67E8AC" w14:textId="77777777" w:rsidR="00D21A35" w:rsidRPr="008D6FC3" w:rsidRDefault="00D21A35" w:rsidP="00D21A35">
      <w:pPr>
        <w:spacing w:before="0" w:beforeAutospacing="0" w:after="0" w:afterAutospacing="0"/>
        <w:rPr>
          <w:rFonts w:cstheme="minorHAnsi"/>
          <w:sz w:val="19"/>
          <w:szCs w:val="19"/>
        </w:rPr>
      </w:pPr>
      <w:r w:rsidRPr="008D6FC3">
        <w:rPr>
          <w:rFonts w:cstheme="minorHAnsi"/>
          <w:sz w:val="19"/>
          <w:lang w:bidi="ga-IE"/>
        </w:rPr>
        <w:br w:type="page"/>
      </w:r>
    </w:p>
    <w:tbl>
      <w:tblPr>
        <w:tblStyle w:val="TableGrid"/>
        <w:tblW w:w="9923" w:type="dxa"/>
        <w:jc w:val="center"/>
        <w:tblLook w:val="04A0" w:firstRow="1" w:lastRow="0" w:firstColumn="1" w:lastColumn="0" w:noHBand="0" w:noVBand="1"/>
      </w:tblPr>
      <w:tblGrid>
        <w:gridCol w:w="990"/>
        <w:gridCol w:w="2977"/>
        <w:gridCol w:w="2978"/>
        <w:gridCol w:w="2978"/>
      </w:tblGrid>
      <w:tr w:rsidR="00D21A35" w:rsidRPr="008D6FC3" w14:paraId="174F4765" w14:textId="77777777" w:rsidTr="00D21A35">
        <w:trPr>
          <w:trHeight w:val="371"/>
          <w:jc w:val="center"/>
        </w:trPr>
        <w:tc>
          <w:tcPr>
            <w:tcW w:w="990" w:type="dxa"/>
            <w:vMerge w:val="restart"/>
          </w:tcPr>
          <w:p w14:paraId="2F55F74F" w14:textId="77777777" w:rsidR="00D21A35" w:rsidRPr="008D6FC3" w:rsidRDefault="00D21A35" w:rsidP="00D21A35">
            <w:pPr>
              <w:spacing w:before="0" w:beforeAutospacing="0" w:after="0" w:afterAutospacing="0"/>
              <w:jc w:val="left"/>
              <w:rPr>
                <w:rFonts w:cstheme="minorHAnsi"/>
                <w:b/>
                <w:color w:val="000000"/>
                <w:sz w:val="19"/>
                <w:szCs w:val="19"/>
              </w:rPr>
            </w:pPr>
            <w:r w:rsidRPr="008D6FC3">
              <w:rPr>
                <w:rFonts w:cstheme="minorHAnsi"/>
                <w:b/>
                <w:sz w:val="19"/>
                <w:lang w:bidi="ga-IE"/>
              </w:rPr>
              <w:lastRenderedPageBreak/>
              <w:t>7.3</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0FFD6FF6" w14:textId="77777777" w:rsidR="00D21A35" w:rsidRPr="008D6FC3" w:rsidRDefault="00D21A35" w:rsidP="00D21A35">
            <w:pPr>
              <w:spacing w:before="0" w:beforeAutospacing="0" w:after="0" w:afterAutospacing="0"/>
              <w:jc w:val="left"/>
              <w:textAlignment w:val="baseline"/>
              <w:rPr>
                <w:rFonts w:eastAsia="Times New Roman" w:cstheme="minorHAnsi"/>
                <w:sz w:val="19"/>
                <w:szCs w:val="19"/>
                <w:lang w:eastAsia="en-IE"/>
              </w:rPr>
            </w:pPr>
            <w:r w:rsidRPr="008D6FC3">
              <w:rPr>
                <w:rFonts w:cstheme="minorHAnsi"/>
                <w:sz w:val="19"/>
                <w:lang w:bidi="ga-IE"/>
              </w:rPr>
              <w:t>Comhtháthú Phárolla SCGO </w:t>
            </w: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08BCF72E"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Próisis nua phá le doiciméadú agus le tabhairt cothrom le dáta de réir mar is gá</w:t>
            </w:r>
          </w:p>
          <w:p w14:paraId="546345C6" w14:textId="77777777" w:rsidR="00896006" w:rsidRPr="008D6FC3" w:rsidRDefault="00896006" w:rsidP="00D21A35">
            <w:pPr>
              <w:spacing w:before="0" w:beforeAutospacing="0" w:after="0" w:afterAutospacing="0"/>
              <w:jc w:val="left"/>
              <w:rPr>
                <w:rFonts w:cstheme="minorHAnsi"/>
                <w:color w:val="000000" w:themeColor="text1"/>
                <w:sz w:val="19"/>
                <w:szCs w:val="19"/>
              </w:rPr>
            </w:pPr>
          </w:p>
        </w:tc>
        <w:tc>
          <w:tcPr>
            <w:tcW w:w="2978" w:type="dxa"/>
          </w:tcPr>
          <w:p w14:paraId="7F78A141"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Cuireadh próisis nua a bhaineann leis an aistriú chuig seirbhísí comhroinnte párolla chun feidhme go rathúil</w:t>
            </w:r>
          </w:p>
          <w:p w14:paraId="51CF4322" w14:textId="77777777" w:rsidR="00CB452A" w:rsidRPr="008D6FC3" w:rsidRDefault="00CB452A" w:rsidP="00D21A35">
            <w:pPr>
              <w:spacing w:before="0" w:beforeAutospacing="0" w:after="0" w:afterAutospacing="0"/>
              <w:jc w:val="left"/>
              <w:rPr>
                <w:rFonts w:cstheme="minorHAnsi"/>
                <w:color w:val="000000" w:themeColor="text1"/>
                <w:sz w:val="19"/>
                <w:szCs w:val="19"/>
              </w:rPr>
            </w:pPr>
          </w:p>
        </w:tc>
      </w:tr>
      <w:tr w:rsidR="00D21A35" w:rsidRPr="008D6FC3" w14:paraId="14FC9919" w14:textId="77777777" w:rsidTr="00D21A35">
        <w:trPr>
          <w:trHeight w:val="371"/>
          <w:jc w:val="center"/>
        </w:trPr>
        <w:tc>
          <w:tcPr>
            <w:tcW w:w="990" w:type="dxa"/>
            <w:vMerge/>
          </w:tcPr>
          <w:p w14:paraId="5772B193" w14:textId="77777777" w:rsidR="00D21A35" w:rsidRPr="008D6FC3" w:rsidRDefault="00D21A35" w:rsidP="00D21A35">
            <w:pPr>
              <w:spacing w:before="0" w:beforeAutospacing="0" w:after="0" w:afterAutospacing="0"/>
              <w:jc w:val="left"/>
              <w:rPr>
                <w:rFonts w:cstheme="minorHAnsi"/>
                <w:b/>
                <w:color w:val="000000"/>
                <w:sz w:val="19"/>
                <w:szCs w:val="19"/>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661343F8" w14:textId="77777777" w:rsidR="00D21A35" w:rsidRPr="008D6FC3" w:rsidRDefault="00D21A35" w:rsidP="00D21A35">
            <w:pPr>
              <w:spacing w:before="0" w:beforeAutospacing="0" w:after="0" w:afterAutospacing="0"/>
              <w:jc w:val="left"/>
              <w:textAlignment w:val="baseline"/>
              <w:rPr>
                <w:rFonts w:eastAsia="Times New Roman" w:cstheme="minorHAnsi"/>
                <w:color w:val="000000" w:themeColor="text1"/>
                <w:sz w:val="19"/>
                <w:szCs w:val="19"/>
                <w:lang w:eastAsia="en-IE"/>
              </w:rPr>
            </w:pPr>
            <w:r w:rsidRPr="008D6FC3">
              <w:rPr>
                <w:rFonts w:cstheme="minorHAnsi"/>
                <w:sz w:val="19"/>
                <w:lang w:bidi="ga-IE"/>
              </w:rPr>
              <w:t>Plean Soláthair Chorparáidigh 2022/23 a fhorbairt </w:t>
            </w: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0C236CB2"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Plean Soláthair Chorparáidigh le faomhadh ag bord BOO Chiarraí</w:t>
            </w:r>
          </w:p>
        </w:tc>
        <w:tc>
          <w:tcPr>
            <w:tcW w:w="2978" w:type="dxa"/>
          </w:tcPr>
          <w:p w14:paraId="460D95D9" w14:textId="3720C355"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Dréachtaíodh Plean Soláthair Chorparáidigh 2022–2023 chun cabhrú leis an bhfoireann spriocanna maidir le soláthar freagrach a bhaint amach</w:t>
            </w:r>
          </w:p>
          <w:p w14:paraId="123A6D9E"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668BFA52" w14:textId="5FC12848"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Dréachtaíodh Beartas agus Nós Imeachta Soláthair athbhreithnithe chun teacht in ionad na mbeartas reatha (le haghaidh ceannacháin dar luach os cionn €25,000 agus faoina bhun)</w:t>
            </w:r>
          </w:p>
          <w:p w14:paraId="230F1746" w14:textId="77777777" w:rsidR="00CB452A" w:rsidRPr="008D6FC3" w:rsidRDefault="00CB452A" w:rsidP="00D21A35">
            <w:pPr>
              <w:spacing w:before="0" w:beforeAutospacing="0" w:after="0" w:afterAutospacing="0"/>
              <w:jc w:val="left"/>
              <w:rPr>
                <w:rFonts w:cstheme="minorHAnsi"/>
                <w:color w:val="000000" w:themeColor="text1"/>
                <w:sz w:val="19"/>
                <w:szCs w:val="19"/>
              </w:rPr>
            </w:pPr>
          </w:p>
        </w:tc>
      </w:tr>
      <w:tr w:rsidR="00D21A35" w:rsidRPr="008D6FC3" w14:paraId="3B93D0B0" w14:textId="77777777" w:rsidTr="00D21A35">
        <w:trPr>
          <w:trHeight w:val="398"/>
          <w:jc w:val="center"/>
        </w:trPr>
        <w:tc>
          <w:tcPr>
            <w:tcW w:w="990" w:type="dxa"/>
          </w:tcPr>
          <w:p w14:paraId="3989FE31" w14:textId="77777777" w:rsidR="00D21A35" w:rsidRPr="008D6FC3" w:rsidRDefault="00D21A35" w:rsidP="00D21A35">
            <w:pPr>
              <w:spacing w:before="0" w:beforeAutospacing="0" w:after="0" w:afterAutospacing="0"/>
              <w:jc w:val="left"/>
              <w:rPr>
                <w:rFonts w:cstheme="minorHAnsi"/>
                <w:b/>
                <w:color w:val="000000"/>
                <w:sz w:val="19"/>
                <w:szCs w:val="19"/>
              </w:rPr>
            </w:pPr>
            <w:r w:rsidRPr="008D6FC3">
              <w:rPr>
                <w:rFonts w:cstheme="minorHAnsi"/>
                <w:b/>
                <w:sz w:val="19"/>
                <w:lang w:bidi="ga-IE"/>
              </w:rPr>
              <w:t>7.4</w:t>
            </w: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7DE97AC9" w14:textId="77777777" w:rsidR="00D21A35" w:rsidRPr="008D6FC3" w:rsidRDefault="00D21A35" w:rsidP="00D21A35">
            <w:pPr>
              <w:spacing w:before="0" w:beforeAutospacing="0" w:after="0" w:afterAutospacing="0"/>
              <w:jc w:val="left"/>
              <w:textAlignment w:val="baseline"/>
              <w:rPr>
                <w:rFonts w:eastAsia="Times New Roman" w:cstheme="minorHAnsi"/>
                <w:sz w:val="19"/>
                <w:szCs w:val="19"/>
                <w:lang w:eastAsia="en-IE"/>
              </w:rPr>
            </w:pPr>
            <w:r w:rsidRPr="008D6FC3">
              <w:rPr>
                <w:rFonts w:cstheme="minorHAnsi"/>
                <w:sz w:val="19"/>
                <w:lang w:bidi="ga-IE"/>
              </w:rPr>
              <w:t>Leanúint lenár gcumas agus ár n-inniúlachtaí ceannaireachta a fhorbairt agus a fheabhsú </w:t>
            </w:r>
          </w:p>
        </w:tc>
        <w:tc>
          <w:tcPr>
            <w:tcW w:w="2978" w:type="dxa"/>
            <w:tcBorders>
              <w:top w:val="single" w:sz="6" w:space="0" w:color="auto"/>
              <w:left w:val="single" w:sz="6" w:space="0" w:color="auto"/>
              <w:bottom w:val="single" w:sz="6" w:space="0" w:color="auto"/>
              <w:right w:val="single" w:sz="6" w:space="0" w:color="auto"/>
            </w:tcBorders>
            <w:shd w:val="clear" w:color="auto" w:fill="auto"/>
          </w:tcPr>
          <w:p w14:paraId="01185AD3" w14:textId="77777777" w:rsidR="00D21A35" w:rsidRPr="008D6FC3" w:rsidRDefault="00D21A35" w:rsidP="00D21A35">
            <w:pPr>
              <w:spacing w:before="0" w:beforeAutospacing="0" w:after="0" w:afterAutospacing="0"/>
              <w:jc w:val="left"/>
              <w:textAlignment w:val="baseline"/>
              <w:rPr>
                <w:rFonts w:eastAsia="Times New Roman" w:cstheme="minorHAnsi"/>
                <w:color w:val="000000" w:themeColor="text1"/>
                <w:sz w:val="19"/>
                <w:szCs w:val="19"/>
                <w:lang w:eastAsia="en-IE"/>
              </w:rPr>
            </w:pPr>
            <w:r w:rsidRPr="008D6FC3">
              <w:rPr>
                <w:rFonts w:cstheme="minorHAnsi"/>
                <w:sz w:val="19"/>
                <w:lang w:bidi="ga-IE"/>
              </w:rPr>
              <w:t>Feidhmiú céimneach iomlán Phainéal na nIniúchóirí Sócmhainní Seasta</w:t>
            </w:r>
          </w:p>
          <w:p w14:paraId="1E60F00D" w14:textId="77777777" w:rsidR="00D21A35" w:rsidRPr="008D6FC3" w:rsidRDefault="00D21A35" w:rsidP="00D21A35">
            <w:pPr>
              <w:spacing w:before="0" w:beforeAutospacing="0" w:after="0" w:afterAutospacing="0"/>
              <w:jc w:val="left"/>
              <w:textAlignment w:val="baseline"/>
              <w:rPr>
                <w:rFonts w:eastAsia="Times New Roman" w:cstheme="minorHAnsi"/>
                <w:color w:val="000000" w:themeColor="text1"/>
                <w:sz w:val="19"/>
                <w:szCs w:val="19"/>
                <w:lang w:eastAsia="en-IE"/>
              </w:rPr>
            </w:pPr>
          </w:p>
          <w:p w14:paraId="07E5DA53" w14:textId="77777777" w:rsidR="00D21A35" w:rsidRPr="008D6FC3" w:rsidRDefault="00D21A35" w:rsidP="00D21A35">
            <w:pPr>
              <w:spacing w:before="0" w:beforeAutospacing="0" w:after="0" w:afterAutospacing="0"/>
              <w:jc w:val="left"/>
              <w:textAlignment w:val="baseline"/>
              <w:rPr>
                <w:rFonts w:eastAsia="Times New Roman" w:cstheme="minorHAnsi"/>
                <w:color w:val="000000" w:themeColor="text1"/>
                <w:sz w:val="19"/>
                <w:szCs w:val="19"/>
                <w:lang w:eastAsia="en-IE"/>
              </w:rPr>
            </w:pPr>
            <w:r w:rsidRPr="008D6FC3">
              <w:rPr>
                <w:rFonts w:cstheme="minorHAnsi"/>
                <w:sz w:val="19"/>
                <w:lang w:bidi="ga-IE"/>
              </w:rPr>
              <w:t>Athbhreithniú a dhéanamh ar an bpróiseas chun TFC RCPA CL 2016 a chur i gcrích</w:t>
            </w:r>
          </w:p>
          <w:p w14:paraId="17F55897" w14:textId="77777777" w:rsidR="00D21A35" w:rsidRPr="008D6FC3" w:rsidRDefault="00D21A35" w:rsidP="00D21A35">
            <w:pPr>
              <w:spacing w:before="0" w:beforeAutospacing="0" w:after="0" w:afterAutospacing="0"/>
              <w:jc w:val="left"/>
              <w:textAlignment w:val="baseline"/>
              <w:rPr>
                <w:rFonts w:eastAsia="Times New Roman" w:cstheme="minorHAnsi"/>
                <w:color w:val="000000" w:themeColor="text1"/>
                <w:sz w:val="19"/>
                <w:szCs w:val="19"/>
                <w:lang w:eastAsia="en-IE"/>
              </w:rPr>
            </w:pPr>
          </w:p>
          <w:p w14:paraId="3A545E0D" w14:textId="77777777" w:rsidR="00D21A35" w:rsidRPr="008D6FC3" w:rsidRDefault="00D21A35" w:rsidP="00D21A35">
            <w:pPr>
              <w:spacing w:before="0" w:beforeAutospacing="0" w:after="0" w:afterAutospacing="0"/>
              <w:jc w:val="left"/>
              <w:textAlignment w:val="baseline"/>
              <w:rPr>
                <w:rFonts w:cstheme="minorHAnsi"/>
                <w:color w:val="000000" w:themeColor="text1"/>
                <w:sz w:val="19"/>
                <w:szCs w:val="19"/>
              </w:rPr>
            </w:pPr>
            <w:r w:rsidRPr="008D6FC3">
              <w:rPr>
                <w:rFonts w:cstheme="minorHAnsi"/>
                <w:sz w:val="19"/>
                <w:lang w:bidi="ga-IE"/>
              </w:rPr>
              <w:t>Feidhmiú céimneach leanúnach na ceannaireachta agus na hoiliúna i mbainistíocht shinsearach</w:t>
            </w:r>
          </w:p>
          <w:p w14:paraId="51A8FBF7" w14:textId="77777777" w:rsidR="00D21A35" w:rsidRPr="008D6FC3" w:rsidRDefault="00D21A35" w:rsidP="00D21A35">
            <w:pPr>
              <w:spacing w:before="0" w:beforeAutospacing="0" w:after="0" w:afterAutospacing="0"/>
              <w:jc w:val="left"/>
              <w:textAlignment w:val="baseline"/>
              <w:rPr>
                <w:rFonts w:cstheme="minorHAnsi"/>
                <w:color w:val="000000" w:themeColor="text1"/>
                <w:sz w:val="19"/>
                <w:szCs w:val="19"/>
              </w:rPr>
            </w:pPr>
          </w:p>
          <w:p w14:paraId="5AD70FCA" w14:textId="77777777" w:rsidR="00D21A35" w:rsidRPr="008D6FC3" w:rsidRDefault="00D21A35" w:rsidP="00D21A35">
            <w:pPr>
              <w:spacing w:before="0" w:beforeAutospacing="0" w:after="0" w:afterAutospacing="0"/>
              <w:jc w:val="left"/>
              <w:textAlignment w:val="baseline"/>
              <w:rPr>
                <w:rFonts w:cstheme="minorHAnsi"/>
                <w:color w:val="000000" w:themeColor="text1"/>
                <w:sz w:val="19"/>
                <w:szCs w:val="19"/>
              </w:rPr>
            </w:pPr>
          </w:p>
          <w:p w14:paraId="0785A927" w14:textId="77777777" w:rsidR="00D21A35" w:rsidRPr="008D6FC3" w:rsidRDefault="00D21A35" w:rsidP="00D21A35">
            <w:pPr>
              <w:spacing w:before="0" w:beforeAutospacing="0" w:after="0" w:afterAutospacing="0"/>
              <w:jc w:val="left"/>
              <w:textAlignment w:val="baseline"/>
              <w:rPr>
                <w:rFonts w:cstheme="minorHAnsi"/>
                <w:color w:val="000000" w:themeColor="text1"/>
                <w:sz w:val="19"/>
                <w:szCs w:val="19"/>
              </w:rPr>
            </w:pPr>
          </w:p>
          <w:p w14:paraId="2DB6FECE" w14:textId="77777777" w:rsidR="00D21A35" w:rsidRPr="008D6FC3" w:rsidRDefault="00D21A35" w:rsidP="00D21A35">
            <w:pPr>
              <w:spacing w:before="0" w:beforeAutospacing="0" w:after="0" w:afterAutospacing="0"/>
              <w:jc w:val="left"/>
              <w:textAlignment w:val="baseline"/>
              <w:rPr>
                <w:rFonts w:cstheme="minorHAnsi"/>
                <w:color w:val="000000" w:themeColor="text1"/>
                <w:sz w:val="19"/>
                <w:szCs w:val="19"/>
              </w:rPr>
            </w:pPr>
            <w:r w:rsidRPr="008D6FC3">
              <w:rPr>
                <w:rFonts w:cstheme="minorHAnsi"/>
                <w:sz w:val="19"/>
                <w:lang w:bidi="ga-IE"/>
              </w:rPr>
              <w:t>Clár Éiteas an Tionscnaimh ar fud an tsoláthair iar-bhunscolaíochta</w:t>
            </w:r>
          </w:p>
        </w:tc>
        <w:tc>
          <w:tcPr>
            <w:tcW w:w="2978" w:type="dxa"/>
          </w:tcPr>
          <w:p w14:paraId="605A032B" w14:textId="77777777" w:rsidR="00D21A35" w:rsidRPr="008D6FC3" w:rsidRDefault="00D21A35" w:rsidP="00D21A35">
            <w:pPr>
              <w:spacing w:before="0" w:beforeAutospacing="0" w:after="0" w:afterAutospacing="0"/>
              <w:jc w:val="left"/>
              <w:rPr>
                <w:rFonts w:cstheme="minorHAnsi"/>
                <w:b/>
                <w:color w:val="000000" w:themeColor="text1"/>
                <w:sz w:val="19"/>
                <w:szCs w:val="19"/>
              </w:rPr>
            </w:pPr>
            <w:r w:rsidRPr="008D6FC3">
              <w:rPr>
                <w:rFonts w:cstheme="minorHAnsi"/>
                <w:sz w:val="19"/>
                <w:lang w:bidi="ga-IE"/>
              </w:rPr>
              <w:t>Forbairt leanúnach an chórais Bainistíochta Sócmhainní Seasta ar fud scéim BOO Chiarraí</w:t>
            </w:r>
          </w:p>
          <w:p w14:paraId="78387CC2" w14:textId="77777777" w:rsidR="00D21A35" w:rsidRPr="008D6FC3" w:rsidRDefault="00D21A35" w:rsidP="00D21A35">
            <w:pPr>
              <w:spacing w:before="0" w:beforeAutospacing="0" w:after="0" w:afterAutospacing="0"/>
              <w:jc w:val="left"/>
              <w:rPr>
                <w:rFonts w:cstheme="minorHAnsi"/>
                <w:b/>
                <w:color w:val="000000" w:themeColor="text1"/>
                <w:sz w:val="19"/>
                <w:szCs w:val="19"/>
              </w:rPr>
            </w:pPr>
          </w:p>
          <w:p w14:paraId="2A170D26" w14:textId="6C6B4489"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Cuireadh tús leis an gClár Ceannaireachta/ Ceannaireachta Oiriúnaithí i Ráithe 3, 2022, agus béim ar scileanna na gceannairí sinsearacha a fheabhsú</w:t>
            </w:r>
          </w:p>
          <w:p w14:paraId="51602938"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711A2EF2" w14:textId="0E56E6DC"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Seoladh rathúil Obair Feirme Phátrúin BOOÉ ar fud scoileanna BOO Chiarraí an 24 Samhain 2022</w:t>
            </w:r>
          </w:p>
          <w:p w14:paraId="1487DF72" w14:textId="77777777" w:rsidR="00CB452A" w:rsidRPr="008D6FC3" w:rsidRDefault="00CB452A" w:rsidP="00D21A35">
            <w:pPr>
              <w:spacing w:before="0" w:beforeAutospacing="0" w:after="0" w:afterAutospacing="0"/>
              <w:jc w:val="left"/>
              <w:rPr>
                <w:rFonts w:cstheme="minorHAnsi"/>
                <w:color w:val="000000" w:themeColor="text1"/>
                <w:sz w:val="19"/>
                <w:szCs w:val="19"/>
              </w:rPr>
            </w:pPr>
          </w:p>
        </w:tc>
      </w:tr>
    </w:tbl>
    <w:p w14:paraId="30B9B339" w14:textId="77777777" w:rsidR="00CB452A" w:rsidRPr="008D6FC3" w:rsidRDefault="00CB452A">
      <w:pPr>
        <w:rPr>
          <w:rFonts w:cstheme="minorHAnsi"/>
        </w:rPr>
      </w:pPr>
      <w:r w:rsidRPr="008D6FC3">
        <w:rPr>
          <w:rFonts w:cstheme="minorHAnsi"/>
          <w:lang w:bidi="ga-IE"/>
        </w:rPr>
        <w:br w:type="page"/>
      </w:r>
    </w:p>
    <w:tbl>
      <w:tblPr>
        <w:tblStyle w:val="TableGrid"/>
        <w:tblW w:w="9923" w:type="dxa"/>
        <w:jc w:val="center"/>
        <w:tblLook w:val="04A0" w:firstRow="1" w:lastRow="0" w:firstColumn="1" w:lastColumn="0" w:noHBand="0" w:noVBand="1"/>
      </w:tblPr>
      <w:tblGrid>
        <w:gridCol w:w="990"/>
        <w:gridCol w:w="2977"/>
        <w:gridCol w:w="2978"/>
        <w:gridCol w:w="2978"/>
      </w:tblGrid>
      <w:tr w:rsidR="00D21A35" w:rsidRPr="008D6FC3" w14:paraId="01D7E383" w14:textId="77777777" w:rsidTr="00D21A35">
        <w:trPr>
          <w:trHeight w:val="398"/>
          <w:jc w:val="center"/>
        </w:trPr>
        <w:tc>
          <w:tcPr>
            <w:tcW w:w="990" w:type="dxa"/>
          </w:tcPr>
          <w:p w14:paraId="5F1D6FE4" w14:textId="77777777" w:rsidR="00D21A35" w:rsidRPr="008D6FC3" w:rsidRDefault="00D21A35" w:rsidP="00D21A35">
            <w:pPr>
              <w:spacing w:before="0" w:beforeAutospacing="0" w:after="0" w:afterAutospacing="0"/>
              <w:jc w:val="left"/>
              <w:rPr>
                <w:rFonts w:cstheme="minorHAnsi"/>
                <w:b/>
                <w:color w:val="000000"/>
                <w:sz w:val="19"/>
                <w:szCs w:val="19"/>
              </w:rPr>
            </w:pPr>
            <w:r w:rsidRPr="008D6FC3">
              <w:rPr>
                <w:rFonts w:cstheme="minorHAnsi"/>
                <w:b/>
                <w:sz w:val="19"/>
                <w:lang w:bidi="ga-IE"/>
              </w:rPr>
              <w:lastRenderedPageBreak/>
              <w:t>7.5</w:t>
            </w: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075A6409" w14:textId="77777777" w:rsidR="00D21A35" w:rsidRPr="008D6FC3" w:rsidRDefault="00D21A35" w:rsidP="00D21A35">
            <w:pPr>
              <w:spacing w:before="0" w:beforeAutospacing="0" w:after="0" w:afterAutospacing="0"/>
              <w:jc w:val="left"/>
              <w:textAlignment w:val="baseline"/>
              <w:rPr>
                <w:rFonts w:eastAsia="Times New Roman" w:cstheme="minorHAnsi"/>
                <w:color w:val="000000"/>
                <w:sz w:val="19"/>
                <w:szCs w:val="19"/>
                <w:lang w:eastAsia="en-IE"/>
              </w:rPr>
            </w:pPr>
            <w:r w:rsidRPr="008D6FC3">
              <w:rPr>
                <w:rFonts w:cstheme="minorHAnsi"/>
                <w:sz w:val="19"/>
                <w:lang w:bidi="ga-IE"/>
              </w:rPr>
              <w:t>Córais nua a leabú chun cumas bainistíochta a fheabhsú</w:t>
            </w:r>
          </w:p>
        </w:tc>
        <w:tc>
          <w:tcPr>
            <w:tcW w:w="2978" w:type="dxa"/>
            <w:tcBorders>
              <w:top w:val="single" w:sz="6" w:space="0" w:color="auto"/>
              <w:left w:val="single" w:sz="6" w:space="0" w:color="auto"/>
              <w:bottom w:val="single" w:sz="6" w:space="0" w:color="auto"/>
              <w:right w:val="single" w:sz="6" w:space="0" w:color="auto"/>
            </w:tcBorders>
            <w:shd w:val="clear" w:color="auto" w:fill="auto"/>
          </w:tcPr>
          <w:p w14:paraId="31BC5775" w14:textId="77777777" w:rsidR="00D21A35" w:rsidRPr="008D6FC3" w:rsidRDefault="00D21A35" w:rsidP="00D21A35">
            <w:pPr>
              <w:spacing w:before="0" w:beforeAutospacing="0" w:after="0" w:afterAutospacing="0"/>
              <w:jc w:val="left"/>
              <w:textAlignment w:val="baseline"/>
              <w:rPr>
                <w:rFonts w:eastAsia="Times New Roman" w:cstheme="minorHAnsi"/>
                <w:color w:val="000000"/>
                <w:sz w:val="19"/>
                <w:szCs w:val="19"/>
                <w:lang w:eastAsia="en-IE"/>
              </w:rPr>
            </w:pPr>
            <w:r w:rsidRPr="008D6FC3">
              <w:rPr>
                <w:rFonts w:cstheme="minorHAnsi"/>
                <w:sz w:val="19"/>
                <w:lang w:bidi="ga-IE"/>
              </w:rPr>
              <w:t>Ba cheart córais airgeadais nua a chur in ionad na n-iarphróiseas airgeadais láimhe</w:t>
            </w:r>
          </w:p>
          <w:p w14:paraId="2173E119" w14:textId="77777777" w:rsidR="00D21A35" w:rsidRPr="008D6FC3" w:rsidRDefault="00D21A35" w:rsidP="00D21A35">
            <w:pPr>
              <w:spacing w:before="0" w:beforeAutospacing="0" w:after="0" w:afterAutospacing="0"/>
              <w:jc w:val="left"/>
              <w:textAlignment w:val="baseline"/>
              <w:rPr>
                <w:rFonts w:eastAsia="Times New Roman" w:cstheme="minorHAnsi"/>
                <w:color w:val="000000"/>
                <w:sz w:val="19"/>
                <w:szCs w:val="19"/>
                <w:lang w:eastAsia="en-IE"/>
              </w:rPr>
            </w:pPr>
          </w:p>
          <w:p w14:paraId="758F3B65" w14:textId="77777777" w:rsidR="00D21A35" w:rsidRPr="008D6FC3" w:rsidRDefault="00D21A35" w:rsidP="00D21A35">
            <w:pPr>
              <w:spacing w:before="0" w:beforeAutospacing="0" w:after="0" w:afterAutospacing="0"/>
              <w:jc w:val="left"/>
              <w:textAlignment w:val="baseline"/>
              <w:rPr>
                <w:rFonts w:eastAsia="Times New Roman" w:cstheme="minorHAnsi"/>
                <w:color w:val="000000"/>
                <w:sz w:val="19"/>
                <w:szCs w:val="19"/>
                <w:lang w:eastAsia="en-IE"/>
              </w:rPr>
            </w:pPr>
          </w:p>
          <w:p w14:paraId="12E67E31" w14:textId="77777777" w:rsidR="00D21A35" w:rsidRPr="008D6FC3" w:rsidRDefault="00D21A35" w:rsidP="00D21A35">
            <w:pPr>
              <w:spacing w:before="0" w:beforeAutospacing="0" w:after="0" w:afterAutospacing="0"/>
              <w:jc w:val="left"/>
              <w:textAlignment w:val="baseline"/>
              <w:rPr>
                <w:rFonts w:eastAsia="Times New Roman" w:cstheme="minorHAnsi"/>
                <w:color w:val="000000"/>
                <w:sz w:val="19"/>
                <w:szCs w:val="19"/>
                <w:lang w:eastAsia="en-IE"/>
              </w:rPr>
            </w:pPr>
          </w:p>
          <w:p w14:paraId="2F83D1E1" w14:textId="77777777" w:rsidR="00D21A35" w:rsidRPr="008D6FC3" w:rsidRDefault="00D21A35" w:rsidP="00D21A35">
            <w:pPr>
              <w:spacing w:before="0" w:beforeAutospacing="0" w:after="0" w:afterAutospacing="0"/>
              <w:jc w:val="left"/>
              <w:textAlignment w:val="baseline"/>
              <w:rPr>
                <w:rFonts w:eastAsia="Times New Roman" w:cstheme="minorHAnsi"/>
                <w:color w:val="000000"/>
                <w:sz w:val="19"/>
                <w:szCs w:val="19"/>
                <w:lang w:eastAsia="en-IE"/>
              </w:rPr>
            </w:pPr>
          </w:p>
          <w:p w14:paraId="6F17616D" w14:textId="77777777" w:rsidR="00D21A35" w:rsidRPr="008D6FC3" w:rsidRDefault="00D21A35" w:rsidP="00D21A35">
            <w:pPr>
              <w:spacing w:before="0" w:beforeAutospacing="0" w:after="0" w:afterAutospacing="0"/>
              <w:jc w:val="left"/>
              <w:textAlignment w:val="baseline"/>
              <w:rPr>
                <w:rFonts w:eastAsia="Times New Roman" w:cstheme="minorHAnsi"/>
                <w:color w:val="000000"/>
                <w:sz w:val="19"/>
                <w:szCs w:val="19"/>
                <w:lang w:eastAsia="en-IE"/>
              </w:rPr>
            </w:pPr>
            <w:r w:rsidRPr="008D6FC3">
              <w:rPr>
                <w:rFonts w:cstheme="minorHAnsi"/>
                <w:sz w:val="19"/>
                <w:lang w:bidi="ga-IE"/>
              </w:rPr>
              <w:t>Córais a chur chun feidhme maidir le bainistiú conarthaí agus taisteal agus cothabháil</w:t>
            </w:r>
          </w:p>
        </w:tc>
        <w:tc>
          <w:tcPr>
            <w:tcW w:w="2978" w:type="dxa"/>
          </w:tcPr>
          <w:p w14:paraId="6F0197BE"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Laghdaíodh go mór le haistriú an tsoláthair Breisoideachais agus oiliúna chuig córas airgeadais SUN na próisis airgeadais láimhe a bhí i bhfeidhm</w:t>
            </w:r>
            <w:r w:rsidR="00896006" w:rsidRPr="008D6FC3">
              <w:rPr>
                <w:rStyle w:val="FootnoteReference"/>
                <w:rFonts w:cstheme="minorHAnsi"/>
                <w:sz w:val="19"/>
                <w:lang w:bidi="ga-IE"/>
              </w:rPr>
              <w:footnoteReference w:id="20"/>
            </w:r>
            <w:r w:rsidRPr="008D6FC3">
              <w:rPr>
                <w:rFonts w:cstheme="minorHAnsi"/>
                <w:sz w:val="19"/>
                <w:lang w:bidi="ga-IE"/>
              </w:rPr>
              <w:t xml:space="preserve">roimhe sin.  </w:t>
            </w:r>
          </w:p>
          <w:p w14:paraId="2B274BAF" w14:textId="77777777" w:rsidR="00D21A35" w:rsidRPr="008D6FC3" w:rsidRDefault="00D21A35" w:rsidP="00D21A35">
            <w:pPr>
              <w:spacing w:before="0" w:beforeAutospacing="0" w:after="0" w:afterAutospacing="0"/>
              <w:jc w:val="left"/>
              <w:rPr>
                <w:rFonts w:cstheme="minorHAnsi"/>
                <w:color w:val="FF0000"/>
                <w:sz w:val="19"/>
                <w:szCs w:val="19"/>
              </w:rPr>
            </w:pPr>
          </w:p>
          <w:p w14:paraId="1D8F5590"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Chun riosca a laghdú go héifeachtach, tá córas láidir rialachais agus rialaithe inmheánaigh curtha chun feidhme ag BOO Chiarraí. Áirítear leis sin sampláil mhíosúil agus rianú ar neamh-chomhlíontacht, chomh maith le cuairteanna rialta ar an láithreán. Tugann na bearta sin dearbhuithe don fheidhmeannas agus don bhord araon go bhfuil ár gcóras éifeachtach agus iontaofa</w:t>
            </w:r>
          </w:p>
          <w:p w14:paraId="1ED238C0" w14:textId="77777777" w:rsidR="00CB452A" w:rsidRPr="008D6FC3" w:rsidRDefault="00CB452A" w:rsidP="00D21A35">
            <w:pPr>
              <w:spacing w:before="0" w:beforeAutospacing="0" w:after="0" w:afterAutospacing="0"/>
              <w:jc w:val="left"/>
              <w:rPr>
                <w:rFonts w:cstheme="minorHAnsi"/>
                <w:color w:val="FF0000"/>
                <w:sz w:val="19"/>
                <w:szCs w:val="19"/>
              </w:rPr>
            </w:pPr>
          </w:p>
        </w:tc>
      </w:tr>
      <w:tr w:rsidR="00D21A35" w:rsidRPr="008D6FC3" w14:paraId="1345E46A" w14:textId="77777777" w:rsidTr="00D21A35">
        <w:trPr>
          <w:trHeight w:val="398"/>
          <w:jc w:val="center"/>
        </w:trPr>
        <w:tc>
          <w:tcPr>
            <w:tcW w:w="990" w:type="dxa"/>
            <w:vMerge w:val="restart"/>
          </w:tcPr>
          <w:p w14:paraId="523FD030"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b/>
                <w:sz w:val="19"/>
                <w:lang w:bidi="ga-IE"/>
              </w:rPr>
              <w:t>7.6</w:t>
            </w:r>
          </w:p>
        </w:tc>
        <w:tc>
          <w:tcPr>
            <w:tcW w:w="2977" w:type="dxa"/>
          </w:tcPr>
          <w:p w14:paraId="752292BC"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Feabhas a chur ar cháilíocht na faisnéise bainistíochta atá ar fáil chun cáilíocht na cinnteoireachta agus na pleanála a fheabhsú</w:t>
            </w:r>
          </w:p>
        </w:tc>
        <w:tc>
          <w:tcPr>
            <w:tcW w:w="2978" w:type="dxa"/>
          </w:tcPr>
          <w:p w14:paraId="4A642A36"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Buntáiste iomlán a bhaint as códú nua a tugadh isteach le córas airgeadais SUN chun tuairiscí airgeadais agus gníomhaíochta a ghiniúint</w:t>
            </w:r>
          </w:p>
          <w:p w14:paraId="7FB43374"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3F26E12D"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Tuairiscí atá ar fáil ón gcóras nua ceannaigh P2P a úsáid ina n-iomláine sa chinnteoireacht</w:t>
            </w:r>
          </w:p>
          <w:p w14:paraId="519954E3" w14:textId="77777777" w:rsidR="00CB452A" w:rsidRPr="008D6FC3" w:rsidRDefault="00CB452A" w:rsidP="00D21A35">
            <w:pPr>
              <w:spacing w:before="0" w:beforeAutospacing="0" w:after="0" w:afterAutospacing="0"/>
              <w:jc w:val="left"/>
              <w:rPr>
                <w:rFonts w:cstheme="minorHAnsi"/>
                <w:color w:val="000000" w:themeColor="text1"/>
                <w:sz w:val="19"/>
                <w:szCs w:val="19"/>
              </w:rPr>
            </w:pPr>
          </w:p>
        </w:tc>
        <w:tc>
          <w:tcPr>
            <w:tcW w:w="2978" w:type="dxa"/>
          </w:tcPr>
          <w:p w14:paraId="025A64A1" w14:textId="77777777" w:rsidR="00D21A35" w:rsidRPr="008D6FC3" w:rsidRDefault="0039797B"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Cuireadh tús le struchtúr nua códaithe SUN a fhorbairt a bheadh ailínithe le catagóirí nua clár breisoideachais agus oiliúna</w:t>
            </w:r>
          </w:p>
          <w:p w14:paraId="60D337FF"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221824BB"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Tá tuairiscí atá ar fáil ón gcóras nua ceannaigh P2P á n-úsáid ina n-iomláine sa chinnteoireacht</w:t>
            </w:r>
          </w:p>
        </w:tc>
      </w:tr>
      <w:tr w:rsidR="00D21A35" w:rsidRPr="008D6FC3" w14:paraId="46913682" w14:textId="77777777" w:rsidTr="00D21A35">
        <w:trPr>
          <w:trHeight w:val="398"/>
          <w:jc w:val="center"/>
        </w:trPr>
        <w:tc>
          <w:tcPr>
            <w:tcW w:w="990" w:type="dxa"/>
            <w:vMerge/>
          </w:tcPr>
          <w:p w14:paraId="7B587F1C" w14:textId="77777777" w:rsidR="00D21A35" w:rsidRPr="008D6FC3" w:rsidRDefault="00D21A35" w:rsidP="00D21A35">
            <w:pPr>
              <w:spacing w:before="0" w:beforeAutospacing="0" w:after="0" w:afterAutospacing="0"/>
              <w:jc w:val="left"/>
              <w:rPr>
                <w:rFonts w:cstheme="minorHAnsi"/>
                <w:sz w:val="19"/>
                <w:szCs w:val="19"/>
              </w:rPr>
            </w:pPr>
          </w:p>
        </w:tc>
        <w:tc>
          <w:tcPr>
            <w:tcW w:w="2977" w:type="dxa"/>
          </w:tcPr>
          <w:p w14:paraId="0D1155C1"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Tuilleadh forbartha a dhéanamh ar an gCreat um Rialuithe Inmheánacha agus Tástáil Comhlíontachta ar fud ilréimsí</w:t>
            </w:r>
          </w:p>
        </w:tc>
        <w:tc>
          <w:tcPr>
            <w:tcW w:w="2978" w:type="dxa"/>
          </w:tcPr>
          <w:p w14:paraId="6D1374E6"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Athbhreithniú bliantúil ar rialuithe inmheánacha tugtha i gcrích</w:t>
            </w:r>
          </w:p>
          <w:p w14:paraId="1E7886B4"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10D477A4"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41FE96A9"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5EE6A131"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Oiliúint déanta le gach bainisteoir líne</w:t>
            </w:r>
          </w:p>
          <w:p w14:paraId="50C2BFCC"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5A44DDA2"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1EF7789B"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16DA833D"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57E98616"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Creat comhlíontachta a fhorbairt d'Oiliúint ar Conradh, ASCL, Cuntais Iníoctha, agus an tAonad um Dhearbhú Cáilíochta</w:t>
            </w:r>
          </w:p>
        </w:tc>
        <w:tc>
          <w:tcPr>
            <w:tcW w:w="2978" w:type="dxa"/>
          </w:tcPr>
          <w:p w14:paraId="34C9EC69"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Tá conradh bronnta ag BOO Chiarraí ar chóras bogearraí Rialachais, Riosca agus Rialaithe Inmheánaigh</w:t>
            </w:r>
          </w:p>
          <w:p w14:paraId="417F39A2"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48D2CC40"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Cuireadh clár cuimsitheach oiliúna um rialú inmheánach i bhfeidhm ar fud na scéime leis an mbainistíocht agus leis an bhfoireann ábhartha go léir</w:t>
            </w:r>
          </w:p>
          <w:p w14:paraId="59F28944"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4888E39F"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 xml:space="preserve">Rinneadh dul chun cinn suntasach ar fhorbairt cheistneoirí rialaithe inmheánaigh an limistéir fheidhmiúil, agus tagairt ar leith á déanamh don cholún breisoideachais agus oiliúna. Go sonrach, cruthaíodh ceistneoirí do roinnt réimsí, lenar áiríodh SDOG/Ógtheagmháil, campais Choláiste Chiarraí, Aonad um </w:t>
            </w:r>
            <w:r w:rsidRPr="008D6FC3">
              <w:rPr>
                <w:rFonts w:cstheme="minorHAnsi"/>
                <w:sz w:val="19"/>
                <w:lang w:bidi="ga-IE"/>
              </w:rPr>
              <w:lastRenderedPageBreak/>
              <w:t>Dhearbhú Cáilíochta, Ionad Oiliúna Pobail agus oiliúint ar conradh</w:t>
            </w:r>
          </w:p>
        </w:tc>
      </w:tr>
      <w:tr w:rsidR="0039797B" w:rsidRPr="008D6FC3" w14:paraId="221E2034" w14:textId="77777777" w:rsidTr="00D21A35">
        <w:trPr>
          <w:trHeight w:val="398"/>
          <w:jc w:val="center"/>
        </w:trPr>
        <w:tc>
          <w:tcPr>
            <w:tcW w:w="990" w:type="dxa"/>
            <w:vMerge/>
          </w:tcPr>
          <w:p w14:paraId="4BE4FAB5" w14:textId="77777777" w:rsidR="0039797B" w:rsidRPr="008D6FC3" w:rsidRDefault="0039797B" w:rsidP="0039797B">
            <w:pPr>
              <w:spacing w:before="0" w:beforeAutospacing="0" w:after="0" w:afterAutospacing="0"/>
              <w:jc w:val="left"/>
              <w:rPr>
                <w:rFonts w:cstheme="minorHAnsi"/>
                <w:b/>
                <w:sz w:val="19"/>
                <w:szCs w:val="19"/>
              </w:rPr>
            </w:pPr>
          </w:p>
        </w:tc>
        <w:tc>
          <w:tcPr>
            <w:tcW w:w="2977" w:type="dxa"/>
          </w:tcPr>
          <w:p w14:paraId="2A72D7A8" w14:textId="77777777" w:rsidR="0039797B" w:rsidRPr="008D6FC3" w:rsidRDefault="0039797B" w:rsidP="0039797B">
            <w:pPr>
              <w:spacing w:before="0" w:beforeAutospacing="0" w:after="0" w:afterAutospacing="0"/>
              <w:jc w:val="left"/>
              <w:rPr>
                <w:rFonts w:cstheme="minorHAnsi"/>
                <w:sz w:val="19"/>
                <w:szCs w:val="19"/>
              </w:rPr>
            </w:pPr>
            <w:r w:rsidRPr="008D6FC3">
              <w:rPr>
                <w:rFonts w:cstheme="minorHAnsi"/>
                <w:sz w:val="19"/>
                <w:lang w:bidi="ga-IE"/>
              </w:rPr>
              <w:t>Córas láraithe tinrimh foghlaimeora aonair a fhorbairt agus aistriú go hiomlán chuig córas láraithe íocaíochta foghlaimeora do gach soláthar breisoideachais agus oiliúna</w:t>
            </w:r>
          </w:p>
        </w:tc>
        <w:tc>
          <w:tcPr>
            <w:tcW w:w="2978" w:type="dxa"/>
          </w:tcPr>
          <w:p w14:paraId="12C82312" w14:textId="77777777" w:rsidR="0039797B" w:rsidRPr="008D6FC3" w:rsidRDefault="0039797B" w:rsidP="0039797B">
            <w:pPr>
              <w:spacing w:before="0" w:beforeAutospacing="0" w:after="0" w:afterAutospacing="0"/>
              <w:jc w:val="left"/>
              <w:rPr>
                <w:rFonts w:cstheme="minorHAnsi"/>
                <w:color w:val="000000" w:themeColor="text1"/>
                <w:sz w:val="19"/>
                <w:szCs w:val="19"/>
              </w:rPr>
            </w:pPr>
            <w:r w:rsidRPr="008D6FC3">
              <w:rPr>
                <w:rFonts w:cstheme="minorHAnsi"/>
                <w:sz w:val="19"/>
                <w:lang w:bidi="ga-IE"/>
              </w:rPr>
              <w:t xml:space="preserve">Córas Clogála Oiliúnaí agus Printíseachta (TACS) a shuiteáil i ngach Ionad Breisoideachais agus Oiliúna agus gach Foghlaimeoir Breisoideachais agus Oiliúna a chlárú ar TACS trí mheán CTFC  </w:t>
            </w:r>
          </w:p>
          <w:p w14:paraId="22F6379E" w14:textId="77777777" w:rsidR="0039797B" w:rsidRPr="008D6FC3" w:rsidRDefault="0039797B" w:rsidP="0039797B">
            <w:pPr>
              <w:spacing w:before="0" w:beforeAutospacing="0" w:after="0" w:afterAutospacing="0"/>
              <w:jc w:val="left"/>
              <w:rPr>
                <w:rFonts w:cstheme="minorHAnsi"/>
                <w:color w:val="000000" w:themeColor="text1"/>
                <w:sz w:val="19"/>
                <w:szCs w:val="19"/>
              </w:rPr>
            </w:pPr>
          </w:p>
        </w:tc>
        <w:tc>
          <w:tcPr>
            <w:tcW w:w="2978" w:type="dxa"/>
          </w:tcPr>
          <w:p w14:paraId="5AC06637" w14:textId="77777777" w:rsidR="0039797B" w:rsidRPr="008D6FC3" w:rsidRDefault="0039797B" w:rsidP="0039797B">
            <w:pPr>
              <w:spacing w:before="0" w:beforeAutospacing="0" w:after="0" w:afterAutospacing="0"/>
              <w:jc w:val="left"/>
              <w:rPr>
                <w:rFonts w:cstheme="minorHAnsi"/>
                <w:color w:val="000000" w:themeColor="text1"/>
                <w:sz w:val="19"/>
                <w:szCs w:val="19"/>
              </w:rPr>
            </w:pPr>
            <w:r w:rsidRPr="008D6FC3">
              <w:rPr>
                <w:rFonts w:cstheme="minorHAnsi"/>
                <w:sz w:val="19"/>
                <w:lang w:bidi="ga-IE"/>
              </w:rPr>
              <w:t>Córas TACS suiteáilte agus curtha i bhfeidhm ar fud gach breisoideachais agus oiliúna. Leis an gcóras, déantar tinreamh gach foghlaimeora breisoideachais agus oiliúna a thaifeadadh go hiomlán</w:t>
            </w:r>
          </w:p>
        </w:tc>
      </w:tr>
      <w:tr w:rsidR="00D21A35" w:rsidRPr="008D6FC3" w14:paraId="74E26511" w14:textId="77777777" w:rsidTr="00D21A35">
        <w:trPr>
          <w:trHeight w:val="398"/>
          <w:jc w:val="center"/>
        </w:trPr>
        <w:tc>
          <w:tcPr>
            <w:tcW w:w="990" w:type="dxa"/>
            <w:vMerge/>
          </w:tcPr>
          <w:p w14:paraId="78C624A8" w14:textId="77777777" w:rsidR="00D21A35" w:rsidRPr="008D6FC3" w:rsidRDefault="00D21A35" w:rsidP="00D21A35">
            <w:pPr>
              <w:spacing w:before="0" w:beforeAutospacing="0" w:after="0" w:afterAutospacing="0"/>
              <w:jc w:val="left"/>
              <w:rPr>
                <w:rFonts w:cstheme="minorHAnsi"/>
                <w:sz w:val="19"/>
                <w:szCs w:val="19"/>
              </w:rPr>
            </w:pPr>
          </w:p>
        </w:tc>
        <w:tc>
          <w:tcPr>
            <w:tcW w:w="2977" w:type="dxa"/>
          </w:tcPr>
          <w:p w14:paraId="647942F4"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Plean Leanúnachais Ghnó agus Athshlánaithe ó Thubaiste TFC forbartha</w:t>
            </w:r>
          </w:p>
        </w:tc>
        <w:tc>
          <w:tcPr>
            <w:tcW w:w="2978" w:type="dxa"/>
          </w:tcPr>
          <w:p w14:paraId="1B0A89A6"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Plean Leanúnachais Ghnó agus Athshlánaithe ó Thubaiste forbartha</w:t>
            </w:r>
          </w:p>
          <w:p w14:paraId="7E4F5435"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Oiliúint curtha ar bhaill foirne ábhartha maidir le cur chun feidhme na bpleananna</w:t>
            </w:r>
          </w:p>
        </w:tc>
        <w:tc>
          <w:tcPr>
            <w:tcW w:w="2978" w:type="dxa"/>
          </w:tcPr>
          <w:p w14:paraId="445E6A38"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Dul chun cinn suntasach maidir leis an bplean leanúnachais gnó a dhréachtú don Roinn CCT. Rannpháirtíocht leanúnach le páirtithe leasmhara tríú páirtí chun a gcuid pleananna a fháil, a chuimseofar i gcáipéis deiridh BOO Chiarraí</w:t>
            </w:r>
          </w:p>
          <w:p w14:paraId="751DAEA6" w14:textId="77777777" w:rsidR="004A30BF" w:rsidRPr="008D6FC3" w:rsidRDefault="004A30BF" w:rsidP="00D21A35">
            <w:pPr>
              <w:spacing w:before="0" w:beforeAutospacing="0" w:after="0" w:afterAutospacing="0"/>
              <w:jc w:val="left"/>
              <w:rPr>
                <w:rFonts w:cstheme="minorHAnsi"/>
                <w:color w:val="000000" w:themeColor="text1"/>
                <w:sz w:val="19"/>
                <w:szCs w:val="19"/>
              </w:rPr>
            </w:pPr>
          </w:p>
          <w:p w14:paraId="0EC1FB03" w14:textId="77777777" w:rsidR="004A30BF" w:rsidRPr="008D6FC3" w:rsidRDefault="004A30BF"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Maidir leis an gceannoifig, bunaíodh suíomh tánaisteach iomlán aisghabhála cúltaca ag Campas Choláiste Chiarraí, Móin an Bhaile, lena n-áirítear soláthar fuinnimh eis-eangaí a shuiteáil (painéil fhótavoltacha)</w:t>
            </w:r>
          </w:p>
          <w:p w14:paraId="42C75A5C" w14:textId="77777777" w:rsidR="00CB452A" w:rsidRPr="008D6FC3" w:rsidRDefault="00CB452A" w:rsidP="00D21A35">
            <w:pPr>
              <w:spacing w:before="0" w:beforeAutospacing="0" w:after="0" w:afterAutospacing="0"/>
              <w:jc w:val="left"/>
              <w:rPr>
                <w:rFonts w:cstheme="minorHAnsi"/>
                <w:color w:val="000000" w:themeColor="text1"/>
                <w:sz w:val="19"/>
                <w:szCs w:val="19"/>
              </w:rPr>
            </w:pPr>
          </w:p>
        </w:tc>
      </w:tr>
      <w:tr w:rsidR="00D21A35" w:rsidRPr="008D6FC3" w14:paraId="3946F2EE" w14:textId="77777777" w:rsidTr="00D21A35">
        <w:trPr>
          <w:trHeight w:val="398"/>
          <w:jc w:val="center"/>
        </w:trPr>
        <w:tc>
          <w:tcPr>
            <w:tcW w:w="990" w:type="dxa"/>
            <w:vMerge/>
          </w:tcPr>
          <w:p w14:paraId="2C4C41BA" w14:textId="77777777" w:rsidR="00D21A35" w:rsidRPr="008D6FC3" w:rsidRDefault="00D21A35" w:rsidP="00D21A35">
            <w:pPr>
              <w:spacing w:before="0" w:beforeAutospacing="0" w:after="0" w:afterAutospacing="0"/>
              <w:jc w:val="left"/>
              <w:rPr>
                <w:rFonts w:cstheme="minorHAnsi"/>
                <w:sz w:val="19"/>
                <w:szCs w:val="19"/>
              </w:rPr>
            </w:pPr>
          </w:p>
        </w:tc>
        <w:tc>
          <w:tcPr>
            <w:tcW w:w="2977" w:type="dxa"/>
          </w:tcPr>
          <w:p w14:paraId="04823C7D"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Rialachas Corparáideach – tuiscint shoiléir a leabú ar riachtanais Imlitir 0002/2019 a leabú</w:t>
            </w:r>
          </w:p>
        </w:tc>
        <w:tc>
          <w:tcPr>
            <w:tcW w:w="2978" w:type="dxa"/>
          </w:tcPr>
          <w:p w14:paraId="13573891"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Tuarascáil feidhmiúcháin rialachais curtha síos ag gach cruinniú de Bhord BOO ina dtugtar aghaidh ar phrionsabail agus dearbhuithe an chóid</w:t>
            </w:r>
          </w:p>
          <w:p w14:paraId="1421CC26"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6FA18D7E"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Prionsabail an chóid iompair á scaipeadh go leanúnach</w:t>
            </w:r>
          </w:p>
        </w:tc>
        <w:tc>
          <w:tcPr>
            <w:tcW w:w="2978" w:type="dxa"/>
          </w:tcPr>
          <w:p w14:paraId="23BE03C0"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Tuarascáil feidhmiúcháin rialachais curtha síos ag gach cruinniú de Bhord BOO ina dtugtar aghaidh ar phrionsabail agus dearbhuithe an chóid</w:t>
            </w:r>
          </w:p>
          <w:p w14:paraId="4BA2A2A8" w14:textId="77777777" w:rsidR="00D21A35" w:rsidRPr="008D6FC3" w:rsidRDefault="00D21A35" w:rsidP="00D21A35">
            <w:pPr>
              <w:spacing w:before="0" w:beforeAutospacing="0" w:after="0" w:afterAutospacing="0"/>
              <w:jc w:val="left"/>
              <w:rPr>
                <w:rFonts w:cstheme="minorHAnsi"/>
                <w:color w:val="000000" w:themeColor="text1"/>
                <w:sz w:val="19"/>
                <w:szCs w:val="19"/>
              </w:rPr>
            </w:pPr>
          </w:p>
        </w:tc>
      </w:tr>
      <w:tr w:rsidR="00D21A35" w:rsidRPr="008D6FC3" w14:paraId="4770B3A7" w14:textId="77777777" w:rsidTr="00D21A35">
        <w:trPr>
          <w:trHeight w:val="398"/>
          <w:jc w:val="center"/>
        </w:trPr>
        <w:tc>
          <w:tcPr>
            <w:tcW w:w="990" w:type="dxa"/>
          </w:tcPr>
          <w:p w14:paraId="71E25D83" w14:textId="77777777" w:rsidR="00D21A35" w:rsidRPr="008D6FC3" w:rsidRDefault="00D21A35" w:rsidP="00D21A35">
            <w:pPr>
              <w:spacing w:before="0" w:beforeAutospacing="0" w:after="0" w:afterAutospacing="0"/>
              <w:jc w:val="left"/>
              <w:rPr>
                <w:rFonts w:cstheme="minorHAnsi"/>
                <w:b/>
                <w:sz w:val="19"/>
                <w:szCs w:val="19"/>
              </w:rPr>
            </w:pPr>
            <w:r w:rsidRPr="008D6FC3">
              <w:rPr>
                <w:rFonts w:cstheme="minorHAnsi"/>
                <w:b/>
                <w:sz w:val="19"/>
                <w:lang w:bidi="ga-IE"/>
              </w:rPr>
              <w:t>7.7/7.8/ 2.10</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142A6E9E"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Creat Folláine a fhorbairt agus a chur chun feidhme ar fud na scoileanna</w:t>
            </w:r>
          </w:p>
        </w:tc>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tcPr>
          <w:p w14:paraId="3AE258F9"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Beartas/Creat Folláine Scoileanna a chomhlánú</w:t>
            </w:r>
          </w:p>
        </w:tc>
        <w:tc>
          <w:tcPr>
            <w:tcW w:w="2978" w:type="dxa"/>
          </w:tcPr>
          <w:p w14:paraId="187C1D6E" w14:textId="77777777" w:rsidR="00D21A35" w:rsidRPr="008D6FC3" w:rsidRDefault="00CB452A"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D’fhorbair seacht n-iar-bhunscoil pleananna folláine</w:t>
            </w:r>
          </w:p>
          <w:p w14:paraId="6C81B7AF" w14:textId="77777777" w:rsidR="00CB452A" w:rsidRPr="008D6FC3" w:rsidRDefault="00CB452A" w:rsidP="00D21A35">
            <w:pPr>
              <w:spacing w:before="0" w:beforeAutospacing="0" w:after="0" w:afterAutospacing="0"/>
              <w:jc w:val="left"/>
              <w:rPr>
                <w:rFonts w:cstheme="minorHAnsi"/>
                <w:color w:val="000000" w:themeColor="text1"/>
                <w:sz w:val="19"/>
                <w:szCs w:val="19"/>
              </w:rPr>
            </w:pPr>
          </w:p>
        </w:tc>
      </w:tr>
    </w:tbl>
    <w:p w14:paraId="49A8E9E8" w14:textId="77777777" w:rsidR="00D21A35" w:rsidRPr="008D6FC3" w:rsidRDefault="00D21A35" w:rsidP="00D21A35">
      <w:pPr>
        <w:spacing w:before="0" w:beforeAutospacing="0" w:after="0" w:afterAutospacing="0"/>
        <w:jc w:val="left"/>
        <w:rPr>
          <w:rFonts w:cstheme="minorHAnsi"/>
          <w:sz w:val="19"/>
          <w:szCs w:val="19"/>
        </w:rPr>
      </w:pPr>
    </w:p>
    <w:p w14:paraId="702233C2" w14:textId="77777777" w:rsidR="004A30BF" w:rsidRPr="008D6FC3" w:rsidRDefault="004A30BF">
      <w:pPr>
        <w:rPr>
          <w:rFonts w:cstheme="minorHAnsi"/>
        </w:rPr>
      </w:pPr>
      <w:r w:rsidRPr="008D6FC3">
        <w:rPr>
          <w:rFonts w:cstheme="minorHAnsi"/>
          <w:lang w:bidi="ga-IE"/>
        </w:rPr>
        <w:br w:type="page"/>
      </w:r>
    </w:p>
    <w:tbl>
      <w:tblPr>
        <w:tblStyle w:val="TableGrid"/>
        <w:tblW w:w="9923" w:type="dxa"/>
        <w:jc w:val="center"/>
        <w:tblLook w:val="04A0" w:firstRow="1" w:lastRow="0" w:firstColumn="1" w:lastColumn="0" w:noHBand="0" w:noVBand="1"/>
      </w:tblPr>
      <w:tblGrid>
        <w:gridCol w:w="990"/>
        <w:gridCol w:w="2977"/>
        <w:gridCol w:w="2978"/>
        <w:gridCol w:w="2978"/>
      </w:tblGrid>
      <w:tr w:rsidR="00D21A35" w:rsidRPr="008D6FC3" w14:paraId="0D0757B5" w14:textId="77777777" w:rsidTr="00D21A35">
        <w:trPr>
          <w:trHeight w:val="371"/>
          <w:jc w:val="center"/>
        </w:trPr>
        <w:tc>
          <w:tcPr>
            <w:tcW w:w="9923" w:type="dxa"/>
            <w:gridSpan w:val="4"/>
          </w:tcPr>
          <w:p w14:paraId="6B288871" w14:textId="77777777" w:rsidR="00D21A35" w:rsidRPr="008D6FC3" w:rsidRDefault="00D21A35" w:rsidP="00D21A35">
            <w:pPr>
              <w:spacing w:before="0" w:beforeAutospacing="0" w:after="0" w:afterAutospacing="0"/>
              <w:jc w:val="left"/>
              <w:rPr>
                <w:rFonts w:cstheme="minorHAnsi"/>
                <w:color w:val="FF0000"/>
                <w:sz w:val="19"/>
                <w:szCs w:val="19"/>
              </w:rPr>
            </w:pPr>
            <w:r w:rsidRPr="008D6FC3">
              <w:rPr>
                <w:rFonts w:cstheme="minorHAnsi"/>
                <w:b/>
                <w:sz w:val="19"/>
                <w:lang w:bidi="ga-IE"/>
              </w:rPr>
              <w:lastRenderedPageBreak/>
              <w:t>Sprioc 8:  Margaíocht, Brandáil agus Cumarsáid</w:t>
            </w:r>
          </w:p>
        </w:tc>
      </w:tr>
      <w:tr w:rsidR="00D21A35" w:rsidRPr="008D6FC3" w14:paraId="5972C0DC" w14:textId="77777777" w:rsidTr="00D21A35">
        <w:trPr>
          <w:trHeight w:val="371"/>
          <w:jc w:val="center"/>
        </w:trPr>
        <w:tc>
          <w:tcPr>
            <w:tcW w:w="990" w:type="dxa"/>
          </w:tcPr>
          <w:p w14:paraId="6DBC6995" w14:textId="77777777" w:rsidR="00D21A35" w:rsidRPr="008D6FC3" w:rsidRDefault="00D21A35" w:rsidP="00D21A35">
            <w:pPr>
              <w:spacing w:before="0" w:beforeAutospacing="0" w:after="0" w:afterAutospacing="0"/>
              <w:jc w:val="left"/>
              <w:rPr>
                <w:rFonts w:cstheme="minorHAnsi"/>
                <w:b/>
                <w:color w:val="000000"/>
                <w:sz w:val="19"/>
                <w:szCs w:val="19"/>
              </w:rPr>
            </w:pPr>
            <w:r w:rsidRPr="008D6FC3">
              <w:rPr>
                <w:rFonts w:cstheme="minorHAnsi"/>
                <w:b/>
                <w:sz w:val="19"/>
                <w:lang w:bidi="ga-IE"/>
              </w:rPr>
              <w:t>Tosaíocht</w:t>
            </w:r>
          </w:p>
        </w:tc>
        <w:tc>
          <w:tcPr>
            <w:tcW w:w="2977" w:type="dxa"/>
          </w:tcPr>
          <w:p w14:paraId="702B671F" w14:textId="77777777" w:rsidR="00D21A35" w:rsidRPr="008D6FC3" w:rsidRDefault="00D21A35" w:rsidP="00D21A35">
            <w:pPr>
              <w:spacing w:before="0" w:beforeAutospacing="0" w:after="0" w:afterAutospacing="0"/>
              <w:jc w:val="left"/>
              <w:rPr>
                <w:rFonts w:cstheme="minorHAnsi"/>
                <w:b/>
                <w:color w:val="000000"/>
                <w:sz w:val="19"/>
                <w:szCs w:val="19"/>
              </w:rPr>
            </w:pPr>
            <w:r w:rsidRPr="008D6FC3">
              <w:rPr>
                <w:rFonts w:cstheme="minorHAnsi"/>
                <w:b/>
                <w:sz w:val="19"/>
                <w:lang w:bidi="ga-IE"/>
              </w:rPr>
              <w:t xml:space="preserve">Beart </w:t>
            </w:r>
          </w:p>
        </w:tc>
        <w:tc>
          <w:tcPr>
            <w:tcW w:w="2978" w:type="dxa"/>
          </w:tcPr>
          <w:p w14:paraId="4C2002FA" w14:textId="77777777" w:rsidR="00D21A35" w:rsidRPr="008D6FC3" w:rsidRDefault="00D21A35" w:rsidP="00D21A35">
            <w:pPr>
              <w:spacing w:before="0" w:beforeAutospacing="0" w:after="0" w:afterAutospacing="0"/>
              <w:jc w:val="left"/>
              <w:rPr>
                <w:rFonts w:cstheme="minorHAnsi"/>
                <w:b/>
                <w:color w:val="000000"/>
                <w:sz w:val="19"/>
                <w:szCs w:val="19"/>
              </w:rPr>
            </w:pPr>
            <w:r w:rsidRPr="008D6FC3">
              <w:rPr>
                <w:rFonts w:cstheme="minorHAnsi"/>
                <w:b/>
                <w:sz w:val="19"/>
                <w:lang w:bidi="ga-IE"/>
              </w:rPr>
              <w:t>Táscaire Feidhmíochta</w:t>
            </w:r>
          </w:p>
        </w:tc>
        <w:tc>
          <w:tcPr>
            <w:tcW w:w="2978" w:type="dxa"/>
          </w:tcPr>
          <w:p w14:paraId="031F0E43" w14:textId="77777777" w:rsidR="00D21A35" w:rsidRPr="008D6FC3" w:rsidRDefault="00D21A35" w:rsidP="00D21A35">
            <w:pPr>
              <w:spacing w:before="0" w:beforeAutospacing="0" w:after="0" w:afterAutospacing="0"/>
              <w:jc w:val="left"/>
              <w:rPr>
                <w:rFonts w:cstheme="minorHAnsi"/>
                <w:b/>
                <w:sz w:val="19"/>
                <w:szCs w:val="19"/>
              </w:rPr>
            </w:pPr>
            <w:r w:rsidRPr="008D6FC3">
              <w:rPr>
                <w:rFonts w:cstheme="minorHAnsi"/>
                <w:b/>
                <w:sz w:val="19"/>
                <w:lang w:bidi="ga-IE"/>
              </w:rPr>
              <w:t>Torthaí (2022)</w:t>
            </w:r>
          </w:p>
        </w:tc>
      </w:tr>
      <w:tr w:rsidR="00D21A35" w:rsidRPr="008D6FC3" w14:paraId="22FD8D6E" w14:textId="77777777" w:rsidTr="00D21A35">
        <w:trPr>
          <w:trHeight w:val="371"/>
          <w:jc w:val="center"/>
        </w:trPr>
        <w:tc>
          <w:tcPr>
            <w:tcW w:w="990" w:type="dxa"/>
          </w:tcPr>
          <w:p w14:paraId="225D8B52" w14:textId="77777777" w:rsidR="00D21A35" w:rsidRPr="008D6FC3" w:rsidRDefault="00D21A35" w:rsidP="00D21A35">
            <w:pPr>
              <w:spacing w:before="0" w:beforeAutospacing="0" w:after="0" w:afterAutospacing="0"/>
              <w:jc w:val="left"/>
              <w:rPr>
                <w:rFonts w:cstheme="minorHAnsi"/>
                <w:b/>
                <w:color w:val="000000"/>
                <w:sz w:val="19"/>
                <w:szCs w:val="19"/>
              </w:rPr>
            </w:pPr>
            <w:r w:rsidRPr="008D6FC3">
              <w:rPr>
                <w:rFonts w:cstheme="minorHAnsi"/>
                <w:b/>
                <w:sz w:val="19"/>
                <w:lang w:bidi="ga-IE"/>
              </w:rPr>
              <w:t>8.1/8.2/ 8.3</w:t>
            </w:r>
          </w:p>
        </w:tc>
        <w:tc>
          <w:tcPr>
            <w:tcW w:w="2977" w:type="dxa"/>
          </w:tcPr>
          <w:p w14:paraId="79B699A2" w14:textId="77777777" w:rsidR="00D21A35" w:rsidRPr="008D6FC3" w:rsidRDefault="00D21A35" w:rsidP="00D21A35">
            <w:pPr>
              <w:spacing w:before="0" w:beforeAutospacing="0" w:after="0" w:afterAutospacing="0"/>
              <w:jc w:val="left"/>
              <w:rPr>
                <w:rFonts w:cstheme="minorHAnsi"/>
                <w:color w:val="000000"/>
                <w:sz w:val="19"/>
                <w:szCs w:val="19"/>
              </w:rPr>
            </w:pPr>
            <w:r w:rsidRPr="008D6FC3">
              <w:rPr>
                <w:rFonts w:cstheme="minorHAnsi"/>
                <w:sz w:val="19"/>
                <w:lang w:bidi="ga-IE"/>
              </w:rPr>
              <w:t>Branda BOO Chiarraí a fhorbairt agus straitéis margaíochta ar fud na heagraíochta a chur chun feidhme</w:t>
            </w:r>
          </w:p>
        </w:tc>
        <w:tc>
          <w:tcPr>
            <w:tcW w:w="2978" w:type="dxa"/>
          </w:tcPr>
          <w:p w14:paraId="6D30DBAD"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Straitéis Margaíochta a Fhorbairt</w:t>
            </w:r>
          </w:p>
          <w:p w14:paraId="0668778F"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70BF583A"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Scaipeadh feabhsaithe faisnéise ar pháirtithe leasmhara/ ar an bpobal i gcoitinne</w:t>
            </w:r>
          </w:p>
          <w:p w14:paraId="77A89A82"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1A3C6DBB"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Oifigeach Cumarsáide nua a cheapadh</w:t>
            </w:r>
          </w:p>
        </w:tc>
        <w:tc>
          <w:tcPr>
            <w:tcW w:w="2978" w:type="dxa"/>
          </w:tcPr>
          <w:p w14:paraId="1B4A6631" w14:textId="18582B23"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Forbraíodh plean Caidrimh Phoiblí do 2023 i Ráithe 4, 2022, chun iarrachtaí cumarsáide le páirtithe leasmhara agus leis an bpobal i gcoitinne a bharrfheabhsú</w:t>
            </w:r>
          </w:p>
          <w:p w14:paraId="103F35AD"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63FAF973"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Ceapadh Oifigeach tiomnaithe Imeachtaí agus Caidrimh Phoiblí. Is éard a bheidh i gceist leis an ról nua seo ná imeachtaí os comhair an phobail a chomhordú, caidreamh leis na meáin a bhainistiú, agus dearcadh foriomlán an phobail ar an eagraíocht a fheabhsú go réamhghníomhach</w:t>
            </w:r>
          </w:p>
          <w:p w14:paraId="2E40952F"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7EA7EED5" w14:textId="7279D719"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Foilsiú nuachtlitir BOO Chiarraí don bhliain 2021/2022</w:t>
            </w:r>
          </w:p>
          <w:p w14:paraId="0B825B84" w14:textId="77777777" w:rsidR="00CB452A" w:rsidRPr="008D6FC3" w:rsidRDefault="00CB452A" w:rsidP="00D21A35">
            <w:pPr>
              <w:spacing w:before="0" w:beforeAutospacing="0" w:after="0" w:afterAutospacing="0"/>
              <w:jc w:val="left"/>
              <w:rPr>
                <w:rFonts w:cstheme="minorHAnsi"/>
                <w:color w:val="000000" w:themeColor="text1"/>
                <w:sz w:val="19"/>
                <w:szCs w:val="19"/>
              </w:rPr>
            </w:pPr>
          </w:p>
        </w:tc>
      </w:tr>
      <w:tr w:rsidR="00CB452A" w:rsidRPr="008D6FC3" w14:paraId="464E18EA" w14:textId="77777777" w:rsidTr="00D21A35">
        <w:trPr>
          <w:trHeight w:val="371"/>
          <w:jc w:val="center"/>
        </w:trPr>
        <w:tc>
          <w:tcPr>
            <w:tcW w:w="990" w:type="dxa"/>
            <w:vMerge w:val="restart"/>
          </w:tcPr>
          <w:p w14:paraId="74276A75" w14:textId="77777777" w:rsidR="00CB452A" w:rsidRPr="008D6FC3" w:rsidRDefault="00CB452A" w:rsidP="00D21A35">
            <w:pPr>
              <w:spacing w:before="0" w:beforeAutospacing="0" w:after="0" w:afterAutospacing="0"/>
              <w:jc w:val="left"/>
              <w:rPr>
                <w:rFonts w:cstheme="minorHAnsi"/>
                <w:b/>
                <w:color w:val="000000"/>
                <w:sz w:val="19"/>
                <w:szCs w:val="19"/>
              </w:rPr>
            </w:pPr>
            <w:r w:rsidRPr="008D6FC3">
              <w:rPr>
                <w:rFonts w:cstheme="minorHAnsi"/>
                <w:b/>
                <w:sz w:val="19"/>
                <w:lang w:bidi="ga-IE"/>
              </w:rPr>
              <w:t>8.4</w:t>
            </w:r>
          </w:p>
        </w:tc>
        <w:tc>
          <w:tcPr>
            <w:tcW w:w="2977" w:type="dxa"/>
          </w:tcPr>
          <w:p w14:paraId="272BFEDF" w14:textId="77777777" w:rsidR="00CB452A" w:rsidRPr="008D6FC3" w:rsidRDefault="00CB452A" w:rsidP="00D21A35">
            <w:pPr>
              <w:spacing w:before="0" w:beforeAutospacing="0" w:after="0" w:afterAutospacing="0"/>
              <w:jc w:val="left"/>
              <w:rPr>
                <w:rFonts w:cstheme="minorHAnsi"/>
                <w:color w:val="000000"/>
                <w:sz w:val="19"/>
                <w:szCs w:val="19"/>
              </w:rPr>
            </w:pPr>
            <w:r w:rsidRPr="008D6FC3">
              <w:rPr>
                <w:rFonts w:cstheme="minorHAnsi"/>
                <w:sz w:val="19"/>
                <w:lang w:bidi="ga-IE"/>
              </w:rPr>
              <w:t>Scéim Teanga BOO Chiarraí a chur chun feidhme</w:t>
            </w:r>
          </w:p>
        </w:tc>
        <w:tc>
          <w:tcPr>
            <w:tcW w:w="2978" w:type="dxa"/>
          </w:tcPr>
          <w:p w14:paraId="5DDD67EF" w14:textId="77777777" w:rsidR="00CB452A" w:rsidRPr="008D6FC3" w:rsidRDefault="00CB452A"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 xml:space="preserve">Tuarascáil Cur chun feidhme Bliain 2 a chur chun feidhme go rathúil </w:t>
            </w:r>
          </w:p>
          <w:p w14:paraId="11E91B23" w14:textId="77777777" w:rsidR="00CB452A" w:rsidRPr="008D6FC3" w:rsidRDefault="00CB452A" w:rsidP="00D21A35">
            <w:pPr>
              <w:spacing w:before="0" w:beforeAutospacing="0" w:after="0" w:afterAutospacing="0"/>
              <w:jc w:val="left"/>
              <w:rPr>
                <w:rFonts w:cstheme="minorHAnsi"/>
                <w:color w:val="000000" w:themeColor="text1"/>
                <w:sz w:val="19"/>
                <w:szCs w:val="19"/>
              </w:rPr>
            </w:pPr>
          </w:p>
          <w:p w14:paraId="36C2C2FD" w14:textId="77777777" w:rsidR="00CB452A" w:rsidRPr="008D6FC3" w:rsidRDefault="00CB452A"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Tosach feidhme Phlean Gaeilge Thrá Lí</w:t>
            </w:r>
          </w:p>
          <w:p w14:paraId="68BF435E" w14:textId="77777777" w:rsidR="00CB452A" w:rsidRPr="008D6FC3" w:rsidRDefault="00CB452A" w:rsidP="00D21A35">
            <w:pPr>
              <w:spacing w:before="0" w:beforeAutospacing="0" w:after="0" w:afterAutospacing="0"/>
              <w:jc w:val="left"/>
              <w:rPr>
                <w:rFonts w:cstheme="minorHAnsi"/>
                <w:color w:val="000000" w:themeColor="text1"/>
                <w:sz w:val="19"/>
                <w:szCs w:val="19"/>
              </w:rPr>
            </w:pPr>
          </w:p>
          <w:p w14:paraId="0C8856BA" w14:textId="77777777" w:rsidR="00CB452A" w:rsidRPr="008D6FC3" w:rsidRDefault="00CB452A"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Coiste Stiúrtha agus Plean chun rang Aonad a thabhairt isteach i gColáiste Pobail Chill Airne do 2023</w:t>
            </w:r>
          </w:p>
          <w:p w14:paraId="6573CE6C" w14:textId="77777777" w:rsidR="00CB452A" w:rsidRPr="008D6FC3" w:rsidRDefault="00CB452A" w:rsidP="00D21A35">
            <w:pPr>
              <w:spacing w:before="0" w:beforeAutospacing="0" w:after="0" w:afterAutospacing="0"/>
              <w:jc w:val="left"/>
              <w:rPr>
                <w:rFonts w:cstheme="minorHAnsi"/>
                <w:color w:val="000000" w:themeColor="text1"/>
                <w:sz w:val="19"/>
                <w:szCs w:val="19"/>
              </w:rPr>
            </w:pPr>
          </w:p>
          <w:p w14:paraId="26C2EF8F" w14:textId="77777777" w:rsidR="00CB452A" w:rsidRPr="008D6FC3" w:rsidRDefault="00CB452A"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Oifigeach Gaeilge nua a cheapadh</w:t>
            </w:r>
          </w:p>
        </w:tc>
        <w:tc>
          <w:tcPr>
            <w:tcW w:w="2978" w:type="dxa"/>
          </w:tcPr>
          <w:p w14:paraId="1F6D1120" w14:textId="77777777" w:rsidR="00CB452A" w:rsidRPr="008D6FC3" w:rsidRDefault="00CB452A"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Tá meitheal bunaithe chun aghaidh a thabhairt go réamhghníomhach ar chur chun feidhme Acht na dTeangacha Oifigiúla (Leasú), 2021</w:t>
            </w:r>
          </w:p>
          <w:p w14:paraId="3636B9BD" w14:textId="77777777" w:rsidR="00CB452A" w:rsidRPr="008D6FC3" w:rsidRDefault="00CB452A" w:rsidP="00D21A35">
            <w:pPr>
              <w:spacing w:before="0" w:beforeAutospacing="0" w:after="0" w:afterAutospacing="0"/>
              <w:jc w:val="left"/>
              <w:rPr>
                <w:rFonts w:cstheme="minorHAnsi"/>
                <w:color w:val="000000" w:themeColor="text1"/>
                <w:sz w:val="19"/>
                <w:szCs w:val="19"/>
              </w:rPr>
            </w:pPr>
          </w:p>
          <w:p w14:paraId="6C805B94" w14:textId="77777777" w:rsidR="00CB452A" w:rsidRPr="008D6FC3" w:rsidRDefault="00CB452A"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Tá cás cuimsitheach gnó eisithe ag BOOÉ chuig an Roinn Oideachais chun Oifigigh Ghaeilge a cheapadh do BOOnna. Déanfar machnamh ar na poist sin mar chuid den phróiseas leanúnach chéim II um Dhearadh Eagraíochtúil</w:t>
            </w:r>
          </w:p>
          <w:p w14:paraId="13462764" w14:textId="77777777" w:rsidR="00CB452A" w:rsidRPr="008D6FC3" w:rsidRDefault="00CB452A" w:rsidP="00D21A35">
            <w:pPr>
              <w:spacing w:before="0" w:beforeAutospacing="0" w:after="0" w:afterAutospacing="0"/>
              <w:jc w:val="left"/>
              <w:rPr>
                <w:rFonts w:cstheme="minorHAnsi"/>
                <w:color w:val="000000" w:themeColor="text1"/>
                <w:sz w:val="19"/>
                <w:szCs w:val="19"/>
              </w:rPr>
            </w:pPr>
          </w:p>
          <w:p w14:paraId="0561ED17" w14:textId="77777777" w:rsidR="00CB452A" w:rsidRPr="008D6FC3" w:rsidRDefault="00CB452A"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 xml:space="preserve">Mar chuid de bhunú an Aonaid i gColáiste Pobail Chill Airne, tá príomhtheagascóir Gaeilge ceaptha chun ranganna Gaeilge a chur ar fáil d'fhoireann na scoile </w:t>
            </w:r>
          </w:p>
          <w:p w14:paraId="18D142F4" w14:textId="77777777" w:rsidR="00CB452A" w:rsidRPr="008D6FC3" w:rsidRDefault="00CB452A" w:rsidP="00D21A35">
            <w:pPr>
              <w:spacing w:before="0" w:beforeAutospacing="0" w:after="0" w:afterAutospacing="0"/>
              <w:jc w:val="left"/>
              <w:rPr>
                <w:rFonts w:cstheme="minorHAnsi"/>
                <w:color w:val="000000" w:themeColor="text1"/>
                <w:sz w:val="19"/>
                <w:szCs w:val="19"/>
              </w:rPr>
            </w:pPr>
          </w:p>
          <w:p w14:paraId="2F025BF0" w14:textId="77777777" w:rsidR="00CB452A" w:rsidRPr="008D6FC3" w:rsidRDefault="00CB452A"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Tá aighneacht curtha faoi bhráid na Roinne Oideachais faoi Imlitir 0003/2019 chun cead a lorg le bheith mar cheannghníomhaireacht i gcur i bhfeidhm Phlean Gaeilge Thrá Lí</w:t>
            </w:r>
          </w:p>
          <w:p w14:paraId="088DE31A" w14:textId="77777777" w:rsidR="00CB452A" w:rsidRPr="008D6FC3" w:rsidRDefault="00CB452A" w:rsidP="00D21A35">
            <w:pPr>
              <w:spacing w:before="0" w:beforeAutospacing="0" w:after="0" w:afterAutospacing="0"/>
              <w:jc w:val="left"/>
              <w:rPr>
                <w:rFonts w:cstheme="minorHAnsi"/>
                <w:color w:val="000000" w:themeColor="text1"/>
                <w:sz w:val="19"/>
                <w:szCs w:val="19"/>
              </w:rPr>
            </w:pPr>
          </w:p>
        </w:tc>
      </w:tr>
      <w:tr w:rsidR="00CB452A" w:rsidRPr="008D6FC3" w14:paraId="113BDC94" w14:textId="77777777" w:rsidTr="00D21A35">
        <w:trPr>
          <w:trHeight w:val="371"/>
          <w:jc w:val="center"/>
        </w:trPr>
        <w:tc>
          <w:tcPr>
            <w:tcW w:w="990" w:type="dxa"/>
            <w:vMerge/>
          </w:tcPr>
          <w:p w14:paraId="3D1E92E3" w14:textId="77777777" w:rsidR="00CB452A" w:rsidRPr="008D6FC3" w:rsidRDefault="00CB452A" w:rsidP="00D21A35">
            <w:pPr>
              <w:spacing w:before="0" w:beforeAutospacing="0" w:after="0" w:afterAutospacing="0"/>
              <w:jc w:val="left"/>
              <w:rPr>
                <w:rFonts w:cstheme="minorHAnsi"/>
                <w:b/>
                <w:color w:val="000000"/>
                <w:sz w:val="19"/>
                <w:szCs w:val="19"/>
              </w:rPr>
            </w:pPr>
          </w:p>
        </w:tc>
        <w:tc>
          <w:tcPr>
            <w:tcW w:w="2977" w:type="dxa"/>
          </w:tcPr>
          <w:p w14:paraId="58F5EC0D" w14:textId="77777777" w:rsidR="00CB452A" w:rsidRPr="008D6FC3" w:rsidRDefault="00CB452A" w:rsidP="00D21A35">
            <w:pPr>
              <w:spacing w:before="0" w:beforeAutospacing="0" w:after="0" w:afterAutospacing="0"/>
              <w:jc w:val="left"/>
              <w:rPr>
                <w:rFonts w:cstheme="minorHAnsi"/>
                <w:color w:val="000000"/>
                <w:sz w:val="19"/>
                <w:szCs w:val="19"/>
              </w:rPr>
            </w:pPr>
            <w:r w:rsidRPr="008D6FC3">
              <w:rPr>
                <w:rFonts w:cstheme="minorHAnsi"/>
                <w:sz w:val="19"/>
                <w:lang w:bidi="ga-IE"/>
              </w:rPr>
              <w:t>Aonad nua Soláthair Gaeilge Choláiste Chiarraí a fhorbairt</w:t>
            </w:r>
          </w:p>
        </w:tc>
        <w:tc>
          <w:tcPr>
            <w:tcW w:w="2978" w:type="dxa"/>
          </w:tcPr>
          <w:p w14:paraId="6D6D838A" w14:textId="77777777" w:rsidR="00CB452A" w:rsidRPr="008D6FC3" w:rsidRDefault="00CB452A" w:rsidP="00D21A35">
            <w:pPr>
              <w:spacing w:before="0" w:beforeAutospacing="0" w:after="0" w:afterAutospacing="0"/>
              <w:jc w:val="left"/>
              <w:rPr>
                <w:rFonts w:cstheme="minorHAnsi"/>
                <w:color w:val="000000"/>
                <w:sz w:val="19"/>
                <w:szCs w:val="19"/>
              </w:rPr>
            </w:pPr>
            <w:r w:rsidRPr="008D6FC3">
              <w:rPr>
                <w:rFonts w:cstheme="minorHAnsi"/>
                <w:sz w:val="19"/>
                <w:lang w:bidi="ga-IE"/>
              </w:rPr>
              <w:t>Cur leis an soláthar Gaeilge (11 chúrsa) a chuirtear ar fáil ar fud Choláiste Chiarraí</w:t>
            </w:r>
          </w:p>
          <w:p w14:paraId="1D5C36A7" w14:textId="77777777" w:rsidR="00CB452A" w:rsidRPr="008D6FC3" w:rsidRDefault="00CB452A" w:rsidP="00D21A35">
            <w:pPr>
              <w:spacing w:before="0" w:beforeAutospacing="0" w:after="0" w:afterAutospacing="0"/>
              <w:jc w:val="left"/>
              <w:rPr>
                <w:rFonts w:cstheme="minorHAnsi"/>
                <w:color w:val="000000"/>
                <w:sz w:val="19"/>
                <w:szCs w:val="19"/>
              </w:rPr>
            </w:pPr>
          </w:p>
          <w:p w14:paraId="75A95F55" w14:textId="77777777" w:rsidR="00CB452A" w:rsidRPr="008D6FC3" w:rsidRDefault="00CB452A" w:rsidP="00D21A35">
            <w:pPr>
              <w:spacing w:before="0" w:beforeAutospacing="0" w:after="0" w:afterAutospacing="0"/>
              <w:jc w:val="left"/>
              <w:rPr>
                <w:rFonts w:cstheme="minorHAnsi"/>
                <w:color w:val="000000"/>
                <w:sz w:val="19"/>
                <w:szCs w:val="19"/>
              </w:rPr>
            </w:pPr>
            <w:r w:rsidRPr="008D6FC3">
              <w:rPr>
                <w:rFonts w:cstheme="minorHAnsi"/>
                <w:sz w:val="19"/>
                <w:lang w:bidi="ga-IE"/>
              </w:rPr>
              <w:t>Seachadadh rathúil cúrsaí Gaeilge neamhchreidiúnaithe d'fhoireann an BOO</w:t>
            </w:r>
          </w:p>
        </w:tc>
        <w:tc>
          <w:tcPr>
            <w:tcW w:w="2978" w:type="dxa"/>
          </w:tcPr>
          <w:p w14:paraId="7DBB48B2" w14:textId="77777777" w:rsidR="00CB452A" w:rsidRPr="008D6FC3" w:rsidRDefault="004A30BF"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Cuireadh pleananna chun cinn chun aonad soláthair Gaeilge a fhorbairt tuilleadh</w:t>
            </w:r>
          </w:p>
          <w:p w14:paraId="14E0C895" w14:textId="77777777" w:rsidR="00CB452A" w:rsidRPr="008D6FC3" w:rsidRDefault="00CB452A" w:rsidP="00D21A35">
            <w:pPr>
              <w:spacing w:before="0" w:beforeAutospacing="0" w:after="0" w:afterAutospacing="0"/>
              <w:jc w:val="left"/>
              <w:rPr>
                <w:rFonts w:cstheme="minorHAnsi"/>
                <w:color w:val="FF0000"/>
                <w:sz w:val="19"/>
                <w:szCs w:val="19"/>
              </w:rPr>
            </w:pPr>
          </w:p>
          <w:p w14:paraId="0E7BAF9C" w14:textId="77777777" w:rsidR="00CB452A" w:rsidRPr="008D6FC3" w:rsidRDefault="00CB452A" w:rsidP="00896006">
            <w:pPr>
              <w:spacing w:before="0" w:beforeAutospacing="0" w:after="0" w:afterAutospacing="0"/>
              <w:jc w:val="left"/>
              <w:rPr>
                <w:rFonts w:cstheme="minorHAnsi"/>
                <w:color w:val="000000" w:themeColor="text1"/>
                <w:sz w:val="19"/>
                <w:szCs w:val="19"/>
              </w:rPr>
            </w:pPr>
            <w:r w:rsidRPr="008D6FC3">
              <w:rPr>
                <w:rFonts w:cstheme="minorHAnsi"/>
                <w:sz w:val="19"/>
                <w:lang w:bidi="ga-IE"/>
              </w:rPr>
              <w:t>Tá forbairt cúrsaí Gaeilge neamhchreidiúnaithe don fhoireann ar siúl faoi láthair, agus beidh tuilleadh gníomhartha le déanamh in 2023</w:t>
            </w:r>
          </w:p>
          <w:p w14:paraId="3A0C9EFB" w14:textId="77777777" w:rsidR="00CB452A" w:rsidRPr="008D6FC3" w:rsidRDefault="00CB452A" w:rsidP="00896006">
            <w:pPr>
              <w:spacing w:before="0" w:beforeAutospacing="0" w:after="0" w:afterAutospacing="0"/>
              <w:jc w:val="left"/>
              <w:rPr>
                <w:rFonts w:cstheme="minorHAnsi"/>
                <w:color w:val="FF0000"/>
                <w:sz w:val="19"/>
                <w:szCs w:val="19"/>
              </w:rPr>
            </w:pPr>
          </w:p>
        </w:tc>
      </w:tr>
      <w:tr w:rsidR="00D21A35" w:rsidRPr="008D6FC3" w14:paraId="2448BAF3" w14:textId="77777777" w:rsidTr="00D21A35">
        <w:trPr>
          <w:trHeight w:val="371"/>
          <w:jc w:val="center"/>
        </w:trPr>
        <w:tc>
          <w:tcPr>
            <w:tcW w:w="990" w:type="dxa"/>
          </w:tcPr>
          <w:p w14:paraId="4089C1A1" w14:textId="77777777" w:rsidR="00D21A35" w:rsidRPr="008D6FC3" w:rsidRDefault="00D21A35" w:rsidP="00D21A35">
            <w:pPr>
              <w:spacing w:before="0" w:beforeAutospacing="0" w:after="0" w:afterAutospacing="0"/>
              <w:jc w:val="left"/>
              <w:rPr>
                <w:rFonts w:cstheme="minorHAnsi"/>
                <w:b/>
                <w:color w:val="000000"/>
                <w:sz w:val="19"/>
                <w:szCs w:val="19"/>
              </w:rPr>
            </w:pPr>
            <w:r w:rsidRPr="008D6FC3">
              <w:rPr>
                <w:rFonts w:cstheme="minorHAnsi"/>
                <w:b/>
                <w:sz w:val="19"/>
                <w:lang w:bidi="ga-IE"/>
              </w:rPr>
              <w:lastRenderedPageBreak/>
              <w:t>8.5</w:t>
            </w:r>
          </w:p>
        </w:tc>
        <w:tc>
          <w:tcPr>
            <w:tcW w:w="2977" w:type="dxa"/>
          </w:tcPr>
          <w:p w14:paraId="7FD6093D" w14:textId="77777777" w:rsidR="00D21A35" w:rsidRPr="008D6FC3" w:rsidRDefault="00D21A35" w:rsidP="00896006">
            <w:pPr>
              <w:spacing w:before="0" w:beforeAutospacing="0" w:after="0" w:afterAutospacing="0"/>
              <w:jc w:val="left"/>
              <w:rPr>
                <w:rFonts w:cstheme="minorHAnsi"/>
                <w:color w:val="000000"/>
                <w:sz w:val="19"/>
                <w:szCs w:val="19"/>
              </w:rPr>
            </w:pPr>
            <w:r w:rsidRPr="008D6FC3">
              <w:rPr>
                <w:rFonts w:cstheme="minorHAnsi"/>
                <w:sz w:val="19"/>
                <w:lang w:bidi="ga-IE"/>
              </w:rPr>
              <w:t xml:space="preserve">Cruthú agus úsáid láithreachta ar líne/na meán sóisialta a chur chun cinn go héifeachtach ar fud na scéime  </w:t>
            </w:r>
          </w:p>
        </w:tc>
        <w:tc>
          <w:tcPr>
            <w:tcW w:w="2978" w:type="dxa"/>
          </w:tcPr>
          <w:p w14:paraId="512D5B80"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Láithreán gréasáin nua Ógtheagmhála á sheoladh</w:t>
            </w:r>
          </w:p>
          <w:p w14:paraId="541C1E88" w14:textId="77777777" w:rsidR="00896006" w:rsidRPr="008D6FC3" w:rsidRDefault="00896006" w:rsidP="00D21A35">
            <w:pPr>
              <w:spacing w:before="0" w:beforeAutospacing="0" w:after="0" w:afterAutospacing="0"/>
              <w:jc w:val="left"/>
              <w:rPr>
                <w:rFonts w:cstheme="minorHAnsi"/>
                <w:color w:val="000000" w:themeColor="text1"/>
                <w:sz w:val="19"/>
                <w:szCs w:val="19"/>
              </w:rPr>
            </w:pPr>
          </w:p>
          <w:p w14:paraId="55CC29DC"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146ED0B0"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 xml:space="preserve">Straitéis Caidrimh Phoiblí na Scoileanna a Fhorbairt </w:t>
            </w:r>
          </w:p>
          <w:p w14:paraId="7A48BBC3"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53582126"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Próisis fheabhsaithe a chur chun feidhme d'fholúntais fógraíochta</w:t>
            </w:r>
          </w:p>
        </w:tc>
        <w:tc>
          <w:tcPr>
            <w:tcW w:w="2978" w:type="dxa"/>
          </w:tcPr>
          <w:p w14:paraId="76FC8BA3"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Seoladh láithreán gréasáin nua Ógtheagmhála, www.youthreachkerry.ie</w:t>
            </w:r>
          </w:p>
          <w:p w14:paraId="5185EE71"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1A193334"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Rinneadh athbhreithniú cuimsitheach ar phróisis earcaíochta, lena n-áirítear oiliúint agallóireachta do bhaill an bhoird roghnúcháin</w:t>
            </w:r>
          </w:p>
          <w:p w14:paraId="53CE16AD" w14:textId="77777777" w:rsidR="00CB452A" w:rsidRPr="008D6FC3" w:rsidRDefault="00CB452A" w:rsidP="00D21A35">
            <w:pPr>
              <w:spacing w:before="0" w:beforeAutospacing="0" w:after="0" w:afterAutospacing="0"/>
              <w:jc w:val="left"/>
              <w:rPr>
                <w:rFonts w:cstheme="minorHAnsi"/>
                <w:color w:val="000000" w:themeColor="text1"/>
                <w:sz w:val="19"/>
                <w:szCs w:val="19"/>
              </w:rPr>
            </w:pPr>
          </w:p>
        </w:tc>
      </w:tr>
      <w:tr w:rsidR="00D21A35" w:rsidRPr="008D6FC3" w14:paraId="32A4CFD8" w14:textId="77777777" w:rsidTr="00D21A35">
        <w:trPr>
          <w:trHeight w:val="371"/>
          <w:jc w:val="center"/>
        </w:trPr>
        <w:tc>
          <w:tcPr>
            <w:tcW w:w="990" w:type="dxa"/>
          </w:tcPr>
          <w:p w14:paraId="1538B66D" w14:textId="77777777" w:rsidR="00D21A35" w:rsidRPr="008D6FC3" w:rsidRDefault="00D21A35" w:rsidP="00D21A35">
            <w:pPr>
              <w:spacing w:before="0" w:beforeAutospacing="0" w:after="0" w:afterAutospacing="0"/>
              <w:jc w:val="left"/>
              <w:rPr>
                <w:rFonts w:cstheme="minorHAnsi"/>
                <w:b/>
                <w:color w:val="000000"/>
                <w:sz w:val="19"/>
                <w:szCs w:val="19"/>
              </w:rPr>
            </w:pPr>
            <w:r w:rsidRPr="008D6FC3">
              <w:rPr>
                <w:rFonts w:cstheme="minorHAnsi"/>
                <w:b/>
                <w:sz w:val="19"/>
                <w:lang w:bidi="ga-IE"/>
              </w:rPr>
              <w:t>8.6</w:t>
            </w:r>
          </w:p>
        </w:tc>
        <w:tc>
          <w:tcPr>
            <w:tcW w:w="2977" w:type="dxa"/>
          </w:tcPr>
          <w:p w14:paraId="3BBB2547"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 xml:space="preserve">Feidhmiú céimneach d’aip chumarsáide na scoileanna  </w:t>
            </w:r>
          </w:p>
        </w:tc>
        <w:tc>
          <w:tcPr>
            <w:tcW w:w="2978" w:type="dxa"/>
          </w:tcPr>
          <w:p w14:paraId="1591D8AE"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Aip chumarsáide agus VSware le feidhmiú go céimneach ar fud na scoileanna chun cumarsáid éifeachtach a chinntiú le pobal/páirtithe leasmhara na scoile</w:t>
            </w:r>
          </w:p>
          <w:p w14:paraId="1732546B" w14:textId="77777777" w:rsidR="00CB452A" w:rsidRPr="008D6FC3" w:rsidRDefault="00CB452A" w:rsidP="00D21A35">
            <w:pPr>
              <w:spacing w:before="0" w:beforeAutospacing="0" w:after="0" w:afterAutospacing="0"/>
              <w:jc w:val="left"/>
              <w:rPr>
                <w:rFonts w:cstheme="minorHAnsi"/>
                <w:color w:val="000000" w:themeColor="text1"/>
                <w:sz w:val="19"/>
                <w:szCs w:val="19"/>
              </w:rPr>
            </w:pPr>
          </w:p>
        </w:tc>
        <w:tc>
          <w:tcPr>
            <w:tcW w:w="2978" w:type="dxa"/>
          </w:tcPr>
          <w:p w14:paraId="00DD521C" w14:textId="77777777" w:rsidR="00D21A35" w:rsidRPr="008D6FC3" w:rsidRDefault="00CB452A"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Aip chumarsáide VSware feidhmithe go céimneach ar fud na n-iar-bhunscoileanna</w:t>
            </w:r>
          </w:p>
          <w:p w14:paraId="45A3A95B" w14:textId="77777777" w:rsidR="00D21A35" w:rsidRPr="008D6FC3" w:rsidRDefault="00D21A35" w:rsidP="00D21A35">
            <w:pPr>
              <w:spacing w:before="0" w:beforeAutospacing="0" w:after="0" w:afterAutospacing="0"/>
              <w:jc w:val="left"/>
              <w:rPr>
                <w:rFonts w:cstheme="minorHAnsi"/>
                <w:color w:val="000000" w:themeColor="text1"/>
                <w:sz w:val="19"/>
                <w:szCs w:val="19"/>
              </w:rPr>
            </w:pPr>
          </w:p>
        </w:tc>
      </w:tr>
      <w:tr w:rsidR="00D21A35" w:rsidRPr="008D6FC3" w14:paraId="23D75F5F" w14:textId="77777777" w:rsidTr="00D21A35">
        <w:trPr>
          <w:trHeight w:val="371"/>
          <w:jc w:val="center"/>
        </w:trPr>
        <w:tc>
          <w:tcPr>
            <w:tcW w:w="990" w:type="dxa"/>
          </w:tcPr>
          <w:p w14:paraId="77C650DB" w14:textId="77777777" w:rsidR="00D21A35" w:rsidRPr="008D6FC3" w:rsidRDefault="00D21A35" w:rsidP="00D21A35">
            <w:pPr>
              <w:spacing w:before="0" w:beforeAutospacing="0" w:after="0" w:afterAutospacing="0"/>
              <w:jc w:val="left"/>
              <w:rPr>
                <w:rFonts w:cstheme="minorHAnsi"/>
                <w:b/>
                <w:color w:val="000000"/>
                <w:sz w:val="19"/>
                <w:szCs w:val="19"/>
              </w:rPr>
            </w:pPr>
            <w:r w:rsidRPr="008D6FC3">
              <w:rPr>
                <w:rFonts w:cstheme="minorHAnsi"/>
                <w:b/>
                <w:sz w:val="19"/>
                <w:lang w:bidi="ga-IE"/>
              </w:rPr>
              <w:t>8.7/8.8</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0E18D507" w14:textId="77777777" w:rsidR="00D21A35" w:rsidRPr="008D6FC3" w:rsidRDefault="00D21A35" w:rsidP="00D21A35">
            <w:pPr>
              <w:spacing w:before="0" w:beforeAutospacing="0" w:after="0" w:afterAutospacing="0"/>
              <w:jc w:val="left"/>
              <w:textAlignment w:val="baseline"/>
              <w:rPr>
                <w:rFonts w:eastAsia="Times New Roman" w:cstheme="minorHAnsi"/>
                <w:sz w:val="19"/>
                <w:szCs w:val="19"/>
                <w:lang w:eastAsia="en-IE"/>
              </w:rPr>
            </w:pPr>
            <w:r w:rsidRPr="008D6FC3">
              <w:rPr>
                <w:rFonts w:cstheme="minorHAnsi"/>
                <w:sz w:val="19"/>
                <w:lang w:bidi="ga-IE"/>
              </w:rPr>
              <w:t>Meitheal na gConairí Dul chun Cinn le foilseacháin a fhorbairt do thuismitheoirí maidir le conairí dul chun cinn do scoláirí </w:t>
            </w:r>
          </w:p>
          <w:p w14:paraId="69B11D92" w14:textId="77777777" w:rsidR="00CB452A" w:rsidRPr="008D6FC3" w:rsidRDefault="00CB452A" w:rsidP="00D21A35">
            <w:pPr>
              <w:spacing w:before="0" w:beforeAutospacing="0" w:after="0" w:afterAutospacing="0"/>
              <w:jc w:val="left"/>
              <w:textAlignment w:val="baseline"/>
              <w:rPr>
                <w:rFonts w:eastAsia="Times New Roman" w:cstheme="minorHAnsi"/>
                <w:color w:val="000000" w:themeColor="text1"/>
                <w:sz w:val="19"/>
                <w:szCs w:val="19"/>
                <w:lang w:eastAsia="en-IE"/>
              </w:rPr>
            </w:pP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4AC85470" w14:textId="77777777" w:rsidR="00D21A35" w:rsidRPr="008D6FC3" w:rsidRDefault="00D21A35" w:rsidP="00D21A35">
            <w:pPr>
              <w:spacing w:before="0" w:beforeAutospacing="0" w:after="0" w:afterAutospacing="0"/>
              <w:jc w:val="left"/>
              <w:textAlignment w:val="baseline"/>
              <w:rPr>
                <w:rFonts w:eastAsia="Times New Roman" w:cstheme="minorHAnsi"/>
                <w:color w:val="000000" w:themeColor="text1"/>
                <w:sz w:val="19"/>
                <w:szCs w:val="19"/>
                <w:lang w:eastAsia="en-IE"/>
              </w:rPr>
            </w:pPr>
            <w:r w:rsidRPr="008D6FC3">
              <w:rPr>
                <w:rFonts w:cstheme="minorHAnsi"/>
                <w:sz w:val="19"/>
                <w:lang w:bidi="ga-IE"/>
              </w:rPr>
              <w:t>Leanúint ar aghaidh ag cinntiú go scaiptear eolas faoi chonairí dul chun cinn go héifeachtach chuig tuismitheoirí/caomhnóirí</w:t>
            </w:r>
          </w:p>
        </w:tc>
        <w:tc>
          <w:tcPr>
            <w:tcW w:w="2978" w:type="dxa"/>
          </w:tcPr>
          <w:p w14:paraId="025C23D5" w14:textId="77777777" w:rsidR="00D21A35" w:rsidRPr="008D6FC3" w:rsidRDefault="00CB452A" w:rsidP="00CB452A">
            <w:pPr>
              <w:spacing w:before="0" w:beforeAutospacing="0" w:after="0" w:afterAutospacing="0"/>
              <w:jc w:val="left"/>
              <w:rPr>
                <w:rFonts w:cstheme="minorHAnsi"/>
                <w:color w:val="000000" w:themeColor="text1"/>
                <w:sz w:val="19"/>
                <w:szCs w:val="19"/>
              </w:rPr>
            </w:pPr>
            <w:r w:rsidRPr="008D6FC3">
              <w:rPr>
                <w:rFonts w:cstheme="minorHAnsi"/>
                <w:sz w:val="19"/>
                <w:lang w:bidi="ga-IE"/>
              </w:rPr>
              <w:t>Scaipeadh leanúnach eolais faoi chonairí dul chun cinn chuig tuismitheoirí/caomhnóirí</w:t>
            </w:r>
          </w:p>
        </w:tc>
      </w:tr>
      <w:tr w:rsidR="00D21A35" w:rsidRPr="008D6FC3" w14:paraId="4791F9D7" w14:textId="77777777" w:rsidTr="00D21A35">
        <w:trPr>
          <w:trHeight w:val="371"/>
          <w:jc w:val="center"/>
        </w:trPr>
        <w:tc>
          <w:tcPr>
            <w:tcW w:w="990" w:type="dxa"/>
            <w:vMerge w:val="restart"/>
          </w:tcPr>
          <w:p w14:paraId="187293D0" w14:textId="77777777" w:rsidR="00D21A35" w:rsidRPr="008D6FC3" w:rsidRDefault="00D21A35" w:rsidP="00D21A35">
            <w:pPr>
              <w:spacing w:before="0" w:beforeAutospacing="0" w:after="0" w:afterAutospacing="0"/>
              <w:jc w:val="left"/>
              <w:rPr>
                <w:rFonts w:cstheme="minorHAnsi"/>
                <w:b/>
                <w:color w:val="000000"/>
                <w:sz w:val="19"/>
                <w:szCs w:val="19"/>
              </w:rPr>
            </w:pPr>
            <w:r w:rsidRPr="008D6FC3">
              <w:rPr>
                <w:rFonts w:cstheme="minorHAnsi"/>
                <w:b/>
                <w:sz w:val="19"/>
                <w:lang w:bidi="ga-IE"/>
              </w:rPr>
              <w:t>8.9</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7E9D43F0" w14:textId="77777777" w:rsidR="00D21A35" w:rsidRPr="008D6FC3" w:rsidRDefault="00D21A35" w:rsidP="00D21A35">
            <w:pPr>
              <w:spacing w:before="0" w:beforeAutospacing="0" w:after="0" w:afterAutospacing="0"/>
              <w:jc w:val="left"/>
              <w:textAlignment w:val="baseline"/>
              <w:rPr>
                <w:rFonts w:eastAsia="Times New Roman" w:cstheme="minorHAnsi"/>
                <w:color w:val="000000" w:themeColor="text1"/>
                <w:sz w:val="19"/>
                <w:szCs w:val="19"/>
                <w:lang w:eastAsia="en-IE"/>
              </w:rPr>
            </w:pPr>
            <w:r w:rsidRPr="008D6FC3">
              <w:rPr>
                <w:rFonts w:cstheme="minorHAnsi"/>
                <w:sz w:val="19"/>
                <w:lang w:bidi="ga-IE"/>
              </w:rPr>
              <w:t>Athdhearadh a dhéanamh ar Bheartas SharePoint inmheánach BOO Chiarraí  </w:t>
            </w: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724442EC" w14:textId="77777777" w:rsidR="00D21A35" w:rsidRPr="008D6FC3" w:rsidRDefault="00D21A35" w:rsidP="00D21A35">
            <w:pPr>
              <w:spacing w:before="0" w:beforeAutospacing="0" w:after="0" w:afterAutospacing="0"/>
              <w:jc w:val="left"/>
              <w:textAlignment w:val="baseline"/>
              <w:rPr>
                <w:rFonts w:eastAsia="Times New Roman" w:cstheme="minorHAnsi"/>
                <w:color w:val="000000" w:themeColor="text1"/>
                <w:sz w:val="19"/>
                <w:szCs w:val="19"/>
                <w:lang w:eastAsia="en-IE"/>
              </w:rPr>
            </w:pPr>
            <w:r w:rsidRPr="008D6FC3">
              <w:rPr>
                <w:rFonts w:cstheme="minorHAnsi"/>
                <w:sz w:val="19"/>
                <w:lang w:bidi="ga-IE"/>
              </w:rPr>
              <w:t>Athdhearadh ailtireachta Microsoft a chomhlánú</w:t>
            </w:r>
          </w:p>
          <w:p w14:paraId="3FC857F0" w14:textId="77777777" w:rsidR="00D21A35" w:rsidRPr="008D6FC3" w:rsidRDefault="00D21A35" w:rsidP="00D21A35">
            <w:pPr>
              <w:spacing w:before="0" w:beforeAutospacing="0" w:after="0" w:afterAutospacing="0"/>
              <w:jc w:val="left"/>
              <w:textAlignment w:val="baseline"/>
              <w:rPr>
                <w:rFonts w:eastAsia="Times New Roman" w:cstheme="minorHAnsi"/>
                <w:color w:val="000000" w:themeColor="text1"/>
                <w:sz w:val="19"/>
                <w:szCs w:val="19"/>
                <w:lang w:eastAsia="en-IE"/>
              </w:rPr>
            </w:pPr>
          </w:p>
          <w:p w14:paraId="03E263F0" w14:textId="77777777" w:rsidR="00D21A35" w:rsidRPr="008D6FC3" w:rsidRDefault="00D21A35" w:rsidP="00D21A35">
            <w:pPr>
              <w:spacing w:before="0" w:beforeAutospacing="0" w:after="0" w:afterAutospacing="0"/>
              <w:jc w:val="left"/>
              <w:textAlignment w:val="baseline"/>
              <w:rPr>
                <w:rFonts w:eastAsia="Times New Roman" w:cstheme="minorHAnsi"/>
                <w:color w:val="000000" w:themeColor="text1"/>
                <w:sz w:val="19"/>
                <w:szCs w:val="19"/>
                <w:lang w:eastAsia="en-IE"/>
              </w:rPr>
            </w:pPr>
            <w:r w:rsidRPr="008D6FC3">
              <w:rPr>
                <w:rFonts w:cstheme="minorHAnsi"/>
                <w:sz w:val="19"/>
                <w:lang w:bidi="ga-IE"/>
              </w:rPr>
              <w:t>Réiteach sínithe isteach shingil a fheidhmiú go céimneach </w:t>
            </w:r>
          </w:p>
        </w:tc>
        <w:tc>
          <w:tcPr>
            <w:tcW w:w="2978" w:type="dxa"/>
          </w:tcPr>
          <w:p w14:paraId="1F20A82F"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Tá dul chun cinn suntasach déanta le hathdhearadh ailtireachta Microsoft, agus sainaithníodh ceithre ghrúpa foirne chun an t-athdhearadh a phíolótú. Bainfear amach feidhmiú céimneach uile-eagraíochta in 2023 (réiteach sínithe isteach shingil)</w:t>
            </w:r>
          </w:p>
          <w:p w14:paraId="42E0DD2E" w14:textId="77777777" w:rsidR="00CB452A" w:rsidRPr="008D6FC3" w:rsidRDefault="00CB452A" w:rsidP="00D21A35">
            <w:pPr>
              <w:spacing w:before="0" w:beforeAutospacing="0" w:after="0" w:afterAutospacing="0"/>
              <w:jc w:val="left"/>
              <w:rPr>
                <w:rFonts w:cstheme="minorHAnsi"/>
                <w:color w:val="000000" w:themeColor="text1"/>
                <w:sz w:val="19"/>
                <w:szCs w:val="19"/>
              </w:rPr>
            </w:pPr>
          </w:p>
        </w:tc>
      </w:tr>
      <w:tr w:rsidR="00D21A35" w:rsidRPr="008D6FC3" w14:paraId="1BA3F8C1" w14:textId="77777777" w:rsidTr="00D21A35">
        <w:trPr>
          <w:trHeight w:val="371"/>
          <w:jc w:val="center"/>
        </w:trPr>
        <w:tc>
          <w:tcPr>
            <w:tcW w:w="990" w:type="dxa"/>
            <w:vMerge/>
          </w:tcPr>
          <w:p w14:paraId="462A7590" w14:textId="77777777" w:rsidR="00D21A35" w:rsidRPr="008D6FC3" w:rsidRDefault="00D21A35" w:rsidP="00D21A35">
            <w:pPr>
              <w:spacing w:before="0" w:beforeAutospacing="0" w:after="0" w:afterAutospacing="0"/>
              <w:jc w:val="left"/>
              <w:rPr>
                <w:rFonts w:cstheme="minorHAnsi"/>
                <w:b/>
                <w:color w:val="000000"/>
                <w:sz w:val="19"/>
                <w:szCs w:val="19"/>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65ECE196" w14:textId="77777777" w:rsidR="00D21A35" w:rsidRPr="008D6FC3" w:rsidRDefault="00D21A35" w:rsidP="00D21A35">
            <w:pPr>
              <w:spacing w:before="0" w:beforeAutospacing="0" w:after="0" w:afterAutospacing="0"/>
              <w:jc w:val="left"/>
              <w:textAlignment w:val="baseline"/>
              <w:rPr>
                <w:rFonts w:eastAsia="Times New Roman" w:cstheme="minorHAnsi"/>
                <w:color w:val="000000" w:themeColor="text1"/>
                <w:sz w:val="19"/>
                <w:szCs w:val="19"/>
                <w:lang w:eastAsia="en-IE"/>
              </w:rPr>
            </w:pPr>
            <w:r w:rsidRPr="008D6FC3">
              <w:rPr>
                <w:rFonts w:cstheme="minorHAnsi"/>
                <w:sz w:val="19"/>
                <w:lang w:bidi="ga-IE"/>
              </w:rPr>
              <w:t>Láithreán gréasáin BOO Chiarraí a thabhairt cothrom le dáta </w:t>
            </w: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4B97343F"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Iniúchadh ar an láithreán gréasáin le cur i gcrích agus moltaí le bheith curtha i ngníomh go rathúil</w:t>
            </w:r>
          </w:p>
        </w:tc>
        <w:tc>
          <w:tcPr>
            <w:tcW w:w="2978" w:type="dxa"/>
          </w:tcPr>
          <w:p w14:paraId="02BC3F4A" w14:textId="73F83681"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Cuireadh anailís Iniúchta agus SEO ar láithreán gréasáin BOO Chiarraí i gcrích i Ráithe 4, 2022. Moltaí a dtabharfar aghaidh orthu in 2023</w:t>
            </w:r>
          </w:p>
          <w:p w14:paraId="0AD4AAAA" w14:textId="77777777" w:rsidR="00CB452A" w:rsidRPr="008D6FC3" w:rsidRDefault="00CB452A" w:rsidP="00D21A35">
            <w:pPr>
              <w:spacing w:before="0" w:beforeAutospacing="0" w:after="0" w:afterAutospacing="0"/>
              <w:jc w:val="left"/>
              <w:rPr>
                <w:rFonts w:cstheme="minorHAnsi"/>
                <w:color w:val="000000" w:themeColor="text1"/>
                <w:sz w:val="19"/>
                <w:szCs w:val="19"/>
              </w:rPr>
            </w:pPr>
          </w:p>
        </w:tc>
      </w:tr>
      <w:tr w:rsidR="00D21A35" w:rsidRPr="008D6FC3" w14:paraId="7503998C" w14:textId="77777777" w:rsidTr="00D21A35">
        <w:trPr>
          <w:trHeight w:val="371"/>
          <w:jc w:val="center"/>
        </w:trPr>
        <w:tc>
          <w:tcPr>
            <w:tcW w:w="990" w:type="dxa"/>
            <w:vMerge/>
          </w:tcPr>
          <w:p w14:paraId="7C8AC909" w14:textId="77777777" w:rsidR="00D21A35" w:rsidRPr="008D6FC3" w:rsidRDefault="00D21A35" w:rsidP="00D21A35">
            <w:pPr>
              <w:spacing w:before="0" w:beforeAutospacing="0" w:after="0" w:afterAutospacing="0"/>
              <w:jc w:val="left"/>
              <w:rPr>
                <w:rFonts w:cstheme="minorHAnsi"/>
                <w:b/>
                <w:color w:val="000000"/>
                <w:sz w:val="19"/>
                <w:szCs w:val="19"/>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734F536B" w14:textId="77777777" w:rsidR="00D21A35" w:rsidRPr="008D6FC3" w:rsidRDefault="00D21A35" w:rsidP="00D21A35">
            <w:pPr>
              <w:spacing w:before="0" w:beforeAutospacing="0" w:after="0" w:afterAutospacing="0"/>
              <w:jc w:val="left"/>
              <w:textAlignment w:val="baseline"/>
              <w:rPr>
                <w:rFonts w:eastAsia="Times New Roman" w:cstheme="minorHAnsi"/>
                <w:color w:val="000000" w:themeColor="text1"/>
                <w:sz w:val="19"/>
                <w:szCs w:val="19"/>
                <w:lang w:eastAsia="en-IE"/>
              </w:rPr>
            </w:pPr>
            <w:r w:rsidRPr="008D6FC3">
              <w:rPr>
                <w:rFonts w:cstheme="minorHAnsi"/>
                <w:sz w:val="19"/>
                <w:lang w:bidi="ga-IE"/>
              </w:rPr>
              <w:t>Aip ionadaíochta a fhorbairt agus a fheidhmiú go céimneach </w:t>
            </w: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45401CBE" w14:textId="77777777" w:rsidR="00D21A35" w:rsidRPr="008D6FC3" w:rsidRDefault="00D21A35" w:rsidP="00D21A35">
            <w:pPr>
              <w:spacing w:before="0" w:beforeAutospacing="0" w:after="0" w:afterAutospacing="0"/>
              <w:jc w:val="left"/>
              <w:textAlignment w:val="baseline"/>
              <w:rPr>
                <w:rFonts w:eastAsia="Times New Roman" w:cstheme="minorHAnsi"/>
                <w:color w:val="000000" w:themeColor="text1"/>
                <w:sz w:val="19"/>
                <w:szCs w:val="19"/>
                <w:lang w:eastAsia="en-IE"/>
              </w:rPr>
            </w:pPr>
            <w:r w:rsidRPr="008D6FC3">
              <w:rPr>
                <w:rFonts w:cstheme="minorHAnsi"/>
                <w:sz w:val="19"/>
                <w:lang w:bidi="ga-IE"/>
              </w:rPr>
              <w:t>Aip a d'fhorbair agus a úsáideann príomhoidí agus múinteoirí chun corrfholúntais a líonadh agus cur isteach orthu</w:t>
            </w:r>
          </w:p>
          <w:p w14:paraId="479B7C04" w14:textId="77777777" w:rsidR="00CB452A" w:rsidRPr="008D6FC3" w:rsidRDefault="00CB452A" w:rsidP="00D21A35">
            <w:pPr>
              <w:spacing w:before="0" w:beforeAutospacing="0" w:after="0" w:afterAutospacing="0"/>
              <w:jc w:val="left"/>
              <w:textAlignment w:val="baseline"/>
              <w:rPr>
                <w:rFonts w:eastAsia="Times New Roman" w:cstheme="minorHAnsi"/>
                <w:color w:val="000000" w:themeColor="text1"/>
                <w:sz w:val="19"/>
                <w:szCs w:val="19"/>
                <w:lang w:eastAsia="en-IE"/>
              </w:rPr>
            </w:pPr>
          </w:p>
        </w:tc>
        <w:tc>
          <w:tcPr>
            <w:tcW w:w="2978" w:type="dxa"/>
          </w:tcPr>
          <w:p w14:paraId="32F17ADF"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Aip ionadaíochta le feidhmiú go céimneach don bhliain acadúil 2023/2024</w:t>
            </w:r>
          </w:p>
        </w:tc>
      </w:tr>
    </w:tbl>
    <w:p w14:paraId="26267637" w14:textId="77777777" w:rsidR="00D21A35" w:rsidRPr="008D6FC3" w:rsidRDefault="00D21A35" w:rsidP="00D21A35">
      <w:pPr>
        <w:spacing w:before="0" w:beforeAutospacing="0" w:after="0" w:afterAutospacing="0"/>
        <w:rPr>
          <w:rFonts w:cstheme="minorHAnsi"/>
          <w:sz w:val="19"/>
          <w:szCs w:val="19"/>
        </w:rPr>
      </w:pPr>
      <w:r w:rsidRPr="008D6FC3">
        <w:rPr>
          <w:rFonts w:cstheme="minorHAnsi"/>
          <w:sz w:val="19"/>
          <w:lang w:bidi="ga-IE"/>
        </w:rPr>
        <w:br w:type="page"/>
      </w:r>
    </w:p>
    <w:tbl>
      <w:tblPr>
        <w:tblStyle w:val="TableGrid"/>
        <w:tblW w:w="9929" w:type="dxa"/>
        <w:jc w:val="center"/>
        <w:tblLook w:val="04A0" w:firstRow="1" w:lastRow="0" w:firstColumn="1" w:lastColumn="0" w:noHBand="0" w:noVBand="1"/>
      </w:tblPr>
      <w:tblGrid>
        <w:gridCol w:w="990"/>
        <w:gridCol w:w="2979"/>
        <w:gridCol w:w="2980"/>
        <w:gridCol w:w="2980"/>
      </w:tblGrid>
      <w:tr w:rsidR="00D21A35" w:rsidRPr="008D6FC3" w14:paraId="718884E5" w14:textId="77777777" w:rsidTr="00E9223B">
        <w:trPr>
          <w:trHeight w:val="371"/>
          <w:jc w:val="center"/>
        </w:trPr>
        <w:tc>
          <w:tcPr>
            <w:tcW w:w="9926" w:type="dxa"/>
            <w:gridSpan w:val="4"/>
          </w:tcPr>
          <w:p w14:paraId="2C91D441" w14:textId="77777777" w:rsidR="00D21A35" w:rsidRPr="008D6FC3" w:rsidRDefault="00D21A35" w:rsidP="00D21A35">
            <w:pPr>
              <w:spacing w:before="0" w:beforeAutospacing="0" w:after="0" w:afterAutospacing="0"/>
              <w:jc w:val="left"/>
              <w:rPr>
                <w:rFonts w:cstheme="minorHAnsi"/>
                <w:color w:val="FF0000"/>
                <w:sz w:val="19"/>
                <w:szCs w:val="19"/>
              </w:rPr>
            </w:pPr>
            <w:r w:rsidRPr="008D6FC3">
              <w:rPr>
                <w:rFonts w:cstheme="minorHAnsi"/>
                <w:b/>
                <w:sz w:val="19"/>
                <w:lang w:bidi="ga-IE"/>
              </w:rPr>
              <w:lastRenderedPageBreak/>
              <w:t xml:space="preserve">Sprioc 9: An Timpeallacht Oibre agus Foghlama a Fheabhsú </w:t>
            </w:r>
          </w:p>
        </w:tc>
      </w:tr>
      <w:tr w:rsidR="00D21A35" w:rsidRPr="008D6FC3" w14:paraId="4AE4B4D5" w14:textId="77777777" w:rsidTr="00E9223B">
        <w:trPr>
          <w:trHeight w:val="371"/>
          <w:jc w:val="center"/>
        </w:trPr>
        <w:tc>
          <w:tcPr>
            <w:tcW w:w="990" w:type="dxa"/>
          </w:tcPr>
          <w:p w14:paraId="1D5F49BE" w14:textId="77777777" w:rsidR="00D21A35" w:rsidRPr="008D6FC3" w:rsidRDefault="00D21A35" w:rsidP="00D21A35">
            <w:pPr>
              <w:spacing w:before="0" w:beforeAutospacing="0" w:after="0" w:afterAutospacing="0"/>
              <w:jc w:val="left"/>
              <w:rPr>
                <w:rFonts w:cstheme="minorHAnsi"/>
                <w:b/>
                <w:color w:val="000000"/>
                <w:sz w:val="19"/>
                <w:szCs w:val="19"/>
              </w:rPr>
            </w:pPr>
            <w:r w:rsidRPr="008D6FC3">
              <w:rPr>
                <w:rFonts w:cstheme="minorHAnsi"/>
                <w:b/>
                <w:sz w:val="19"/>
                <w:lang w:bidi="ga-IE"/>
              </w:rPr>
              <w:t>Tosaíocht</w:t>
            </w:r>
          </w:p>
        </w:tc>
        <w:tc>
          <w:tcPr>
            <w:tcW w:w="2978" w:type="dxa"/>
          </w:tcPr>
          <w:p w14:paraId="6B9CBDEF" w14:textId="77777777" w:rsidR="00D21A35" w:rsidRPr="008D6FC3" w:rsidRDefault="00D21A35" w:rsidP="00D21A35">
            <w:pPr>
              <w:spacing w:before="0" w:beforeAutospacing="0" w:after="0" w:afterAutospacing="0"/>
              <w:jc w:val="left"/>
              <w:rPr>
                <w:rFonts w:cstheme="minorHAnsi"/>
                <w:b/>
                <w:color w:val="000000"/>
                <w:sz w:val="19"/>
                <w:szCs w:val="19"/>
              </w:rPr>
            </w:pPr>
            <w:r w:rsidRPr="008D6FC3">
              <w:rPr>
                <w:rFonts w:cstheme="minorHAnsi"/>
                <w:b/>
                <w:sz w:val="19"/>
                <w:lang w:bidi="ga-IE"/>
              </w:rPr>
              <w:t xml:space="preserve">Beart </w:t>
            </w:r>
          </w:p>
        </w:tc>
        <w:tc>
          <w:tcPr>
            <w:tcW w:w="2979" w:type="dxa"/>
          </w:tcPr>
          <w:p w14:paraId="772F77B3" w14:textId="77777777" w:rsidR="00D21A35" w:rsidRPr="008D6FC3" w:rsidRDefault="00D21A35" w:rsidP="00D21A35">
            <w:pPr>
              <w:spacing w:before="0" w:beforeAutospacing="0" w:after="0" w:afterAutospacing="0"/>
              <w:jc w:val="left"/>
              <w:rPr>
                <w:rFonts w:cstheme="minorHAnsi"/>
                <w:b/>
                <w:color w:val="000000"/>
                <w:sz w:val="19"/>
                <w:szCs w:val="19"/>
              </w:rPr>
            </w:pPr>
            <w:r w:rsidRPr="008D6FC3">
              <w:rPr>
                <w:rFonts w:cstheme="minorHAnsi"/>
                <w:b/>
                <w:sz w:val="19"/>
                <w:lang w:bidi="ga-IE"/>
              </w:rPr>
              <w:t>Táscaire Feidhmíochta</w:t>
            </w:r>
          </w:p>
        </w:tc>
        <w:tc>
          <w:tcPr>
            <w:tcW w:w="2979" w:type="dxa"/>
          </w:tcPr>
          <w:p w14:paraId="73101439" w14:textId="77777777" w:rsidR="00D21A35" w:rsidRPr="008D6FC3" w:rsidRDefault="00D21A35" w:rsidP="00D21A35">
            <w:pPr>
              <w:spacing w:before="0" w:beforeAutospacing="0" w:after="0" w:afterAutospacing="0"/>
              <w:jc w:val="left"/>
              <w:rPr>
                <w:rFonts w:cstheme="minorHAnsi"/>
                <w:b/>
                <w:sz w:val="19"/>
                <w:szCs w:val="19"/>
              </w:rPr>
            </w:pPr>
            <w:r w:rsidRPr="008D6FC3">
              <w:rPr>
                <w:rFonts w:cstheme="minorHAnsi"/>
                <w:b/>
                <w:sz w:val="19"/>
                <w:lang w:bidi="ga-IE"/>
              </w:rPr>
              <w:t>Torthaí (2022)</w:t>
            </w:r>
          </w:p>
        </w:tc>
      </w:tr>
      <w:tr w:rsidR="00D21A35" w:rsidRPr="008D6FC3" w14:paraId="0EEAF91D" w14:textId="77777777" w:rsidTr="00E9223B">
        <w:trPr>
          <w:trHeight w:val="449"/>
          <w:jc w:val="center"/>
        </w:trPr>
        <w:tc>
          <w:tcPr>
            <w:tcW w:w="990" w:type="dxa"/>
            <w:vMerge w:val="restart"/>
            <w:tcBorders>
              <w:top w:val="single" w:sz="6" w:space="0" w:color="auto"/>
              <w:left w:val="single" w:sz="6" w:space="0" w:color="auto"/>
              <w:right w:val="single" w:sz="6" w:space="0" w:color="auto"/>
            </w:tcBorders>
            <w:shd w:val="clear" w:color="auto" w:fill="auto"/>
          </w:tcPr>
          <w:p w14:paraId="42FA3F66" w14:textId="77777777" w:rsidR="00D21A35" w:rsidRPr="008D6FC3" w:rsidRDefault="00D21A35" w:rsidP="00D21A35">
            <w:pPr>
              <w:spacing w:before="0" w:beforeAutospacing="0" w:after="0" w:afterAutospacing="0"/>
              <w:jc w:val="left"/>
              <w:rPr>
                <w:rFonts w:cstheme="minorHAnsi"/>
                <w:b/>
                <w:bCs/>
                <w:color w:val="000000"/>
                <w:sz w:val="19"/>
                <w:szCs w:val="19"/>
              </w:rPr>
            </w:pPr>
            <w:r w:rsidRPr="008D6FC3">
              <w:rPr>
                <w:rFonts w:cstheme="minorHAnsi"/>
                <w:b/>
                <w:sz w:val="19"/>
                <w:lang w:bidi="ga-IE"/>
              </w:rPr>
              <w:t>9.1</w:t>
            </w:r>
          </w:p>
        </w:tc>
        <w:tc>
          <w:tcPr>
            <w:tcW w:w="2978" w:type="dxa"/>
            <w:tcBorders>
              <w:top w:val="single" w:sz="6" w:space="0" w:color="auto"/>
              <w:left w:val="single" w:sz="6" w:space="0" w:color="auto"/>
              <w:right w:val="single" w:sz="6" w:space="0" w:color="auto"/>
            </w:tcBorders>
            <w:shd w:val="clear" w:color="auto" w:fill="FFFFFF"/>
          </w:tcPr>
          <w:p w14:paraId="155EF4BD"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Feabhas a chur ar an timpeallacht ina n-oibríonn an fhoireann </w:t>
            </w:r>
          </w:p>
        </w:tc>
        <w:tc>
          <w:tcPr>
            <w:tcW w:w="2979" w:type="dxa"/>
            <w:tcBorders>
              <w:top w:val="single" w:sz="6" w:space="0" w:color="auto"/>
              <w:left w:val="single" w:sz="6" w:space="0" w:color="auto"/>
              <w:bottom w:val="single" w:sz="6" w:space="0" w:color="auto"/>
              <w:right w:val="single" w:sz="6" w:space="0" w:color="auto"/>
            </w:tcBorders>
            <w:shd w:val="clear" w:color="auto" w:fill="FFFFFF"/>
          </w:tcPr>
          <w:p w14:paraId="76DFB17A"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Cur chun cinn leanúnach an Chláir Cúnaimh d'Fhostaithe</w:t>
            </w:r>
          </w:p>
          <w:p w14:paraId="7EA885B6"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221E82A4"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Ba cheart aon athbhreithniú ar na Cairteacha Dínite agus Seirbhíse do Chustaiméirí a scaipeadh ar bhaill foirne agus ar pháirtithe leasmhara</w:t>
            </w:r>
          </w:p>
        </w:tc>
        <w:tc>
          <w:tcPr>
            <w:tcW w:w="2979" w:type="dxa"/>
          </w:tcPr>
          <w:p w14:paraId="07869A3C"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Tá an Clár Cúnaimh d'Fhostaithe á chur chun cinn go gníomhach</w:t>
            </w:r>
          </w:p>
          <w:p w14:paraId="51D79C4E"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57943221"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Tá tús curtha le hathbhreithniú ar an gCairt Seirbhíse do Chustaiméirí agus ar an bplean gníomhaíochta de réir fhorbairt an Ráitis Straitéise nua 2023–2027. Cuirfear an chairt athbhreithnithe in iúl do na páirtithe leasmhara uile i Ráithe 3, 2023</w:t>
            </w:r>
          </w:p>
          <w:p w14:paraId="6B53F500" w14:textId="77777777" w:rsidR="00CB452A" w:rsidRPr="008D6FC3" w:rsidRDefault="00CB452A" w:rsidP="00D21A35">
            <w:pPr>
              <w:spacing w:before="0" w:beforeAutospacing="0" w:after="0" w:afterAutospacing="0"/>
              <w:jc w:val="left"/>
              <w:rPr>
                <w:rFonts w:cstheme="minorHAnsi"/>
                <w:color w:val="000000" w:themeColor="text1"/>
                <w:sz w:val="19"/>
                <w:szCs w:val="19"/>
              </w:rPr>
            </w:pPr>
          </w:p>
        </w:tc>
      </w:tr>
      <w:tr w:rsidR="00D21A35" w:rsidRPr="008D6FC3" w14:paraId="5A6DF867" w14:textId="77777777" w:rsidTr="00E9223B">
        <w:trPr>
          <w:trHeight w:val="449"/>
          <w:jc w:val="center"/>
        </w:trPr>
        <w:tc>
          <w:tcPr>
            <w:tcW w:w="990" w:type="dxa"/>
            <w:vMerge/>
            <w:tcBorders>
              <w:left w:val="single" w:sz="6" w:space="0" w:color="auto"/>
              <w:right w:val="single" w:sz="6" w:space="0" w:color="auto"/>
            </w:tcBorders>
            <w:shd w:val="clear" w:color="auto" w:fill="auto"/>
          </w:tcPr>
          <w:p w14:paraId="6763879A" w14:textId="77777777" w:rsidR="00D21A35" w:rsidRPr="008D6FC3" w:rsidRDefault="00D21A35" w:rsidP="00D21A35">
            <w:pPr>
              <w:spacing w:before="0" w:beforeAutospacing="0" w:after="0" w:afterAutospacing="0"/>
              <w:jc w:val="left"/>
              <w:rPr>
                <w:rFonts w:cstheme="minorHAnsi"/>
                <w:b/>
                <w:bCs/>
                <w:color w:val="000000"/>
                <w:sz w:val="19"/>
                <w:szCs w:val="19"/>
              </w:rPr>
            </w:pP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70561661"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Taifid phinsin stairiúla na foirne athbhreithnithe agus uaslódáilte chuig an gcóras Core Portal</w:t>
            </w:r>
          </w:p>
        </w:tc>
        <w:tc>
          <w:tcPr>
            <w:tcW w:w="2979" w:type="dxa"/>
            <w:tcBorders>
              <w:top w:val="single" w:sz="6" w:space="0" w:color="auto"/>
              <w:left w:val="single" w:sz="6" w:space="0" w:color="auto"/>
              <w:bottom w:val="single" w:sz="6" w:space="0" w:color="auto"/>
              <w:right w:val="single" w:sz="6" w:space="0" w:color="auto"/>
            </w:tcBorders>
            <w:shd w:val="clear" w:color="auto" w:fill="FFFFFF"/>
          </w:tcPr>
          <w:p w14:paraId="31A5759C"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Is féidir le céatadán mór den fhoireann rochtain a fháil ar mhodúl pinsin Core Portal chun sochair scoir a thuar</w:t>
            </w:r>
          </w:p>
        </w:tc>
        <w:tc>
          <w:tcPr>
            <w:tcW w:w="2979" w:type="dxa"/>
          </w:tcPr>
          <w:p w14:paraId="339DAA94" w14:textId="3DBA4769" w:rsidR="00896006" w:rsidRPr="008D6FC3" w:rsidRDefault="00896006" w:rsidP="00896006">
            <w:pPr>
              <w:spacing w:before="0" w:beforeAutospacing="0" w:after="0" w:afterAutospacing="0"/>
              <w:jc w:val="left"/>
              <w:rPr>
                <w:rFonts w:cstheme="minorHAnsi"/>
                <w:color w:val="000000" w:themeColor="text1"/>
                <w:sz w:val="19"/>
                <w:szCs w:val="19"/>
              </w:rPr>
            </w:pPr>
            <w:r w:rsidRPr="008D6FC3">
              <w:rPr>
                <w:rFonts w:cstheme="minorHAnsi"/>
                <w:sz w:val="19"/>
                <w:lang w:bidi="ga-IE"/>
              </w:rPr>
              <w:t>Is féidir le baill den Scéim Seirbhíse Poiblí Aonair féachaint ar a dteidlíochtaí scoir reatha.</w:t>
            </w:r>
          </w:p>
          <w:p w14:paraId="42A5BF7D" w14:textId="77777777" w:rsidR="00896006" w:rsidRPr="008D6FC3" w:rsidRDefault="00896006" w:rsidP="00896006">
            <w:pPr>
              <w:spacing w:before="0" w:beforeAutospacing="0" w:after="0" w:afterAutospacing="0"/>
              <w:jc w:val="left"/>
              <w:rPr>
                <w:rFonts w:cstheme="minorHAnsi"/>
                <w:color w:val="000000" w:themeColor="text1"/>
                <w:sz w:val="19"/>
                <w:szCs w:val="19"/>
              </w:rPr>
            </w:pPr>
          </w:p>
          <w:p w14:paraId="6BB00270" w14:textId="77777777" w:rsidR="00D21A35" w:rsidRPr="008D6FC3" w:rsidRDefault="00896006" w:rsidP="00896006">
            <w:pPr>
              <w:spacing w:before="0" w:beforeAutospacing="0" w:after="0" w:afterAutospacing="0"/>
              <w:jc w:val="left"/>
              <w:rPr>
                <w:rFonts w:cstheme="minorHAnsi"/>
                <w:color w:val="000000" w:themeColor="text1"/>
                <w:sz w:val="19"/>
                <w:szCs w:val="19"/>
              </w:rPr>
            </w:pPr>
            <w:r w:rsidRPr="008D6FC3">
              <w:rPr>
                <w:rFonts w:cstheme="minorHAnsi"/>
                <w:sz w:val="19"/>
                <w:lang w:bidi="ga-IE"/>
              </w:rPr>
              <w:t>Is féidir le formhór na gcomhaltaí de gach scéim eile féachaint ar a dteidlíochtaí reatha agus tá an tsaoráid chun sochair scoir a thuar ar fáil</w:t>
            </w:r>
          </w:p>
          <w:p w14:paraId="5A5A6F55" w14:textId="77777777" w:rsidR="00CB452A" w:rsidRPr="008D6FC3" w:rsidRDefault="00CB452A" w:rsidP="00896006">
            <w:pPr>
              <w:spacing w:before="0" w:beforeAutospacing="0" w:after="0" w:afterAutospacing="0"/>
              <w:jc w:val="left"/>
              <w:rPr>
                <w:rFonts w:cstheme="minorHAnsi"/>
                <w:color w:val="000000" w:themeColor="text1"/>
                <w:sz w:val="19"/>
                <w:szCs w:val="19"/>
              </w:rPr>
            </w:pPr>
          </w:p>
        </w:tc>
      </w:tr>
      <w:tr w:rsidR="00D21A35" w:rsidRPr="008D6FC3" w14:paraId="34F46F05" w14:textId="77777777" w:rsidTr="00E9223B">
        <w:trPr>
          <w:trHeight w:val="449"/>
          <w:jc w:val="center"/>
        </w:trPr>
        <w:tc>
          <w:tcPr>
            <w:tcW w:w="990" w:type="dxa"/>
            <w:vMerge/>
            <w:tcBorders>
              <w:left w:val="single" w:sz="6" w:space="0" w:color="auto"/>
              <w:right w:val="single" w:sz="6" w:space="0" w:color="auto"/>
            </w:tcBorders>
            <w:shd w:val="clear" w:color="auto" w:fill="auto"/>
          </w:tcPr>
          <w:p w14:paraId="47DF702B" w14:textId="77777777" w:rsidR="00D21A35" w:rsidRPr="008D6FC3" w:rsidRDefault="00D21A35" w:rsidP="00D21A35">
            <w:pPr>
              <w:spacing w:before="0" w:beforeAutospacing="0" w:after="0" w:afterAutospacing="0"/>
              <w:jc w:val="left"/>
              <w:rPr>
                <w:rFonts w:cstheme="minorHAnsi"/>
                <w:b/>
                <w:bCs/>
                <w:color w:val="000000"/>
                <w:sz w:val="19"/>
                <w:szCs w:val="19"/>
              </w:rPr>
            </w:pP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61DEF8E9" w14:textId="77777777" w:rsidR="00D21A35" w:rsidRPr="008D6FC3" w:rsidRDefault="00D21A35" w:rsidP="00D21A35">
            <w:pPr>
              <w:spacing w:before="0" w:beforeAutospacing="0" w:after="0" w:afterAutospacing="0"/>
              <w:jc w:val="left"/>
              <w:textAlignment w:val="baseline"/>
              <w:rPr>
                <w:rFonts w:eastAsia="Times New Roman" w:cstheme="minorHAnsi"/>
                <w:sz w:val="19"/>
                <w:szCs w:val="19"/>
                <w:lang w:eastAsia="en-IE"/>
              </w:rPr>
            </w:pPr>
            <w:r w:rsidRPr="008D6FC3">
              <w:rPr>
                <w:rFonts w:cstheme="minorHAnsi"/>
                <w:sz w:val="19"/>
                <w:lang w:bidi="ga-IE"/>
              </w:rPr>
              <w:t>Cur chun feidhme leanúnach chomhdú digiteach comhad AD </w:t>
            </w:r>
          </w:p>
          <w:p w14:paraId="41FFF3F0"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 </w:t>
            </w:r>
          </w:p>
        </w:tc>
        <w:tc>
          <w:tcPr>
            <w:tcW w:w="2979" w:type="dxa"/>
            <w:tcBorders>
              <w:top w:val="single" w:sz="6" w:space="0" w:color="auto"/>
              <w:left w:val="single" w:sz="6" w:space="0" w:color="auto"/>
              <w:bottom w:val="single" w:sz="6" w:space="0" w:color="auto"/>
              <w:right w:val="single" w:sz="6" w:space="0" w:color="auto"/>
            </w:tcBorders>
            <w:shd w:val="clear" w:color="auto" w:fill="FFFFFF"/>
          </w:tcPr>
          <w:p w14:paraId="133E0A3E" w14:textId="77777777" w:rsidR="00D21A35" w:rsidRPr="008D6FC3" w:rsidRDefault="00D21A35" w:rsidP="00D21A35">
            <w:pPr>
              <w:spacing w:before="0" w:beforeAutospacing="0" w:after="0" w:afterAutospacing="0"/>
              <w:jc w:val="left"/>
              <w:textAlignment w:val="baseline"/>
              <w:rPr>
                <w:rFonts w:eastAsia="Times New Roman" w:cstheme="minorHAnsi"/>
                <w:color w:val="000000" w:themeColor="text1"/>
                <w:sz w:val="19"/>
                <w:szCs w:val="19"/>
                <w:lang w:eastAsia="en-IE"/>
              </w:rPr>
            </w:pPr>
            <w:r w:rsidRPr="008D6FC3">
              <w:rPr>
                <w:rFonts w:cstheme="minorHAnsi"/>
                <w:sz w:val="19"/>
                <w:lang w:bidi="ga-IE"/>
              </w:rPr>
              <w:t>Comhaid leictreonacha i bhfeidhm do gach ball foirne a ceapadh in 2022 agus dul chun cinn déanta maidir le comhaid na foirne a ceapadh roimh Mheitheamh 2021</w:t>
            </w:r>
          </w:p>
          <w:p w14:paraId="4E1BAE03" w14:textId="77777777" w:rsidR="00D21A35" w:rsidRPr="008D6FC3" w:rsidRDefault="00D21A35" w:rsidP="00D21A35">
            <w:pPr>
              <w:spacing w:before="0" w:beforeAutospacing="0" w:after="0" w:afterAutospacing="0"/>
              <w:jc w:val="left"/>
              <w:textAlignment w:val="baseline"/>
              <w:rPr>
                <w:rFonts w:eastAsia="Times New Roman" w:cstheme="minorHAnsi"/>
                <w:color w:val="000000" w:themeColor="text1"/>
                <w:sz w:val="19"/>
                <w:szCs w:val="19"/>
                <w:lang w:eastAsia="en-IE"/>
              </w:rPr>
            </w:pPr>
          </w:p>
          <w:p w14:paraId="16EF797E"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Rochtain ar thaifid foirne chun agaí freagartha a fheabhsú</w:t>
            </w:r>
          </w:p>
        </w:tc>
        <w:tc>
          <w:tcPr>
            <w:tcW w:w="2979" w:type="dxa"/>
          </w:tcPr>
          <w:p w14:paraId="7C14866D"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Tá comhaid leictreonacha curtha ar bun do gach ball foirne a ceapadh in 2022 agus dul chun cinn déanta maidir le comhaid na foirne a ceapadh roimh Mheitheamh 2021</w:t>
            </w:r>
          </w:p>
          <w:p w14:paraId="3A75F185"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59BF40C6"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Feabhsaíodh rochtain ar thaifid foirne chun agaí freagartha a fheabhsú</w:t>
            </w:r>
          </w:p>
          <w:p w14:paraId="1924D462" w14:textId="77777777" w:rsidR="00CB452A" w:rsidRPr="008D6FC3" w:rsidRDefault="00CB452A" w:rsidP="00D21A35">
            <w:pPr>
              <w:spacing w:before="0" w:beforeAutospacing="0" w:after="0" w:afterAutospacing="0"/>
              <w:jc w:val="left"/>
              <w:rPr>
                <w:rFonts w:cstheme="minorHAnsi"/>
                <w:color w:val="000000" w:themeColor="text1"/>
                <w:sz w:val="19"/>
                <w:szCs w:val="19"/>
              </w:rPr>
            </w:pPr>
          </w:p>
        </w:tc>
      </w:tr>
      <w:tr w:rsidR="00D21A35" w:rsidRPr="008D6FC3" w14:paraId="56CBF4A3" w14:textId="77777777" w:rsidTr="00E9223B">
        <w:trPr>
          <w:trHeight w:val="449"/>
          <w:jc w:val="center"/>
        </w:trPr>
        <w:tc>
          <w:tcPr>
            <w:tcW w:w="990" w:type="dxa"/>
            <w:vMerge/>
            <w:tcBorders>
              <w:left w:val="single" w:sz="6" w:space="0" w:color="auto"/>
              <w:bottom w:val="single" w:sz="6" w:space="0" w:color="auto"/>
              <w:right w:val="single" w:sz="6" w:space="0" w:color="auto"/>
            </w:tcBorders>
            <w:shd w:val="clear" w:color="auto" w:fill="auto"/>
          </w:tcPr>
          <w:p w14:paraId="2053EE3B" w14:textId="77777777" w:rsidR="00D21A35" w:rsidRPr="008D6FC3" w:rsidRDefault="00D21A35" w:rsidP="00D21A35">
            <w:pPr>
              <w:spacing w:before="0" w:beforeAutospacing="0" w:after="0" w:afterAutospacing="0"/>
              <w:jc w:val="left"/>
              <w:rPr>
                <w:rFonts w:cstheme="minorHAnsi"/>
                <w:b/>
                <w:bCs/>
                <w:color w:val="000000"/>
                <w:sz w:val="19"/>
                <w:szCs w:val="19"/>
              </w:rPr>
            </w:pP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4EE717FD"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Córais nua Purchase 2 Pay (P2P) agus Sun Financial a leabú</w:t>
            </w:r>
          </w:p>
        </w:tc>
        <w:tc>
          <w:tcPr>
            <w:tcW w:w="2979" w:type="dxa"/>
            <w:tcBorders>
              <w:top w:val="single" w:sz="6" w:space="0" w:color="auto"/>
              <w:left w:val="single" w:sz="6" w:space="0" w:color="auto"/>
              <w:bottom w:val="single" w:sz="6" w:space="0" w:color="auto"/>
              <w:right w:val="single" w:sz="6" w:space="0" w:color="auto"/>
            </w:tcBorders>
            <w:shd w:val="clear" w:color="auto" w:fill="FFFFFF"/>
          </w:tcPr>
          <w:p w14:paraId="1290147D"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Ba cheart córais airgeadais nua a chur in ionad na n-iarphróiseas airgeadais láimhe</w:t>
            </w:r>
          </w:p>
          <w:p w14:paraId="3C6EAF24"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7D41C699"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Laghdú suntasach ar leibhéal na neamh-chomhlíontachta i réimse an tsoláthair</w:t>
            </w:r>
          </w:p>
          <w:p w14:paraId="5F6CE992"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704967F8"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Méadú suntasach ar líon na gCreataí/gConarthaí le haghaidh Earraí agus Seirbhíse a bunaíodh don scéim</w:t>
            </w:r>
          </w:p>
        </w:tc>
        <w:tc>
          <w:tcPr>
            <w:tcW w:w="2979" w:type="dxa"/>
          </w:tcPr>
          <w:p w14:paraId="4B267E71"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Gach soláthar breisoideachais agus oiliúna le haistriú go córas airgeadais SUN i Ráithe 1, 2023</w:t>
            </w:r>
          </w:p>
          <w:p w14:paraId="1ECD9DE1"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512E78A2"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D'éirigh le BOO Chiarraí samhail ASCL a chur chun feidhme go rathúil do gach scoil, ionad, clár agus campas</w:t>
            </w:r>
          </w:p>
          <w:p w14:paraId="7ED6CC05"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115DCE9C"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Tá oiliúint ábhartha faighte ag baill foirne i ngach réimse de BOO Chiarraí ar an gcóras nua</w:t>
            </w:r>
          </w:p>
        </w:tc>
      </w:tr>
      <w:tr w:rsidR="00D21A35" w:rsidRPr="008D6FC3" w14:paraId="1112DB95" w14:textId="77777777" w:rsidTr="00E9223B">
        <w:trPr>
          <w:trHeight w:val="449"/>
          <w:jc w:val="center"/>
        </w:trPr>
        <w:tc>
          <w:tcPr>
            <w:tcW w:w="990" w:type="dxa"/>
            <w:tcBorders>
              <w:top w:val="single" w:sz="6" w:space="0" w:color="auto"/>
              <w:left w:val="single" w:sz="6" w:space="0" w:color="auto"/>
              <w:bottom w:val="single" w:sz="6" w:space="0" w:color="auto"/>
              <w:right w:val="single" w:sz="6" w:space="0" w:color="auto"/>
            </w:tcBorders>
            <w:shd w:val="clear" w:color="auto" w:fill="auto"/>
          </w:tcPr>
          <w:p w14:paraId="6974F35E" w14:textId="77777777" w:rsidR="00D21A35" w:rsidRPr="008D6FC3" w:rsidRDefault="00D21A35" w:rsidP="00D21A35">
            <w:pPr>
              <w:spacing w:before="0" w:beforeAutospacing="0" w:after="0" w:afterAutospacing="0"/>
              <w:jc w:val="left"/>
              <w:rPr>
                <w:rFonts w:cstheme="minorHAnsi"/>
                <w:b/>
                <w:bCs/>
                <w:color w:val="000000"/>
                <w:sz w:val="19"/>
                <w:szCs w:val="19"/>
              </w:rPr>
            </w:pPr>
            <w:r w:rsidRPr="008D6FC3">
              <w:rPr>
                <w:rFonts w:cstheme="minorHAnsi"/>
                <w:b/>
                <w:sz w:val="19"/>
                <w:lang w:bidi="ga-IE"/>
              </w:rPr>
              <w:t>9.2</w:t>
            </w: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46A95B67"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 xml:space="preserve">Teagmháil leanúnach leis an mbainistíocht chun riachtanais oiliúna a shainaithint  </w:t>
            </w:r>
          </w:p>
        </w:tc>
        <w:tc>
          <w:tcPr>
            <w:tcW w:w="2979" w:type="dxa"/>
            <w:tcBorders>
              <w:top w:val="single" w:sz="6" w:space="0" w:color="auto"/>
              <w:left w:val="single" w:sz="6" w:space="0" w:color="auto"/>
              <w:bottom w:val="single" w:sz="6" w:space="0" w:color="auto"/>
              <w:right w:val="single" w:sz="6" w:space="0" w:color="auto"/>
            </w:tcBorders>
            <w:shd w:val="clear" w:color="auto" w:fill="FFFFFF"/>
          </w:tcPr>
          <w:p w14:paraId="6A245ABA"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Ba cheart d’inseirbhís na mbainisteoirí líne aghaidh a thabhairt ar riachtanais bhainistíochta agus inniúlacht ceannaireachta a fhorbairt ag an am céanna</w:t>
            </w:r>
          </w:p>
        </w:tc>
        <w:tc>
          <w:tcPr>
            <w:tcW w:w="2979" w:type="dxa"/>
          </w:tcPr>
          <w:p w14:paraId="5BD83916" w14:textId="7C2EF2E0" w:rsidR="00CB452A" w:rsidRPr="008D6FC3" w:rsidRDefault="00D21A35" w:rsidP="00B17FBF">
            <w:pPr>
              <w:spacing w:before="0" w:beforeAutospacing="0" w:after="0" w:afterAutospacing="0"/>
              <w:jc w:val="left"/>
              <w:rPr>
                <w:rFonts w:cstheme="minorHAnsi"/>
                <w:color w:val="000000" w:themeColor="text1"/>
                <w:sz w:val="19"/>
                <w:szCs w:val="19"/>
              </w:rPr>
            </w:pPr>
            <w:r w:rsidRPr="008D6FC3">
              <w:rPr>
                <w:rFonts w:cstheme="minorHAnsi"/>
                <w:sz w:val="19"/>
                <w:lang w:bidi="ga-IE"/>
              </w:rPr>
              <w:t>Cuireadh tús leis an gClár Ceannaireachta/ Ceannaireachta Oiriúnaithí i Ráithe 3, 2022, agus béim ar scileanna na gceannairí sinsearacha a fheabhsú</w:t>
            </w:r>
          </w:p>
        </w:tc>
      </w:tr>
      <w:tr w:rsidR="00D21A35" w:rsidRPr="008D6FC3" w14:paraId="6638165C" w14:textId="77777777" w:rsidTr="00E9223B">
        <w:trPr>
          <w:trHeight w:val="449"/>
          <w:jc w:val="center"/>
        </w:trPr>
        <w:tc>
          <w:tcPr>
            <w:tcW w:w="990" w:type="dxa"/>
            <w:tcBorders>
              <w:top w:val="single" w:sz="6" w:space="0" w:color="auto"/>
              <w:left w:val="single" w:sz="6" w:space="0" w:color="auto"/>
              <w:bottom w:val="single" w:sz="6" w:space="0" w:color="auto"/>
              <w:right w:val="single" w:sz="6" w:space="0" w:color="auto"/>
            </w:tcBorders>
            <w:shd w:val="clear" w:color="auto" w:fill="auto"/>
          </w:tcPr>
          <w:p w14:paraId="1B7EADC3" w14:textId="77777777" w:rsidR="00D21A35" w:rsidRPr="008D6FC3" w:rsidRDefault="00D21A35" w:rsidP="00D21A35">
            <w:pPr>
              <w:spacing w:before="0" w:beforeAutospacing="0" w:after="0" w:afterAutospacing="0"/>
              <w:jc w:val="left"/>
              <w:rPr>
                <w:rFonts w:cstheme="minorHAnsi"/>
                <w:b/>
                <w:bCs/>
                <w:color w:val="000000"/>
                <w:sz w:val="19"/>
                <w:szCs w:val="19"/>
              </w:rPr>
            </w:pPr>
            <w:r w:rsidRPr="008D6FC3">
              <w:rPr>
                <w:rFonts w:cstheme="minorHAnsi"/>
                <w:b/>
                <w:sz w:val="19"/>
                <w:lang w:bidi="ga-IE"/>
              </w:rPr>
              <w:t>9.3/9.7</w:t>
            </w: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65DCC204"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 xml:space="preserve">Cultúr foghlama ar feadh an tsaoil a chothú laistigh de thimpeallacht na foirne  </w:t>
            </w:r>
          </w:p>
        </w:tc>
        <w:tc>
          <w:tcPr>
            <w:tcW w:w="2979" w:type="dxa"/>
            <w:tcBorders>
              <w:top w:val="single" w:sz="6" w:space="0" w:color="auto"/>
              <w:left w:val="single" w:sz="6" w:space="0" w:color="auto"/>
              <w:bottom w:val="single" w:sz="6" w:space="0" w:color="auto"/>
              <w:right w:val="single" w:sz="6" w:space="0" w:color="auto"/>
            </w:tcBorders>
            <w:shd w:val="clear" w:color="auto" w:fill="FFFFFF"/>
          </w:tcPr>
          <w:p w14:paraId="610C0BC9"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Chríochnaigh an fhoireann FGL ábhartha laistigh de na buiséid a bhí ar fáil di</w:t>
            </w:r>
          </w:p>
        </w:tc>
        <w:tc>
          <w:tcPr>
            <w:tcW w:w="2979" w:type="dxa"/>
          </w:tcPr>
          <w:p w14:paraId="262D1349" w14:textId="3F5426A5"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Chríochnaigh an fhoireann FGL ábhartha laistigh de na buiséid atá ar fáil di</w:t>
            </w:r>
          </w:p>
          <w:p w14:paraId="2A499543"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63EFF897"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lastRenderedPageBreak/>
              <w:t>Tugadh athbhreithniú buiséid chun críche i mí Dheireadh Fómhair 2022 chun leithdháileadh buiséid FGL ar fud na scéime a chinntiú do 2023</w:t>
            </w:r>
          </w:p>
          <w:p w14:paraId="08209D1D" w14:textId="77777777" w:rsidR="00CB452A" w:rsidRPr="008D6FC3" w:rsidRDefault="00CB452A" w:rsidP="00D21A35">
            <w:pPr>
              <w:spacing w:before="0" w:beforeAutospacing="0" w:after="0" w:afterAutospacing="0"/>
              <w:jc w:val="left"/>
              <w:rPr>
                <w:rFonts w:cstheme="minorHAnsi"/>
                <w:color w:val="000000" w:themeColor="text1"/>
                <w:sz w:val="19"/>
                <w:szCs w:val="19"/>
              </w:rPr>
            </w:pPr>
          </w:p>
        </w:tc>
      </w:tr>
      <w:tr w:rsidR="00D21A35" w:rsidRPr="008D6FC3" w14:paraId="5C2384A3" w14:textId="77777777" w:rsidTr="00E9223B">
        <w:trPr>
          <w:trHeight w:val="449"/>
          <w:jc w:val="center"/>
        </w:trPr>
        <w:tc>
          <w:tcPr>
            <w:tcW w:w="990" w:type="dxa"/>
            <w:tcBorders>
              <w:top w:val="single" w:sz="6" w:space="0" w:color="auto"/>
              <w:left w:val="single" w:sz="6" w:space="0" w:color="auto"/>
              <w:bottom w:val="single" w:sz="6" w:space="0" w:color="auto"/>
              <w:right w:val="single" w:sz="6" w:space="0" w:color="auto"/>
            </w:tcBorders>
            <w:shd w:val="clear" w:color="auto" w:fill="auto"/>
          </w:tcPr>
          <w:p w14:paraId="10BEA370" w14:textId="77777777" w:rsidR="00D21A35" w:rsidRPr="008D6FC3" w:rsidRDefault="00D21A35" w:rsidP="00D21A35">
            <w:pPr>
              <w:spacing w:before="0" w:beforeAutospacing="0" w:after="0" w:afterAutospacing="0"/>
              <w:jc w:val="left"/>
              <w:rPr>
                <w:rFonts w:cstheme="minorHAnsi"/>
                <w:b/>
                <w:bCs/>
                <w:color w:val="000000"/>
                <w:sz w:val="19"/>
                <w:szCs w:val="19"/>
              </w:rPr>
            </w:pPr>
            <w:r w:rsidRPr="008D6FC3">
              <w:rPr>
                <w:rFonts w:cstheme="minorHAnsi"/>
                <w:b/>
                <w:sz w:val="19"/>
                <w:lang w:bidi="ga-IE"/>
              </w:rPr>
              <w:lastRenderedPageBreak/>
              <w:t>9.4</w:t>
            </w:r>
          </w:p>
        </w:tc>
        <w:tc>
          <w:tcPr>
            <w:tcW w:w="2978" w:type="dxa"/>
            <w:tcBorders>
              <w:top w:val="single" w:sz="6" w:space="0" w:color="auto"/>
              <w:left w:val="single" w:sz="6" w:space="0" w:color="auto"/>
              <w:right w:val="single" w:sz="6" w:space="0" w:color="auto"/>
            </w:tcBorders>
            <w:shd w:val="clear" w:color="auto" w:fill="FFFFFF"/>
          </w:tcPr>
          <w:p w14:paraId="7C90B542"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Leanúint ar aghaidh ag forbairt clár agus réimse straitéisí coisctheacha agus réamhghníomhacha chun meabhairshláinte dhearfach na scoláirí, na bhfoghlaimeoirí agus na foirne a fheabhsú.</w:t>
            </w:r>
          </w:p>
        </w:tc>
        <w:tc>
          <w:tcPr>
            <w:tcW w:w="2979" w:type="dxa"/>
            <w:tcBorders>
              <w:top w:val="single" w:sz="6" w:space="0" w:color="auto"/>
              <w:left w:val="single" w:sz="6" w:space="0" w:color="auto"/>
              <w:bottom w:val="single" w:sz="6" w:space="0" w:color="auto"/>
              <w:right w:val="single" w:sz="6" w:space="0" w:color="auto"/>
            </w:tcBorders>
            <w:shd w:val="clear" w:color="auto" w:fill="FFFFFF"/>
          </w:tcPr>
          <w:p w14:paraId="5686A04F"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Ba cheart go gcinnteodh conradh nua seirbhísí comhairleoireachta go gcoinneofaí ar bun an tacaíocht ar fud na scéime</w:t>
            </w:r>
          </w:p>
          <w:p w14:paraId="05C0CFF1"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50F610D7"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Ba cheart don réimse iomlán seirbhísí tacaíochta atá ar fáil aghaidh a thabhairt ar ábhair imní meabhairshláinte na bhfoghlaimeoirí</w:t>
            </w:r>
          </w:p>
        </w:tc>
        <w:tc>
          <w:tcPr>
            <w:tcW w:w="2979" w:type="dxa"/>
          </w:tcPr>
          <w:p w14:paraId="0AF0DC1B"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Tá seirbhísí comhairleoireachta nua curtha chun feidhme chun a chinntiú go gcoinnítear ar bun an tacaíocht ar fud na scéime</w:t>
            </w:r>
          </w:p>
          <w:p w14:paraId="55389CAC"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77DF5A68"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Ba cheart aghaidh a thabhairt leis an réimse iomlán seirbhísí tacaíochta atá ar fáil aghaidh ar ábhair imní meabhairshláinte na bhfoghlaimeoirí</w:t>
            </w:r>
          </w:p>
          <w:p w14:paraId="4E9C4583" w14:textId="77777777" w:rsidR="00CB452A" w:rsidRPr="008D6FC3" w:rsidRDefault="00CB452A" w:rsidP="00D21A35">
            <w:pPr>
              <w:spacing w:before="0" w:beforeAutospacing="0" w:after="0" w:afterAutospacing="0"/>
              <w:jc w:val="left"/>
              <w:rPr>
                <w:rFonts w:cstheme="minorHAnsi"/>
                <w:color w:val="000000" w:themeColor="text1"/>
                <w:sz w:val="19"/>
                <w:szCs w:val="19"/>
              </w:rPr>
            </w:pPr>
          </w:p>
        </w:tc>
      </w:tr>
      <w:tr w:rsidR="00D21A35" w:rsidRPr="008D6FC3" w14:paraId="20AFDAD6" w14:textId="77777777" w:rsidTr="00E9223B">
        <w:trPr>
          <w:trHeight w:val="2049"/>
          <w:jc w:val="center"/>
        </w:trPr>
        <w:tc>
          <w:tcPr>
            <w:tcW w:w="990" w:type="dxa"/>
            <w:tcBorders>
              <w:top w:val="single" w:sz="6" w:space="0" w:color="auto"/>
              <w:left w:val="single" w:sz="6" w:space="0" w:color="auto"/>
              <w:right w:val="single" w:sz="6" w:space="0" w:color="auto"/>
            </w:tcBorders>
            <w:shd w:val="clear" w:color="auto" w:fill="auto"/>
          </w:tcPr>
          <w:p w14:paraId="59A43715" w14:textId="77777777" w:rsidR="00D21A35" w:rsidRPr="008D6FC3" w:rsidRDefault="00D21A35" w:rsidP="00D21A35">
            <w:pPr>
              <w:spacing w:before="0" w:beforeAutospacing="0" w:after="0" w:afterAutospacing="0"/>
              <w:jc w:val="left"/>
              <w:rPr>
                <w:rFonts w:cstheme="minorHAnsi"/>
                <w:b/>
                <w:bCs/>
                <w:color w:val="000000"/>
                <w:sz w:val="19"/>
                <w:szCs w:val="19"/>
              </w:rPr>
            </w:pPr>
            <w:r w:rsidRPr="008D6FC3">
              <w:rPr>
                <w:rFonts w:cstheme="minorHAnsi"/>
                <w:b/>
                <w:sz w:val="19"/>
                <w:lang w:bidi="ga-IE"/>
              </w:rPr>
              <w:t>9.5</w:t>
            </w:r>
          </w:p>
        </w:tc>
        <w:tc>
          <w:tcPr>
            <w:tcW w:w="2978" w:type="dxa"/>
            <w:tcBorders>
              <w:left w:val="single" w:sz="6" w:space="0" w:color="auto"/>
              <w:bottom w:val="single" w:sz="6" w:space="0" w:color="auto"/>
              <w:right w:val="single" w:sz="6" w:space="0" w:color="auto"/>
            </w:tcBorders>
            <w:shd w:val="clear" w:color="auto" w:fill="FFFFFF"/>
          </w:tcPr>
          <w:p w14:paraId="0BE2009E"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Leanúint ar aghaidh ag forbairt clár agus réimse straitéisí coisctheacha agus réamhghníomhacha chun meabhairshláinte dhearfach na scoláirí, na bhfoghlaimeoirí agus na foirne a fheabhsú.</w:t>
            </w:r>
          </w:p>
          <w:p w14:paraId="783E54A8" w14:textId="77777777" w:rsidR="00D21A35" w:rsidRPr="008D6FC3" w:rsidRDefault="00D21A35" w:rsidP="00D21A35">
            <w:pPr>
              <w:spacing w:before="0" w:beforeAutospacing="0" w:after="0" w:afterAutospacing="0"/>
              <w:jc w:val="left"/>
              <w:rPr>
                <w:rFonts w:cstheme="minorHAnsi"/>
                <w:sz w:val="19"/>
                <w:szCs w:val="19"/>
              </w:rPr>
            </w:pPr>
          </w:p>
        </w:tc>
        <w:tc>
          <w:tcPr>
            <w:tcW w:w="2979" w:type="dxa"/>
            <w:tcBorders>
              <w:top w:val="single" w:sz="6" w:space="0" w:color="auto"/>
              <w:left w:val="single" w:sz="6" w:space="0" w:color="auto"/>
              <w:right w:val="single" w:sz="6" w:space="0" w:color="auto"/>
            </w:tcBorders>
            <w:shd w:val="clear" w:color="auto" w:fill="FFFFFF"/>
          </w:tcPr>
          <w:p w14:paraId="0A42B821"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Ba cheart Beartas Folláine na Scoileanna a fhorbairt i gcomhairle le pobail chleachtais um Oideachas Sóisialta, Pearsanta agus Sláinte (OSPS) agus Oideachas Caidrimh agus Gnéasachta (OCG)</w:t>
            </w:r>
          </w:p>
          <w:p w14:paraId="3C9E90A5"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2A1FEECC" w14:textId="77777777" w:rsidR="00D21A35" w:rsidRPr="008D6FC3" w:rsidRDefault="00D21A35" w:rsidP="00D21A35">
            <w:pPr>
              <w:spacing w:before="0" w:beforeAutospacing="0" w:after="0" w:afterAutospacing="0"/>
              <w:jc w:val="left"/>
              <w:rPr>
                <w:rFonts w:cstheme="minorHAnsi"/>
                <w:color w:val="000000" w:themeColor="text1"/>
                <w:sz w:val="19"/>
                <w:szCs w:val="19"/>
              </w:rPr>
            </w:pPr>
          </w:p>
        </w:tc>
        <w:tc>
          <w:tcPr>
            <w:tcW w:w="2979" w:type="dxa"/>
          </w:tcPr>
          <w:p w14:paraId="2618CE52" w14:textId="77777777" w:rsidR="00D21A35" w:rsidRPr="008D6FC3" w:rsidRDefault="00CB452A" w:rsidP="00CB452A">
            <w:pPr>
              <w:spacing w:before="0" w:beforeAutospacing="0" w:after="0" w:afterAutospacing="0"/>
              <w:jc w:val="left"/>
              <w:rPr>
                <w:rFonts w:cstheme="minorHAnsi"/>
                <w:color w:val="000000" w:themeColor="text1"/>
                <w:sz w:val="19"/>
                <w:szCs w:val="19"/>
              </w:rPr>
            </w:pPr>
            <w:r w:rsidRPr="008D6FC3">
              <w:rPr>
                <w:rFonts w:cstheme="minorHAnsi"/>
                <w:sz w:val="19"/>
                <w:lang w:bidi="ga-IE"/>
              </w:rPr>
              <w:t>D’fhorbair seacht n-iar-bhunscoil pleananna folláine</w:t>
            </w:r>
          </w:p>
        </w:tc>
      </w:tr>
      <w:tr w:rsidR="00D21A35" w:rsidRPr="008D6FC3" w14:paraId="2DEC9B59" w14:textId="77777777" w:rsidTr="00E9223B">
        <w:trPr>
          <w:trHeight w:val="449"/>
          <w:jc w:val="center"/>
        </w:trPr>
        <w:tc>
          <w:tcPr>
            <w:tcW w:w="990" w:type="dxa"/>
            <w:tcBorders>
              <w:top w:val="single" w:sz="6" w:space="0" w:color="auto"/>
              <w:left w:val="single" w:sz="6" w:space="0" w:color="auto"/>
              <w:bottom w:val="single" w:sz="6" w:space="0" w:color="auto"/>
              <w:right w:val="single" w:sz="6" w:space="0" w:color="auto"/>
            </w:tcBorders>
            <w:shd w:val="clear" w:color="auto" w:fill="auto"/>
          </w:tcPr>
          <w:p w14:paraId="156AFC51" w14:textId="77777777" w:rsidR="00D21A35" w:rsidRPr="008D6FC3" w:rsidRDefault="00D21A35" w:rsidP="00D21A35">
            <w:pPr>
              <w:spacing w:before="0" w:beforeAutospacing="0" w:after="0" w:afterAutospacing="0"/>
              <w:jc w:val="left"/>
              <w:rPr>
                <w:rFonts w:cstheme="minorHAnsi"/>
                <w:b/>
                <w:bCs/>
                <w:color w:val="000000"/>
                <w:sz w:val="19"/>
                <w:szCs w:val="19"/>
              </w:rPr>
            </w:pPr>
            <w:r w:rsidRPr="008D6FC3">
              <w:rPr>
                <w:rFonts w:cstheme="minorHAnsi"/>
                <w:b/>
                <w:sz w:val="19"/>
                <w:lang w:bidi="ga-IE"/>
              </w:rPr>
              <w:t>9.6</w:t>
            </w: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445E6839"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Leanúint le dea-chleachtais sláinte agus sábháilteachta a leabú ar fud na scéime</w:t>
            </w:r>
          </w:p>
        </w:tc>
        <w:tc>
          <w:tcPr>
            <w:tcW w:w="2979" w:type="dxa"/>
            <w:tcBorders>
              <w:top w:val="single" w:sz="6" w:space="0" w:color="auto"/>
              <w:left w:val="single" w:sz="6" w:space="0" w:color="auto"/>
              <w:bottom w:val="single" w:sz="6" w:space="0" w:color="auto"/>
              <w:right w:val="single" w:sz="6" w:space="0" w:color="auto"/>
            </w:tcBorders>
            <w:shd w:val="clear" w:color="auto" w:fill="FFFFFF"/>
          </w:tcPr>
          <w:p w14:paraId="74D12068"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Ba cheart go n-áiritheofaí le conradh nua sláinte agus sábháilteachta go leanfar de bheith ag cloí le cleachtais sláinte agus sábháilteachta</w:t>
            </w:r>
          </w:p>
          <w:p w14:paraId="15D51D7C"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2BD8E083"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Tugann cruinnithe athbhreithnithe ráithiúla na stiúrthóireachta sláinte agus sábháilteachta aghaidh go pras ar gach ábhar a thagann chun cinn faoi gach colún</w:t>
            </w:r>
          </w:p>
        </w:tc>
        <w:tc>
          <w:tcPr>
            <w:tcW w:w="2979" w:type="dxa"/>
          </w:tcPr>
          <w:p w14:paraId="3A29B97D"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Mar thoradh ar chur i gcrích Iniúchadh Inmheánach AII-BOO ar Shláinte agus Sábháilteacht, bhí tuarascáil tuairime ann ina raibh torthaí leormhaithe</w:t>
            </w:r>
          </w:p>
          <w:p w14:paraId="6DBDB737"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222AABC6"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Tugtar aghaidh go pras i gcruinnithe athbhreithnithe ráithiúla na stiúrthóireachta sláinte agus sábháilteachta ar gach ábhar a thagann chun cinn faoi gach colún. Tuairiscí a eisiúint do gach ball foirne</w:t>
            </w:r>
          </w:p>
          <w:p w14:paraId="5A0C88E5" w14:textId="77777777" w:rsidR="00CB452A" w:rsidRPr="008D6FC3" w:rsidRDefault="00CB452A" w:rsidP="00D21A35">
            <w:pPr>
              <w:spacing w:before="0" w:beforeAutospacing="0" w:after="0" w:afterAutospacing="0"/>
              <w:jc w:val="left"/>
              <w:rPr>
                <w:rFonts w:cstheme="minorHAnsi"/>
                <w:color w:val="000000" w:themeColor="text1"/>
                <w:sz w:val="19"/>
                <w:szCs w:val="19"/>
              </w:rPr>
            </w:pPr>
          </w:p>
        </w:tc>
      </w:tr>
      <w:tr w:rsidR="00D21A35" w:rsidRPr="008D6FC3" w14:paraId="7D9493E3" w14:textId="77777777" w:rsidTr="00E9223B">
        <w:trPr>
          <w:trHeight w:val="449"/>
          <w:jc w:val="center"/>
        </w:trPr>
        <w:tc>
          <w:tcPr>
            <w:tcW w:w="990" w:type="dxa"/>
            <w:tcBorders>
              <w:top w:val="single" w:sz="6" w:space="0" w:color="auto"/>
              <w:left w:val="single" w:sz="6" w:space="0" w:color="auto"/>
              <w:bottom w:val="single" w:sz="6" w:space="0" w:color="auto"/>
              <w:right w:val="single" w:sz="6" w:space="0" w:color="auto"/>
            </w:tcBorders>
            <w:shd w:val="clear" w:color="auto" w:fill="auto"/>
          </w:tcPr>
          <w:p w14:paraId="38A0D005" w14:textId="77777777" w:rsidR="00D21A35" w:rsidRPr="008D6FC3" w:rsidRDefault="00D21A35" w:rsidP="00D21A35">
            <w:pPr>
              <w:spacing w:before="0" w:beforeAutospacing="0" w:after="0" w:afterAutospacing="0"/>
              <w:jc w:val="left"/>
              <w:rPr>
                <w:rFonts w:cstheme="minorHAnsi"/>
                <w:b/>
                <w:bCs/>
                <w:color w:val="000000"/>
                <w:sz w:val="19"/>
                <w:szCs w:val="19"/>
              </w:rPr>
            </w:pPr>
            <w:r w:rsidRPr="008D6FC3">
              <w:rPr>
                <w:rFonts w:cstheme="minorHAnsi"/>
                <w:b/>
                <w:sz w:val="19"/>
                <w:lang w:bidi="ga-IE"/>
              </w:rPr>
              <w:t>9.8</w:t>
            </w: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0C592144"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Punann Caipitil agus Foirgneamh a chur chun cinn (SÓ&amp;C)  </w:t>
            </w:r>
          </w:p>
        </w:tc>
        <w:tc>
          <w:tcPr>
            <w:tcW w:w="2979" w:type="dxa"/>
            <w:tcBorders>
              <w:top w:val="single" w:sz="6" w:space="0" w:color="auto"/>
              <w:left w:val="single" w:sz="6" w:space="0" w:color="auto"/>
              <w:bottom w:val="single" w:sz="6" w:space="0" w:color="auto"/>
              <w:right w:val="single" w:sz="6" w:space="0" w:color="auto"/>
            </w:tcBorders>
            <w:shd w:val="clear" w:color="auto" w:fill="FFFFFF"/>
          </w:tcPr>
          <w:p w14:paraId="525DF230"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Ba chóir go mbeadh gach togra caipitil cineachta ag dul ar aghaidh (Coláiste na Ríochta, Gaelscoil Lios Tuathail, Gaelcholáiste Chiarraí, Scoil Náisiúnta Lios Teilice, síntí scoileanna, cóiríocht ceannoifige srl.) </w:t>
            </w:r>
          </w:p>
        </w:tc>
        <w:tc>
          <w:tcPr>
            <w:tcW w:w="2979" w:type="dxa"/>
          </w:tcPr>
          <w:p w14:paraId="7920F606"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Le linn 2022, ceadaíodh iarratais ar mhaoiniú caipitil do scoileanna faoi Scéim na nOibreacha Samhraidh, Scéim na nOibreacha Éigeandála, agus an Scéim Cóiríochta Breise, dar luach thart ar €20 milliún</w:t>
            </w:r>
          </w:p>
          <w:p w14:paraId="008B352D"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7F3E62F3" w14:textId="77777777" w:rsidR="00CB452A" w:rsidRPr="008D6FC3" w:rsidRDefault="00E9223B" w:rsidP="00E9223B">
            <w:pPr>
              <w:spacing w:before="0" w:beforeAutospacing="0" w:after="0" w:afterAutospacing="0"/>
              <w:jc w:val="left"/>
              <w:rPr>
                <w:rFonts w:cstheme="minorHAnsi"/>
                <w:color w:val="000000" w:themeColor="text1"/>
                <w:sz w:val="19"/>
                <w:szCs w:val="19"/>
              </w:rPr>
            </w:pPr>
            <w:r w:rsidRPr="008D6FC3">
              <w:rPr>
                <w:rFonts w:cstheme="minorHAnsi"/>
                <w:sz w:val="19"/>
                <w:lang w:bidi="ga-IE"/>
              </w:rPr>
              <w:t>Rinneadh dul chun cinn suntasach ar Ghaelcholáiste Chiarraí Nua agus Scoil Náisiúnta Lios Teilice. Tá sé beartaithe an dá aistriú a dhéanamh i Ráithe 1, 2023</w:t>
            </w:r>
          </w:p>
          <w:p w14:paraId="11F1A005" w14:textId="65F4E692" w:rsidR="00B17FBF" w:rsidRPr="008D6FC3" w:rsidRDefault="00B17FBF" w:rsidP="00E9223B">
            <w:pPr>
              <w:spacing w:before="0" w:beforeAutospacing="0" w:after="0" w:afterAutospacing="0"/>
              <w:jc w:val="left"/>
              <w:rPr>
                <w:rFonts w:cstheme="minorHAnsi"/>
                <w:color w:val="000000" w:themeColor="text1"/>
                <w:sz w:val="19"/>
                <w:szCs w:val="19"/>
              </w:rPr>
            </w:pPr>
          </w:p>
        </w:tc>
      </w:tr>
      <w:tr w:rsidR="00D21A35" w:rsidRPr="008D6FC3" w14:paraId="0E084BB1" w14:textId="77777777" w:rsidTr="00E9223B">
        <w:trPr>
          <w:trHeight w:val="449"/>
          <w:jc w:val="center"/>
        </w:trPr>
        <w:tc>
          <w:tcPr>
            <w:tcW w:w="990" w:type="dxa"/>
            <w:tcBorders>
              <w:top w:val="single" w:sz="6" w:space="0" w:color="auto"/>
              <w:left w:val="single" w:sz="6" w:space="0" w:color="auto"/>
              <w:bottom w:val="single" w:sz="6" w:space="0" w:color="auto"/>
              <w:right w:val="single" w:sz="6" w:space="0" w:color="auto"/>
            </w:tcBorders>
            <w:shd w:val="clear" w:color="auto" w:fill="auto"/>
          </w:tcPr>
          <w:p w14:paraId="47FA74E2" w14:textId="77777777" w:rsidR="00D21A35" w:rsidRPr="008D6FC3" w:rsidRDefault="00D21A35" w:rsidP="00D21A35">
            <w:pPr>
              <w:spacing w:before="0" w:beforeAutospacing="0" w:after="0" w:afterAutospacing="0"/>
              <w:jc w:val="left"/>
              <w:rPr>
                <w:rFonts w:cstheme="minorHAnsi"/>
                <w:b/>
                <w:bCs/>
                <w:color w:val="000000"/>
                <w:sz w:val="19"/>
                <w:szCs w:val="19"/>
              </w:rPr>
            </w:pPr>
            <w:r w:rsidRPr="008D6FC3">
              <w:rPr>
                <w:rFonts w:cstheme="minorHAnsi"/>
                <w:b/>
                <w:sz w:val="19"/>
                <w:lang w:bidi="ga-IE"/>
              </w:rPr>
              <w:t>9.9</w:t>
            </w:r>
          </w:p>
        </w:tc>
        <w:tc>
          <w:tcPr>
            <w:tcW w:w="2978" w:type="dxa"/>
            <w:tcBorders>
              <w:top w:val="single" w:sz="6" w:space="0" w:color="auto"/>
              <w:left w:val="single" w:sz="6" w:space="0" w:color="auto"/>
              <w:bottom w:val="single" w:sz="6" w:space="0" w:color="auto"/>
              <w:right w:val="single" w:sz="6" w:space="0" w:color="auto"/>
            </w:tcBorders>
            <w:shd w:val="clear" w:color="auto" w:fill="FFFFFF"/>
          </w:tcPr>
          <w:p w14:paraId="6E62E108" w14:textId="77777777" w:rsidR="00D21A35" w:rsidRPr="008D6FC3" w:rsidRDefault="00D21A35" w:rsidP="00D21A35">
            <w:pPr>
              <w:spacing w:before="0" w:beforeAutospacing="0" w:after="0" w:afterAutospacing="0"/>
              <w:jc w:val="left"/>
              <w:rPr>
                <w:rFonts w:cstheme="minorHAnsi"/>
                <w:sz w:val="19"/>
                <w:szCs w:val="19"/>
              </w:rPr>
            </w:pPr>
            <w:r w:rsidRPr="008D6FC3">
              <w:rPr>
                <w:rFonts w:cstheme="minorHAnsi"/>
                <w:sz w:val="19"/>
                <w:lang w:bidi="ga-IE"/>
              </w:rPr>
              <w:t>Punann Caipitil agus Foirgneamh a chur chun cinn (Breisoideachas agus Oiliúna)</w:t>
            </w:r>
          </w:p>
        </w:tc>
        <w:tc>
          <w:tcPr>
            <w:tcW w:w="2979" w:type="dxa"/>
            <w:tcBorders>
              <w:top w:val="single" w:sz="6" w:space="0" w:color="auto"/>
              <w:left w:val="single" w:sz="6" w:space="0" w:color="auto"/>
              <w:bottom w:val="single" w:sz="6" w:space="0" w:color="auto"/>
              <w:right w:val="single" w:sz="6" w:space="0" w:color="auto"/>
            </w:tcBorders>
            <w:shd w:val="clear" w:color="auto" w:fill="FFFFFF"/>
          </w:tcPr>
          <w:p w14:paraId="625FF56D"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 xml:space="preserve">Ba cheart dul chun cinn a dhéanamh ar gach tionscadal caipitil breisoideachais agus oiliúna, go háirithe: </w:t>
            </w:r>
          </w:p>
          <w:p w14:paraId="16574AD0" w14:textId="77777777" w:rsidR="00D21A35" w:rsidRPr="008D6FC3" w:rsidRDefault="00D21A35" w:rsidP="00D21A35">
            <w:pPr>
              <w:spacing w:before="0" w:beforeAutospacing="0" w:after="0" w:afterAutospacing="0"/>
              <w:ind w:left="720"/>
              <w:contextualSpacing/>
              <w:jc w:val="left"/>
              <w:rPr>
                <w:rFonts w:cstheme="minorHAnsi"/>
                <w:color w:val="000000" w:themeColor="text1"/>
                <w:sz w:val="19"/>
                <w:szCs w:val="19"/>
              </w:rPr>
            </w:pPr>
          </w:p>
          <w:p w14:paraId="2DDDDCD7" w14:textId="77777777" w:rsidR="00D21A35" w:rsidRPr="008D6FC3" w:rsidRDefault="00D21A35" w:rsidP="0038429E">
            <w:pPr>
              <w:numPr>
                <w:ilvl w:val="0"/>
                <w:numId w:val="12"/>
              </w:numPr>
              <w:spacing w:before="0" w:beforeAutospacing="0" w:after="0" w:afterAutospacing="0"/>
              <w:contextualSpacing/>
              <w:jc w:val="left"/>
              <w:rPr>
                <w:rFonts w:cstheme="minorHAnsi"/>
                <w:color w:val="000000" w:themeColor="text1"/>
                <w:sz w:val="19"/>
                <w:szCs w:val="19"/>
              </w:rPr>
            </w:pPr>
            <w:r w:rsidRPr="008D6FC3">
              <w:rPr>
                <w:rFonts w:cstheme="minorHAnsi"/>
                <w:sz w:val="19"/>
                <w:lang w:bidi="ga-IE"/>
              </w:rPr>
              <w:lastRenderedPageBreak/>
              <w:t xml:space="preserve">Oibreacha/feistiú Champas Choláiste Chiarraí, Lios Tuathail </w:t>
            </w:r>
          </w:p>
          <w:p w14:paraId="336DDE53" w14:textId="77777777" w:rsidR="00D21A35" w:rsidRPr="008D6FC3" w:rsidRDefault="00D21A35" w:rsidP="0038429E">
            <w:pPr>
              <w:numPr>
                <w:ilvl w:val="0"/>
                <w:numId w:val="12"/>
              </w:numPr>
              <w:spacing w:before="0" w:beforeAutospacing="0" w:after="0" w:afterAutospacing="0"/>
              <w:contextualSpacing/>
              <w:jc w:val="left"/>
              <w:rPr>
                <w:rFonts w:cstheme="minorHAnsi"/>
                <w:color w:val="000000" w:themeColor="text1"/>
                <w:sz w:val="19"/>
                <w:szCs w:val="19"/>
              </w:rPr>
            </w:pPr>
            <w:r w:rsidRPr="008D6FC3">
              <w:rPr>
                <w:rFonts w:cstheme="minorHAnsi"/>
                <w:sz w:val="19"/>
                <w:lang w:bidi="ga-IE"/>
              </w:rPr>
              <w:t xml:space="preserve">Aighneacht Caipitil SOLAS do Champas Choláiste Chiarraí Chill Airne agus Campas Mhóin an Bhaile </w:t>
            </w:r>
          </w:p>
          <w:p w14:paraId="18F6F52A" w14:textId="77777777" w:rsidR="00D21A35" w:rsidRPr="008D6FC3" w:rsidRDefault="00D21A35" w:rsidP="0038429E">
            <w:pPr>
              <w:numPr>
                <w:ilvl w:val="0"/>
                <w:numId w:val="12"/>
              </w:numPr>
              <w:spacing w:before="0" w:beforeAutospacing="0" w:after="0" w:afterAutospacing="0"/>
              <w:contextualSpacing/>
              <w:jc w:val="left"/>
              <w:rPr>
                <w:rFonts w:cstheme="minorHAnsi"/>
                <w:color w:val="000000" w:themeColor="text1"/>
                <w:sz w:val="19"/>
                <w:szCs w:val="19"/>
              </w:rPr>
            </w:pPr>
            <w:r w:rsidRPr="008D6FC3">
              <w:rPr>
                <w:rFonts w:cstheme="minorHAnsi"/>
                <w:sz w:val="19"/>
                <w:lang w:bidi="ga-IE"/>
              </w:rPr>
              <w:t xml:space="preserve">Oibreacha tógála ar fud ionaid Breisoideachais agus Oiliúna  </w:t>
            </w:r>
          </w:p>
        </w:tc>
        <w:tc>
          <w:tcPr>
            <w:tcW w:w="2979" w:type="dxa"/>
          </w:tcPr>
          <w:p w14:paraId="55280C05"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lastRenderedPageBreak/>
              <w:t>I mí Lúnasa 2022, críochnaíodh oibreacha athchóirithe ar Oifig Iontrála nua Choláiste Chiarraí Chill Airne ag 25 An tSráid Ard, Cill Airne, lena áitiú</w:t>
            </w:r>
          </w:p>
          <w:p w14:paraId="7C620BC2"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5869F98D"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lastRenderedPageBreak/>
              <w:t>I mí Mheán Fómhair 2022, fuarthas faomhadh chun dul ar aghaidh chuig Geata Cinnidh 1 le haghaidh dhá aighneacht chaipitil maidir leis an gCiste Uasghrádaithe Bonneagair Straitéisigh: Campais Choláiste Chiarraí, Lios Tuathail agus Mhóin an Bhaile. Is ionann na tionscadail sin agus infheistíocht ilmhilliún euro i mbreisoideachas agus oiliúint i gCiarraí</w:t>
            </w:r>
          </w:p>
          <w:p w14:paraId="74977B99"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726D9391"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Osclaíodh Campas nua Choláiste Chiarraí Lios Tuathail d'fhoghlaimeoirí i mí Mheán Fómhair 2022. Leanfaidh ar aghaidh leis na hoibreacha feistithe in 2023</w:t>
            </w:r>
          </w:p>
          <w:p w14:paraId="70C30C99"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05C72B38" w14:textId="5C6E832F"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I mí na Samhna 2022, d'fhógair an tAire FHERIS faomhadh foirmiúil chun dul ar aghaidh go dtí an chéad chéim eile i bhforbairt Choláiste na Todhchaí i gCill Airne (aighneacht chaipitil maidir le Tuarascáil Mheasúnaithe Straitéisigh). Tá BOO Chiarraí fós ag fanacht ar fhreagra maidir leis an dara hiarratas, Campas Choláiste Chiarraí, Cill Orglan (suíomh Chathair Saidhbhín)</w:t>
            </w:r>
          </w:p>
          <w:p w14:paraId="44D1AA88" w14:textId="77777777" w:rsidR="00D21A35" w:rsidRPr="008D6FC3" w:rsidRDefault="00D21A35" w:rsidP="00D21A35">
            <w:pPr>
              <w:spacing w:before="0" w:beforeAutospacing="0" w:after="0" w:afterAutospacing="0"/>
              <w:jc w:val="left"/>
              <w:rPr>
                <w:rFonts w:cstheme="minorHAnsi"/>
                <w:color w:val="000000" w:themeColor="text1"/>
                <w:sz w:val="19"/>
                <w:szCs w:val="19"/>
              </w:rPr>
            </w:pPr>
          </w:p>
          <w:p w14:paraId="3A87FD2C" w14:textId="77777777" w:rsidR="00D21A35" w:rsidRPr="008D6FC3" w:rsidRDefault="00D21A35" w:rsidP="00D21A35">
            <w:pPr>
              <w:spacing w:before="0" w:beforeAutospacing="0" w:after="0" w:afterAutospacing="0"/>
              <w:jc w:val="left"/>
              <w:rPr>
                <w:rFonts w:cstheme="minorHAnsi"/>
                <w:color w:val="000000" w:themeColor="text1"/>
                <w:sz w:val="19"/>
                <w:szCs w:val="19"/>
              </w:rPr>
            </w:pPr>
            <w:r w:rsidRPr="008D6FC3">
              <w:rPr>
                <w:rFonts w:cstheme="minorHAnsi"/>
                <w:sz w:val="19"/>
                <w:lang w:bidi="ga-IE"/>
              </w:rPr>
              <w:t>Tá oibreacha caipitil ag Ionad Breisoideachais agus Oiliúna Uí Chonaill agus Campas Bhóthar na Claise Choláiste Chiarraí ar siúl faoi láthair</w:t>
            </w:r>
          </w:p>
        </w:tc>
      </w:tr>
    </w:tbl>
    <w:p w14:paraId="6F4C7C72" w14:textId="77777777" w:rsidR="00D21A35" w:rsidRPr="008D6FC3" w:rsidRDefault="00D21A35" w:rsidP="00D21A35">
      <w:pPr>
        <w:spacing w:before="0" w:beforeAutospacing="0" w:after="0" w:afterAutospacing="0"/>
        <w:jc w:val="both"/>
        <w:rPr>
          <w:rFonts w:cstheme="minorHAnsi"/>
          <w:sz w:val="19"/>
          <w:szCs w:val="19"/>
        </w:rPr>
      </w:pPr>
    </w:p>
    <w:p w14:paraId="42AA494B" w14:textId="3FFE0217" w:rsidR="00493E96" w:rsidRPr="008D6FC3" w:rsidRDefault="00D21A35" w:rsidP="00E9223B">
      <w:pPr>
        <w:spacing w:before="0" w:beforeAutospacing="0" w:after="0" w:afterAutospacing="0"/>
        <w:jc w:val="left"/>
        <w:rPr>
          <w:rFonts w:cstheme="minorHAnsi"/>
          <w:b/>
          <w:color w:val="000000" w:themeColor="text1"/>
          <w:szCs w:val="28"/>
          <w:u w:val="single"/>
        </w:rPr>
      </w:pPr>
      <w:r w:rsidRPr="008D6FC3">
        <w:rPr>
          <w:rFonts w:cstheme="minorHAnsi"/>
          <w:sz w:val="19"/>
          <w:lang w:bidi="ga-IE"/>
        </w:rPr>
        <w:br w:type="page"/>
      </w:r>
      <w:r w:rsidR="00B30F24" w:rsidRPr="008D6FC3">
        <w:rPr>
          <w:rFonts w:cstheme="minorHAnsi"/>
          <w:b/>
          <w:u w:val="single"/>
          <w:lang w:bidi="ga-IE"/>
        </w:rPr>
        <w:lastRenderedPageBreak/>
        <w:t>Bearta Feidhmíochta</w:t>
      </w:r>
    </w:p>
    <w:p w14:paraId="19CA9D23" w14:textId="77777777" w:rsidR="00CB452A" w:rsidRPr="008D6FC3" w:rsidRDefault="0008253D" w:rsidP="0008253D">
      <w:pPr>
        <w:jc w:val="both"/>
        <w:rPr>
          <w:rFonts w:cstheme="minorHAnsi"/>
        </w:rPr>
      </w:pPr>
      <w:r w:rsidRPr="008D6FC3">
        <w:rPr>
          <w:rFonts w:cstheme="minorHAnsi"/>
          <w:lang w:bidi="ga-IE"/>
        </w:rPr>
        <w:t>Rolluithe Scoileanna:</w:t>
      </w:r>
    </w:p>
    <w:tbl>
      <w:tblPr>
        <w:tblW w:w="9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70"/>
        <w:gridCol w:w="1850"/>
        <w:gridCol w:w="1850"/>
        <w:gridCol w:w="1836"/>
      </w:tblGrid>
      <w:tr w:rsidR="00CB452A" w:rsidRPr="008D6FC3" w14:paraId="2B1A4623" w14:textId="77777777" w:rsidTr="00CB452A">
        <w:trPr>
          <w:trHeight w:val="273"/>
          <w:jc w:val="center"/>
        </w:trPr>
        <w:tc>
          <w:tcPr>
            <w:tcW w:w="3470" w:type="dxa"/>
            <w:tcBorders>
              <w:top w:val="single" w:sz="8" w:space="0" w:color="auto"/>
              <w:left w:val="single" w:sz="8" w:space="0" w:color="auto"/>
              <w:bottom w:val="single" w:sz="8" w:space="0" w:color="auto"/>
              <w:right w:val="single" w:sz="8" w:space="0" w:color="auto"/>
            </w:tcBorders>
            <w:shd w:val="clear" w:color="auto" w:fill="DBDBDB"/>
            <w:tcMar>
              <w:top w:w="0" w:type="dxa"/>
              <w:left w:w="108" w:type="dxa"/>
              <w:bottom w:w="0" w:type="dxa"/>
              <w:right w:w="108" w:type="dxa"/>
            </w:tcMar>
            <w:vAlign w:val="center"/>
            <w:hideMark/>
          </w:tcPr>
          <w:p w14:paraId="0CFB07DB" w14:textId="77777777" w:rsidR="00CB452A" w:rsidRPr="008D6FC3" w:rsidRDefault="00CB452A" w:rsidP="00DB1E47">
            <w:pPr>
              <w:spacing w:after="0" w:line="240" w:lineRule="auto"/>
              <w:rPr>
                <w:rFonts w:eastAsia="Times New Roman" w:cstheme="minorHAnsi"/>
                <w:b/>
                <w:sz w:val="19"/>
                <w:szCs w:val="19"/>
                <w:lang w:eastAsia="en-GB"/>
              </w:rPr>
            </w:pPr>
            <w:r w:rsidRPr="008D6FC3">
              <w:rPr>
                <w:rFonts w:cstheme="minorHAnsi"/>
                <w:b/>
                <w:sz w:val="19"/>
                <w:lang w:bidi="ga-IE"/>
              </w:rPr>
              <w:t>Rolluithe</w:t>
            </w:r>
          </w:p>
        </w:tc>
        <w:tc>
          <w:tcPr>
            <w:tcW w:w="1850" w:type="dxa"/>
            <w:tcBorders>
              <w:top w:val="single" w:sz="8" w:space="0" w:color="auto"/>
              <w:left w:val="nil"/>
              <w:bottom w:val="single" w:sz="8" w:space="0" w:color="auto"/>
              <w:right w:val="single" w:sz="8" w:space="0" w:color="auto"/>
            </w:tcBorders>
            <w:shd w:val="clear" w:color="auto" w:fill="DBDBDB"/>
            <w:tcMar>
              <w:top w:w="0" w:type="dxa"/>
              <w:left w:w="108" w:type="dxa"/>
              <w:bottom w:w="0" w:type="dxa"/>
              <w:right w:w="108" w:type="dxa"/>
            </w:tcMar>
            <w:vAlign w:val="center"/>
            <w:hideMark/>
          </w:tcPr>
          <w:p w14:paraId="1569229F" w14:textId="77777777" w:rsidR="00CB452A" w:rsidRPr="008D6FC3" w:rsidRDefault="00CB452A" w:rsidP="00DB1E47">
            <w:pPr>
              <w:spacing w:after="0" w:line="240" w:lineRule="auto"/>
              <w:rPr>
                <w:rFonts w:eastAsia="Times New Roman" w:cstheme="minorHAnsi"/>
                <w:b/>
                <w:sz w:val="19"/>
                <w:szCs w:val="19"/>
                <w:lang w:eastAsia="en-GB"/>
              </w:rPr>
            </w:pPr>
            <w:r w:rsidRPr="008D6FC3">
              <w:rPr>
                <w:rFonts w:cstheme="minorHAnsi"/>
                <w:b/>
                <w:sz w:val="19"/>
                <w:lang w:bidi="ga-IE"/>
              </w:rPr>
              <w:t>2020/2021</w:t>
            </w:r>
          </w:p>
        </w:tc>
        <w:tc>
          <w:tcPr>
            <w:tcW w:w="1850" w:type="dxa"/>
            <w:tcBorders>
              <w:top w:val="single" w:sz="8" w:space="0" w:color="auto"/>
              <w:left w:val="nil"/>
              <w:bottom w:val="single" w:sz="8" w:space="0" w:color="auto"/>
              <w:right w:val="single" w:sz="8" w:space="0" w:color="auto"/>
            </w:tcBorders>
            <w:shd w:val="clear" w:color="auto" w:fill="DBDBDB"/>
            <w:tcMar>
              <w:top w:w="0" w:type="dxa"/>
              <w:left w:w="108" w:type="dxa"/>
              <w:bottom w:w="0" w:type="dxa"/>
              <w:right w:w="108" w:type="dxa"/>
            </w:tcMar>
            <w:vAlign w:val="center"/>
            <w:hideMark/>
          </w:tcPr>
          <w:p w14:paraId="7D61DADD" w14:textId="77777777" w:rsidR="00CB452A" w:rsidRPr="008D6FC3" w:rsidRDefault="00CB452A" w:rsidP="00DB1E47">
            <w:pPr>
              <w:spacing w:after="0" w:line="240" w:lineRule="auto"/>
              <w:rPr>
                <w:rFonts w:eastAsia="Times New Roman" w:cstheme="minorHAnsi"/>
                <w:sz w:val="19"/>
                <w:szCs w:val="19"/>
                <w:lang w:eastAsia="en-GB"/>
              </w:rPr>
            </w:pPr>
            <w:r w:rsidRPr="008D6FC3">
              <w:rPr>
                <w:rFonts w:cstheme="minorHAnsi"/>
                <w:b/>
                <w:sz w:val="19"/>
                <w:lang w:bidi="ga-IE"/>
              </w:rPr>
              <w:t>2021/2022</w:t>
            </w:r>
          </w:p>
        </w:tc>
        <w:tc>
          <w:tcPr>
            <w:tcW w:w="1836" w:type="dxa"/>
            <w:tcBorders>
              <w:top w:val="single" w:sz="8" w:space="0" w:color="auto"/>
              <w:left w:val="nil"/>
              <w:bottom w:val="single" w:sz="8" w:space="0" w:color="auto"/>
              <w:right w:val="single" w:sz="8" w:space="0" w:color="auto"/>
            </w:tcBorders>
            <w:shd w:val="clear" w:color="auto" w:fill="DBDBDB"/>
          </w:tcPr>
          <w:p w14:paraId="2E165DD3" w14:textId="77777777" w:rsidR="00CB452A" w:rsidRPr="008D6FC3" w:rsidRDefault="00CB452A" w:rsidP="00DB1E47">
            <w:pPr>
              <w:spacing w:after="0" w:line="240" w:lineRule="auto"/>
              <w:rPr>
                <w:rFonts w:cstheme="minorHAnsi"/>
                <w:b/>
                <w:bCs/>
                <w:sz w:val="19"/>
                <w:szCs w:val="19"/>
                <w:lang w:eastAsia="en-GB"/>
              </w:rPr>
            </w:pPr>
            <w:r w:rsidRPr="008D6FC3">
              <w:rPr>
                <w:rFonts w:cstheme="minorHAnsi"/>
                <w:b/>
                <w:sz w:val="19"/>
                <w:lang w:bidi="ga-IE"/>
              </w:rPr>
              <w:t>Difríocht</w:t>
            </w:r>
          </w:p>
        </w:tc>
      </w:tr>
      <w:tr w:rsidR="00CB452A" w:rsidRPr="008D6FC3" w14:paraId="172B52DB" w14:textId="77777777" w:rsidTr="00CB452A">
        <w:trPr>
          <w:trHeight w:val="249"/>
          <w:jc w:val="center"/>
        </w:trPr>
        <w:tc>
          <w:tcPr>
            <w:tcW w:w="34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A01886E" w14:textId="77777777" w:rsidR="00CB452A" w:rsidRPr="008D6FC3" w:rsidRDefault="00CB452A" w:rsidP="00DB1E47">
            <w:pPr>
              <w:spacing w:after="0" w:line="240" w:lineRule="auto"/>
              <w:rPr>
                <w:rFonts w:cstheme="minorHAnsi"/>
                <w:sz w:val="19"/>
                <w:szCs w:val="19"/>
              </w:rPr>
            </w:pPr>
            <w:r w:rsidRPr="008D6FC3">
              <w:rPr>
                <w:rFonts w:cstheme="minorHAnsi"/>
                <w:b/>
                <w:sz w:val="19"/>
                <w:lang w:bidi="ga-IE"/>
              </w:rPr>
              <w:t>Scoil Náisiúnta Phobail Scoil an Ghleanna</w:t>
            </w: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tcPr>
          <w:p w14:paraId="17DBA407" w14:textId="77777777" w:rsidR="00CB452A" w:rsidRPr="008D6FC3" w:rsidRDefault="00CB452A" w:rsidP="00DB1E47">
            <w:pPr>
              <w:spacing w:after="0" w:line="240" w:lineRule="auto"/>
              <w:rPr>
                <w:rFonts w:cstheme="minorHAnsi"/>
                <w:bCs/>
                <w:sz w:val="19"/>
                <w:szCs w:val="19"/>
                <w:lang w:eastAsia="en-GB"/>
              </w:rPr>
            </w:pPr>
            <w:r w:rsidRPr="008D6FC3">
              <w:rPr>
                <w:rFonts w:cstheme="minorHAnsi"/>
                <w:sz w:val="19"/>
                <w:lang w:bidi="ga-IE"/>
              </w:rPr>
              <w:t>15</w:t>
            </w: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tcPr>
          <w:p w14:paraId="60305FA2" w14:textId="77777777" w:rsidR="00CB452A" w:rsidRPr="008D6FC3" w:rsidRDefault="00CB452A" w:rsidP="00DB1E47">
            <w:pPr>
              <w:spacing w:after="0" w:line="240" w:lineRule="auto"/>
              <w:rPr>
                <w:rFonts w:cstheme="minorHAnsi"/>
                <w:sz w:val="19"/>
                <w:szCs w:val="19"/>
                <w:lang w:eastAsia="en-GB"/>
              </w:rPr>
            </w:pPr>
            <w:r w:rsidRPr="008D6FC3">
              <w:rPr>
                <w:rFonts w:cstheme="minorHAnsi"/>
                <w:sz w:val="19"/>
                <w:lang w:bidi="ga-IE"/>
              </w:rPr>
              <w:t>21</w:t>
            </w:r>
          </w:p>
        </w:tc>
        <w:tc>
          <w:tcPr>
            <w:tcW w:w="1836" w:type="dxa"/>
            <w:tcBorders>
              <w:top w:val="nil"/>
              <w:left w:val="nil"/>
              <w:bottom w:val="single" w:sz="8" w:space="0" w:color="auto"/>
              <w:right w:val="single" w:sz="8" w:space="0" w:color="auto"/>
            </w:tcBorders>
          </w:tcPr>
          <w:p w14:paraId="3AD1A172" w14:textId="77777777" w:rsidR="00CB452A" w:rsidRPr="008D6FC3" w:rsidRDefault="00CB452A" w:rsidP="00DB1E47">
            <w:pPr>
              <w:spacing w:after="0" w:line="240" w:lineRule="auto"/>
              <w:rPr>
                <w:rFonts w:cstheme="minorHAnsi"/>
                <w:sz w:val="19"/>
                <w:szCs w:val="19"/>
                <w:lang w:eastAsia="en-GB"/>
              </w:rPr>
            </w:pPr>
            <w:r w:rsidRPr="008D6FC3">
              <w:rPr>
                <w:rFonts w:cstheme="minorHAnsi"/>
                <w:sz w:val="19"/>
                <w:lang w:bidi="ga-IE"/>
              </w:rPr>
              <w:t>+6</w:t>
            </w:r>
          </w:p>
        </w:tc>
      </w:tr>
      <w:tr w:rsidR="00CB452A" w:rsidRPr="008D6FC3" w14:paraId="465F23AE" w14:textId="77777777" w:rsidTr="00CB452A">
        <w:trPr>
          <w:trHeight w:val="249"/>
          <w:jc w:val="center"/>
        </w:trPr>
        <w:tc>
          <w:tcPr>
            <w:tcW w:w="34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4165720" w14:textId="77777777" w:rsidR="00CB452A" w:rsidRPr="008D6FC3" w:rsidRDefault="00CB452A" w:rsidP="00DB1E47">
            <w:pPr>
              <w:spacing w:after="0" w:line="240" w:lineRule="auto"/>
              <w:rPr>
                <w:rFonts w:cstheme="minorHAnsi"/>
                <w:b/>
                <w:bCs/>
                <w:sz w:val="19"/>
                <w:szCs w:val="19"/>
                <w:lang w:eastAsia="en-GB"/>
              </w:rPr>
            </w:pPr>
            <w:r w:rsidRPr="008D6FC3">
              <w:rPr>
                <w:rFonts w:cstheme="minorHAnsi"/>
                <w:b/>
                <w:sz w:val="19"/>
                <w:lang w:bidi="ga-IE"/>
              </w:rPr>
              <w:t>Pobalscoil Náisiúnta Thathuile</w:t>
            </w: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tcPr>
          <w:p w14:paraId="18194FFA" w14:textId="77777777" w:rsidR="00CB452A" w:rsidRPr="008D6FC3" w:rsidRDefault="00CB452A" w:rsidP="00DB1E47">
            <w:pPr>
              <w:spacing w:after="0" w:line="240" w:lineRule="auto"/>
              <w:rPr>
                <w:rFonts w:cstheme="minorHAnsi"/>
                <w:bCs/>
                <w:sz w:val="19"/>
                <w:szCs w:val="19"/>
                <w:lang w:eastAsia="en-GB"/>
              </w:rPr>
            </w:pPr>
            <w:r w:rsidRPr="008D6FC3">
              <w:rPr>
                <w:rFonts w:cstheme="minorHAnsi"/>
                <w:sz w:val="19"/>
                <w:lang w:bidi="ga-IE"/>
              </w:rPr>
              <w:t>20</w:t>
            </w: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tcPr>
          <w:p w14:paraId="1E1DEC49" w14:textId="77777777" w:rsidR="00CB452A" w:rsidRPr="008D6FC3" w:rsidRDefault="00CB452A" w:rsidP="00DB1E47">
            <w:pPr>
              <w:spacing w:after="0" w:line="240" w:lineRule="auto"/>
              <w:rPr>
                <w:rFonts w:cstheme="minorHAnsi"/>
                <w:sz w:val="19"/>
                <w:szCs w:val="19"/>
                <w:lang w:eastAsia="en-GB"/>
              </w:rPr>
            </w:pPr>
            <w:r w:rsidRPr="008D6FC3">
              <w:rPr>
                <w:rFonts w:cstheme="minorHAnsi"/>
                <w:sz w:val="19"/>
                <w:lang w:bidi="ga-IE"/>
              </w:rPr>
              <w:t>24</w:t>
            </w:r>
          </w:p>
        </w:tc>
        <w:tc>
          <w:tcPr>
            <w:tcW w:w="1836" w:type="dxa"/>
            <w:tcBorders>
              <w:top w:val="nil"/>
              <w:left w:val="nil"/>
              <w:bottom w:val="single" w:sz="8" w:space="0" w:color="auto"/>
              <w:right w:val="single" w:sz="8" w:space="0" w:color="auto"/>
            </w:tcBorders>
          </w:tcPr>
          <w:p w14:paraId="7CFE646A" w14:textId="77777777" w:rsidR="00CB452A" w:rsidRPr="008D6FC3" w:rsidRDefault="00CB452A" w:rsidP="00DB1E47">
            <w:pPr>
              <w:spacing w:after="0" w:line="240" w:lineRule="auto"/>
              <w:rPr>
                <w:rFonts w:cstheme="minorHAnsi"/>
                <w:sz w:val="19"/>
                <w:szCs w:val="19"/>
                <w:lang w:eastAsia="en-GB"/>
              </w:rPr>
            </w:pPr>
            <w:r w:rsidRPr="008D6FC3">
              <w:rPr>
                <w:rFonts w:cstheme="minorHAnsi"/>
                <w:sz w:val="19"/>
                <w:lang w:bidi="ga-IE"/>
              </w:rPr>
              <w:t>+4</w:t>
            </w:r>
          </w:p>
        </w:tc>
      </w:tr>
      <w:tr w:rsidR="00CB452A" w:rsidRPr="008D6FC3" w14:paraId="068DB8A2" w14:textId="77777777" w:rsidTr="00CB452A">
        <w:trPr>
          <w:trHeight w:val="249"/>
          <w:jc w:val="center"/>
        </w:trPr>
        <w:tc>
          <w:tcPr>
            <w:tcW w:w="34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AE896B6" w14:textId="77777777" w:rsidR="00CB452A" w:rsidRPr="008D6FC3" w:rsidRDefault="00CB452A" w:rsidP="00DB1E47">
            <w:pPr>
              <w:spacing w:after="0" w:line="240" w:lineRule="auto"/>
              <w:rPr>
                <w:rFonts w:cstheme="minorHAnsi"/>
                <w:b/>
                <w:bCs/>
                <w:sz w:val="19"/>
                <w:szCs w:val="19"/>
                <w:lang w:eastAsia="en-GB"/>
              </w:rPr>
            </w:pPr>
            <w:r w:rsidRPr="008D6FC3">
              <w:rPr>
                <w:rFonts w:cstheme="minorHAnsi"/>
                <w:b/>
                <w:sz w:val="19"/>
                <w:lang w:bidi="ga-IE"/>
              </w:rPr>
              <w:t>Pobalscoil Náisiúnta an Dá Mhíle</w:t>
            </w: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tcPr>
          <w:p w14:paraId="57EAAF6A" w14:textId="77777777" w:rsidR="00CB452A" w:rsidRPr="008D6FC3" w:rsidRDefault="00CB452A" w:rsidP="00DB1E47">
            <w:pPr>
              <w:spacing w:after="0" w:line="240" w:lineRule="auto"/>
              <w:rPr>
                <w:rFonts w:cstheme="minorHAnsi"/>
                <w:bCs/>
                <w:sz w:val="19"/>
                <w:szCs w:val="19"/>
                <w:lang w:eastAsia="en-GB"/>
              </w:rPr>
            </w:pPr>
            <w:r w:rsidRPr="008D6FC3">
              <w:rPr>
                <w:rFonts w:cstheme="minorHAnsi"/>
                <w:sz w:val="19"/>
                <w:lang w:bidi="ga-IE"/>
              </w:rPr>
              <w:t>33</w:t>
            </w: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tcPr>
          <w:p w14:paraId="6158538B" w14:textId="77777777" w:rsidR="00CB452A" w:rsidRPr="008D6FC3" w:rsidRDefault="00CB452A" w:rsidP="00DB1E47">
            <w:pPr>
              <w:spacing w:after="0" w:line="240" w:lineRule="auto"/>
              <w:rPr>
                <w:rFonts w:cstheme="minorHAnsi"/>
                <w:sz w:val="19"/>
                <w:szCs w:val="19"/>
                <w:lang w:eastAsia="en-GB"/>
              </w:rPr>
            </w:pPr>
            <w:r w:rsidRPr="008D6FC3">
              <w:rPr>
                <w:rFonts w:cstheme="minorHAnsi"/>
                <w:sz w:val="19"/>
                <w:lang w:bidi="ga-IE"/>
              </w:rPr>
              <w:t>38</w:t>
            </w:r>
          </w:p>
        </w:tc>
        <w:tc>
          <w:tcPr>
            <w:tcW w:w="1836" w:type="dxa"/>
            <w:tcBorders>
              <w:top w:val="nil"/>
              <w:left w:val="nil"/>
              <w:bottom w:val="single" w:sz="8" w:space="0" w:color="auto"/>
              <w:right w:val="single" w:sz="8" w:space="0" w:color="auto"/>
            </w:tcBorders>
          </w:tcPr>
          <w:p w14:paraId="1489D3C4" w14:textId="77777777" w:rsidR="00CB452A" w:rsidRPr="008D6FC3" w:rsidRDefault="00CB452A" w:rsidP="00DB1E47">
            <w:pPr>
              <w:spacing w:after="0" w:line="240" w:lineRule="auto"/>
              <w:rPr>
                <w:rFonts w:cstheme="minorHAnsi"/>
                <w:sz w:val="19"/>
                <w:szCs w:val="19"/>
                <w:lang w:eastAsia="en-GB"/>
              </w:rPr>
            </w:pPr>
            <w:r w:rsidRPr="008D6FC3">
              <w:rPr>
                <w:rFonts w:cstheme="minorHAnsi"/>
                <w:sz w:val="19"/>
                <w:lang w:bidi="ga-IE"/>
              </w:rPr>
              <w:t>+5</w:t>
            </w:r>
          </w:p>
        </w:tc>
      </w:tr>
      <w:tr w:rsidR="00CB452A" w:rsidRPr="008D6FC3" w14:paraId="6F98FA66" w14:textId="77777777" w:rsidTr="00CB452A">
        <w:trPr>
          <w:trHeight w:val="249"/>
          <w:jc w:val="center"/>
        </w:trPr>
        <w:tc>
          <w:tcPr>
            <w:tcW w:w="34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F0DBB2" w14:textId="77777777" w:rsidR="00CB452A" w:rsidRPr="008D6FC3" w:rsidRDefault="00CB452A" w:rsidP="00DB1E47">
            <w:pPr>
              <w:spacing w:after="0" w:line="240" w:lineRule="auto"/>
              <w:rPr>
                <w:rFonts w:eastAsia="Times New Roman" w:cstheme="minorHAnsi"/>
                <w:b/>
                <w:sz w:val="19"/>
                <w:szCs w:val="19"/>
                <w:lang w:eastAsia="en-GB"/>
              </w:rPr>
            </w:pPr>
            <w:r w:rsidRPr="008D6FC3">
              <w:rPr>
                <w:rFonts w:cstheme="minorHAnsi"/>
                <w:b/>
                <w:sz w:val="19"/>
                <w:lang w:bidi="ga-IE"/>
              </w:rPr>
              <w:t>Coláiste Pobail Oileán Chiarraí</w:t>
            </w: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290207" w14:textId="77777777" w:rsidR="00CB452A" w:rsidRPr="008D6FC3" w:rsidRDefault="00CB452A" w:rsidP="00DB1E47">
            <w:pPr>
              <w:spacing w:after="0" w:line="240" w:lineRule="auto"/>
              <w:rPr>
                <w:rFonts w:eastAsia="Times New Roman" w:cstheme="minorHAnsi"/>
                <w:sz w:val="19"/>
                <w:szCs w:val="19"/>
                <w:lang w:eastAsia="en-GB"/>
              </w:rPr>
            </w:pPr>
            <w:r w:rsidRPr="008D6FC3">
              <w:rPr>
                <w:rFonts w:cstheme="minorHAnsi"/>
                <w:sz w:val="19"/>
                <w:lang w:bidi="ga-IE"/>
              </w:rPr>
              <w:t>259</w:t>
            </w: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3F6929" w14:textId="77777777" w:rsidR="00CB452A" w:rsidRPr="008D6FC3" w:rsidRDefault="00CB452A" w:rsidP="00DB1E47">
            <w:pPr>
              <w:spacing w:after="0" w:line="240" w:lineRule="auto"/>
              <w:rPr>
                <w:rFonts w:eastAsia="Times New Roman" w:cstheme="minorHAnsi"/>
                <w:sz w:val="19"/>
                <w:szCs w:val="19"/>
                <w:lang w:eastAsia="en-GB"/>
              </w:rPr>
            </w:pPr>
            <w:r w:rsidRPr="008D6FC3">
              <w:rPr>
                <w:rFonts w:cstheme="minorHAnsi"/>
                <w:sz w:val="19"/>
                <w:lang w:bidi="ga-IE"/>
              </w:rPr>
              <w:t>309</w:t>
            </w:r>
          </w:p>
        </w:tc>
        <w:tc>
          <w:tcPr>
            <w:tcW w:w="1836" w:type="dxa"/>
            <w:tcBorders>
              <w:top w:val="nil"/>
              <w:left w:val="nil"/>
              <w:bottom w:val="single" w:sz="8" w:space="0" w:color="auto"/>
              <w:right w:val="single" w:sz="8" w:space="0" w:color="auto"/>
            </w:tcBorders>
          </w:tcPr>
          <w:p w14:paraId="7FB22095" w14:textId="77777777" w:rsidR="00CB452A" w:rsidRPr="008D6FC3" w:rsidRDefault="00CB452A" w:rsidP="00DB1E47">
            <w:pPr>
              <w:spacing w:after="0" w:line="240" w:lineRule="auto"/>
              <w:rPr>
                <w:rFonts w:eastAsia="Times New Roman" w:cstheme="minorHAnsi"/>
                <w:sz w:val="19"/>
                <w:szCs w:val="19"/>
                <w:lang w:eastAsia="en-GB"/>
              </w:rPr>
            </w:pPr>
            <w:r w:rsidRPr="008D6FC3">
              <w:rPr>
                <w:rFonts w:cstheme="minorHAnsi"/>
                <w:sz w:val="19"/>
                <w:lang w:bidi="ga-IE"/>
              </w:rPr>
              <w:t>50</w:t>
            </w:r>
          </w:p>
        </w:tc>
      </w:tr>
      <w:tr w:rsidR="00CB452A" w:rsidRPr="008D6FC3" w14:paraId="13D20F66" w14:textId="77777777" w:rsidTr="00CB452A">
        <w:trPr>
          <w:trHeight w:val="77"/>
          <w:jc w:val="center"/>
        </w:trPr>
        <w:tc>
          <w:tcPr>
            <w:tcW w:w="34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CB0813" w14:textId="77777777" w:rsidR="00CB452A" w:rsidRPr="008D6FC3" w:rsidRDefault="00CB452A" w:rsidP="00DB1E47">
            <w:pPr>
              <w:spacing w:after="0" w:line="240" w:lineRule="auto"/>
              <w:rPr>
                <w:rFonts w:eastAsia="Times New Roman" w:cstheme="minorHAnsi"/>
                <w:b/>
                <w:sz w:val="19"/>
                <w:szCs w:val="19"/>
                <w:lang w:eastAsia="en-GB"/>
              </w:rPr>
            </w:pPr>
            <w:r w:rsidRPr="008D6FC3">
              <w:rPr>
                <w:rFonts w:cstheme="minorHAnsi"/>
                <w:b/>
                <w:sz w:val="19"/>
                <w:lang w:bidi="ga-IE"/>
              </w:rPr>
              <w:t>Scoil Chuimsitheach an Tóchair</w:t>
            </w: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01A5D5" w14:textId="77777777" w:rsidR="00CB452A" w:rsidRPr="008D6FC3" w:rsidRDefault="00CB452A" w:rsidP="00DB1E47">
            <w:pPr>
              <w:spacing w:after="0" w:line="240" w:lineRule="auto"/>
              <w:rPr>
                <w:rFonts w:eastAsia="Times New Roman" w:cstheme="minorHAnsi"/>
                <w:sz w:val="19"/>
                <w:szCs w:val="19"/>
                <w:lang w:eastAsia="en-GB"/>
              </w:rPr>
            </w:pPr>
            <w:r w:rsidRPr="008D6FC3">
              <w:rPr>
                <w:rFonts w:cstheme="minorHAnsi"/>
                <w:sz w:val="19"/>
                <w:lang w:bidi="ga-IE"/>
              </w:rPr>
              <w:t>514</w:t>
            </w: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43A98D" w14:textId="77777777" w:rsidR="00CB452A" w:rsidRPr="008D6FC3" w:rsidRDefault="00CB452A" w:rsidP="00DB1E47">
            <w:pPr>
              <w:spacing w:after="0" w:line="240" w:lineRule="auto"/>
              <w:rPr>
                <w:rFonts w:eastAsia="Times New Roman" w:cstheme="minorHAnsi"/>
                <w:sz w:val="19"/>
                <w:szCs w:val="19"/>
                <w:lang w:eastAsia="en-GB"/>
              </w:rPr>
            </w:pPr>
            <w:r w:rsidRPr="008D6FC3">
              <w:rPr>
                <w:rFonts w:cstheme="minorHAnsi"/>
                <w:sz w:val="19"/>
                <w:lang w:bidi="ga-IE"/>
              </w:rPr>
              <w:t>550</w:t>
            </w:r>
          </w:p>
        </w:tc>
        <w:tc>
          <w:tcPr>
            <w:tcW w:w="1836" w:type="dxa"/>
            <w:tcBorders>
              <w:top w:val="nil"/>
              <w:left w:val="nil"/>
              <w:bottom w:val="single" w:sz="8" w:space="0" w:color="auto"/>
              <w:right w:val="single" w:sz="8" w:space="0" w:color="auto"/>
            </w:tcBorders>
          </w:tcPr>
          <w:p w14:paraId="7ACC89DE" w14:textId="77777777" w:rsidR="00CB452A" w:rsidRPr="008D6FC3" w:rsidRDefault="00CB452A" w:rsidP="00DB1E47">
            <w:pPr>
              <w:spacing w:after="0" w:line="240" w:lineRule="auto"/>
              <w:rPr>
                <w:rFonts w:eastAsia="Times New Roman" w:cstheme="minorHAnsi"/>
                <w:sz w:val="19"/>
                <w:szCs w:val="19"/>
                <w:lang w:eastAsia="en-GB"/>
              </w:rPr>
            </w:pPr>
            <w:r w:rsidRPr="008D6FC3">
              <w:rPr>
                <w:rFonts w:cstheme="minorHAnsi"/>
                <w:sz w:val="19"/>
                <w:lang w:bidi="ga-IE"/>
              </w:rPr>
              <w:t>-35</w:t>
            </w:r>
          </w:p>
        </w:tc>
      </w:tr>
      <w:tr w:rsidR="00CB452A" w:rsidRPr="008D6FC3" w14:paraId="766A3A23" w14:textId="77777777" w:rsidTr="00CB452A">
        <w:trPr>
          <w:trHeight w:val="229"/>
          <w:jc w:val="center"/>
        </w:trPr>
        <w:tc>
          <w:tcPr>
            <w:tcW w:w="34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A5785E" w14:textId="77777777" w:rsidR="00CB452A" w:rsidRPr="008D6FC3" w:rsidRDefault="00CB452A" w:rsidP="00DB1E47">
            <w:pPr>
              <w:spacing w:after="0" w:line="240" w:lineRule="auto"/>
              <w:rPr>
                <w:rFonts w:eastAsia="Times New Roman" w:cstheme="minorHAnsi"/>
                <w:b/>
                <w:sz w:val="19"/>
                <w:szCs w:val="19"/>
                <w:lang w:eastAsia="en-GB"/>
              </w:rPr>
            </w:pPr>
            <w:r w:rsidRPr="008D6FC3">
              <w:rPr>
                <w:rFonts w:cstheme="minorHAnsi"/>
                <w:b/>
                <w:sz w:val="19"/>
                <w:lang w:bidi="ga-IE"/>
              </w:rPr>
              <w:t>Coláiste Ghleann Lí</w:t>
            </w: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07B6D1" w14:textId="77777777" w:rsidR="00CB452A" w:rsidRPr="008D6FC3" w:rsidRDefault="00CB452A" w:rsidP="00DB1E47">
            <w:pPr>
              <w:spacing w:after="0" w:line="240" w:lineRule="auto"/>
              <w:rPr>
                <w:rFonts w:eastAsia="Times New Roman" w:cstheme="minorHAnsi"/>
                <w:sz w:val="19"/>
                <w:szCs w:val="19"/>
                <w:lang w:eastAsia="en-GB"/>
              </w:rPr>
            </w:pPr>
            <w:r w:rsidRPr="008D6FC3">
              <w:rPr>
                <w:rFonts w:cstheme="minorHAnsi"/>
                <w:sz w:val="19"/>
                <w:lang w:bidi="ga-IE"/>
              </w:rPr>
              <w:t>237</w:t>
            </w: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D55C2" w14:textId="77777777" w:rsidR="00CB452A" w:rsidRPr="008D6FC3" w:rsidRDefault="00CB452A" w:rsidP="00DB1E47">
            <w:pPr>
              <w:spacing w:after="0" w:line="240" w:lineRule="auto"/>
              <w:rPr>
                <w:rFonts w:eastAsia="Times New Roman" w:cstheme="minorHAnsi"/>
                <w:sz w:val="19"/>
                <w:szCs w:val="19"/>
                <w:lang w:eastAsia="en-GB"/>
              </w:rPr>
            </w:pPr>
            <w:r w:rsidRPr="008D6FC3">
              <w:rPr>
                <w:rFonts w:cstheme="minorHAnsi"/>
                <w:sz w:val="19"/>
                <w:lang w:bidi="ga-IE"/>
              </w:rPr>
              <w:t>253</w:t>
            </w:r>
          </w:p>
        </w:tc>
        <w:tc>
          <w:tcPr>
            <w:tcW w:w="1836" w:type="dxa"/>
            <w:tcBorders>
              <w:top w:val="nil"/>
              <w:left w:val="nil"/>
              <w:bottom w:val="single" w:sz="8" w:space="0" w:color="auto"/>
              <w:right w:val="single" w:sz="8" w:space="0" w:color="auto"/>
            </w:tcBorders>
          </w:tcPr>
          <w:p w14:paraId="56CFA142" w14:textId="77777777" w:rsidR="00CB452A" w:rsidRPr="008D6FC3" w:rsidRDefault="00CB452A" w:rsidP="00DB1E47">
            <w:pPr>
              <w:spacing w:after="0" w:line="240" w:lineRule="auto"/>
              <w:rPr>
                <w:rFonts w:eastAsia="Times New Roman" w:cstheme="minorHAnsi"/>
                <w:sz w:val="19"/>
                <w:szCs w:val="19"/>
                <w:lang w:eastAsia="en-GB"/>
              </w:rPr>
            </w:pPr>
            <w:r w:rsidRPr="008D6FC3">
              <w:rPr>
                <w:rFonts w:cstheme="minorHAnsi"/>
                <w:sz w:val="19"/>
                <w:lang w:bidi="ga-IE"/>
              </w:rPr>
              <w:t>+16</w:t>
            </w:r>
          </w:p>
        </w:tc>
      </w:tr>
      <w:tr w:rsidR="00CB452A" w:rsidRPr="008D6FC3" w14:paraId="03A7DA8B" w14:textId="77777777" w:rsidTr="00CB452A">
        <w:trPr>
          <w:trHeight w:val="249"/>
          <w:jc w:val="center"/>
        </w:trPr>
        <w:tc>
          <w:tcPr>
            <w:tcW w:w="34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4556C2" w14:textId="77777777" w:rsidR="00CB452A" w:rsidRPr="008D6FC3" w:rsidRDefault="00CB452A" w:rsidP="00DB1E47">
            <w:pPr>
              <w:spacing w:after="0" w:line="240" w:lineRule="auto"/>
              <w:rPr>
                <w:rFonts w:eastAsia="Times New Roman" w:cstheme="minorHAnsi"/>
                <w:b/>
                <w:sz w:val="19"/>
                <w:szCs w:val="19"/>
                <w:lang w:eastAsia="en-GB"/>
              </w:rPr>
            </w:pPr>
            <w:r w:rsidRPr="008D6FC3">
              <w:rPr>
                <w:rFonts w:cstheme="minorHAnsi"/>
                <w:b/>
                <w:sz w:val="19"/>
                <w:lang w:bidi="ga-IE"/>
              </w:rPr>
              <w:t>Coláiste na Ríochta</w:t>
            </w: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1E4F08" w14:textId="77777777" w:rsidR="00CB452A" w:rsidRPr="008D6FC3" w:rsidRDefault="00CB452A" w:rsidP="00DB1E47">
            <w:pPr>
              <w:spacing w:after="0" w:line="240" w:lineRule="auto"/>
              <w:rPr>
                <w:rFonts w:eastAsia="Times New Roman" w:cstheme="minorHAnsi"/>
                <w:sz w:val="19"/>
                <w:szCs w:val="19"/>
                <w:lang w:eastAsia="en-GB"/>
              </w:rPr>
            </w:pPr>
            <w:r w:rsidRPr="008D6FC3">
              <w:rPr>
                <w:rFonts w:cstheme="minorHAnsi"/>
                <w:sz w:val="19"/>
                <w:lang w:bidi="ga-IE"/>
              </w:rPr>
              <w:t>118</w:t>
            </w: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CAB7BA" w14:textId="77777777" w:rsidR="00CB452A" w:rsidRPr="008D6FC3" w:rsidRDefault="00CB452A" w:rsidP="00DB1E47">
            <w:pPr>
              <w:spacing w:after="0" w:line="240" w:lineRule="auto"/>
              <w:rPr>
                <w:rFonts w:eastAsia="Times New Roman" w:cstheme="minorHAnsi"/>
                <w:sz w:val="19"/>
                <w:szCs w:val="19"/>
                <w:lang w:eastAsia="en-GB"/>
              </w:rPr>
            </w:pPr>
            <w:r w:rsidRPr="008D6FC3">
              <w:rPr>
                <w:rFonts w:cstheme="minorHAnsi"/>
                <w:sz w:val="19"/>
                <w:lang w:bidi="ga-IE"/>
              </w:rPr>
              <w:t>144</w:t>
            </w:r>
          </w:p>
        </w:tc>
        <w:tc>
          <w:tcPr>
            <w:tcW w:w="1836" w:type="dxa"/>
            <w:tcBorders>
              <w:top w:val="nil"/>
              <w:left w:val="nil"/>
              <w:bottom w:val="single" w:sz="8" w:space="0" w:color="auto"/>
              <w:right w:val="single" w:sz="8" w:space="0" w:color="auto"/>
            </w:tcBorders>
          </w:tcPr>
          <w:p w14:paraId="17F741E6" w14:textId="77777777" w:rsidR="00CB452A" w:rsidRPr="008D6FC3" w:rsidRDefault="00CB452A" w:rsidP="00DB1E47">
            <w:pPr>
              <w:spacing w:after="0" w:line="240" w:lineRule="auto"/>
              <w:rPr>
                <w:rFonts w:eastAsia="Times New Roman" w:cstheme="minorHAnsi"/>
                <w:sz w:val="19"/>
                <w:szCs w:val="19"/>
                <w:lang w:eastAsia="en-GB"/>
              </w:rPr>
            </w:pPr>
            <w:r w:rsidRPr="008D6FC3">
              <w:rPr>
                <w:rFonts w:cstheme="minorHAnsi"/>
                <w:sz w:val="19"/>
                <w:lang w:bidi="ga-IE"/>
              </w:rPr>
              <w:t>-26</w:t>
            </w:r>
          </w:p>
        </w:tc>
      </w:tr>
      <w:tr w:rsidR="00CB452A" w:rsidRPr="008D6FC3" w14:paraId="4EB0924D" w14:textId="77777777" w:rsidTr="00CB452A">
        <w:trPr>
          <w:trHeight w:val="229"/>
          <w:jc w:val="center"/>
        </w:trPr>
        <w:tc>
          <w:tcPr>
            <w:tcW w:w="34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77ACA2" w14:textId="77777777" w:rsidR="00CB452A" w:rsidRPr="008D6FC3" w:rsidRDefault="00CB452A" w:rsidP="00DB1E47">
            <w:pPr>
              <w:spacing w:after="0" w:line="240" w:lineRule="auto"/>
              <w:rPr>
                <w:rFonts w:eastAsia="Times New Roman" w:cstheme="minorHAnsi"/>
                <w:b/>
                <w:sz w:val="19"/>
                <w:szCs w:val="19"/>
                <w:lang w:eastAsia="en-GB"/>
              </w:rPr>
            </w:pPr>
            <w:r w:rsidRPr="008D6FC3">
              <w:rPr>
                <w:rFonts w:cstheme="minorHAnsi"/>
                <w:b/>
                <w:sz w:val="19"/>
                <w:lang w:bidi="ga-IE"/>
              </w:rPr>
              <w:t>Coláiste na Sceilge</w:t>
            </w: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26AE26" w14:textId="77777777" w:rsidR="00CB452A" w:rsidRPr="008D6FC3" w:rsidRDefault="00CB452A" w:rsidP="00DB1E47">
            <w:pPr>
              <w:spacing w:after="0" w:line="240" w:lineRule="auto"/>
              <w:rPr>
                <w:rFonts w:eastAsia="Times New Roman" w:cstheme="minorHAnsi"/>
                <w:sz w:val="19"/>
                <w:szCs w:val="19"/>
                <w:lang w:eastAsia="en-GB"/>
              </w:rPr>
            </w:pPr>
            <w:r w:rsidRPr="008D6FC3">
              <w:rPr>
                <w:rFonts w:cstheme="minorHAnsi"/>
                <w:sz w:val="19"/>
                <w:lang w:bidi="ga-IE"/>
              </w:rPr>
              <w:t>523</w:t>
            </w: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F3C5D6" w14:textId="77777777" w:rsidR="00CB452A" w:rsidRPr="008D6FC3" w:rsidRDefault="00CB452A" w:rsidP="00DB1E47">
            <w:pPr>
              <w:spacing w:after="0" w:line="240" w:lineRule="auto"/>
              <w:rPr>
                <w:rFonts w:eastAsia="Times New Roman" w:cstheme="minorHAnsi"/>
                <w:sz w:val="19"/>
                <w:szCs w:val="19"/>
                <w:lang w:eastAsia="en-GB"/>
              </w:rPr>
            </w:pPr>
            <w:r w:rsidRPr="008D6FC3">
              <w:rPr>
                <w:rFonts w:cstheme="minorHAnsi"/>
                <w:sz w:val="19"/>
                <w:lang w:bidi="ga-IE"/>
              </w:rPr>
              <w:t>534</w:t>
            </w:r>
          </w:p>
        </w:tc>
        <w:tc>
          <w:tcPr>
            <w:tcW w:w="1836" w:type="dxa"/>
            <w:tcBorders>
              <w:top w:val="nil"/>
              <w:left w:val="nil"/>
              <w:bottom w:val="single" w:sz="8" w:space="0" w:color="auto"/>
              <w:right w:val="single" w:sz="8" w:space="0" w:color="auto"/>
            </w:tcBorders>
          </w:tcPr>
          <w:p w14:paraId="47F9A15F" w14:textId="77777777" w:rsidR="00CB452A" w:rsidRPr="008D6FC3" w:rsidRDefault="00CB452A" w:rsidP="00DB1E47">
            <w:pPr>
              <w:spacing w:after="0" w:line="240" w:lineRule="auto"/>
              <w:rPr>
                <w:rFonts w:eastAsia="Times New Roman" w:cstheme="minorHAnsi"/>
                <w:sz w:val="19"/>
                <w:szCs w:val="19"/>
                <w:lang w:eastAsia="en-GB"/>
              </w:rPr>
            </w:pPr>
            <w:r w:rsidRPr="008D6FC3">
              <w:rPr>
                <w:rFonts w:cstheme="minorHAnsi"/>
                <w:sz w:val="19"/>
                <w:lang w:bidi="ga-IE"/>
              </w:rPr>
              <w:t>+11</w:t>
            </w:r>
          </w:p>
        </w:tc>
      </w:tr>
      <w:tr w:rsidR="00CB452A" w:rsidRPr="008D6FC3" w14:paraId="6E9ECEA2" w14:textId="77777777" w:rsidTr="00CB452A">
        <w:trPr>
          <w:trHeight w:val="249"/>
          <w:jc w:val="center"/>
        </w:trPr>
        <w:tc>
          <w:tcPr>
            <w:tcW w:w="34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E9772D" w14:textId="77777777" w:rsidR="00CB452A" w:rsidRPr="008D6FC3" w:rsidRDefault="00CB452A" w:rsidP="00DB1E47">
            <w:pPr>
              <w:spacing w:after="0" w:line="240" w:lineRule="auto"/>
              <w:rPr>
                <w:rFonts w:eastAsia="Times New Roman" w:cstheme="minorHAnsi"/>
                <w:b/>
                <w:sz w:val="19"/>
                <w:szCs w:val="19"/>
                <w:lang w:eastAsia="en-GB"/>
              </w:rPr>
            </w:pPr>
            <w:r w:rsidRPr="008D6FC3">
              <w:rPr>
                <w:rFonts w:cstheme="minorHAnsi"/>
                <w:b/>
                <w:sz w:val="19"/>
                <w:lang w:bidi="ga-IE"/>
              </w:rPr>
              <w:t>Gaelcholáiste Chiarraí</w:t>
            </w: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8DE612" w14:textId="77777777" w:rsidR="00CB452A" w:rsidRPr="008D6FC3" w:rsidRDefault="00CB452A" w:rsidP="00DB1E47">
            <w:pPr>
              <w:spacing w:after="0" w:line="240" w:lineRule="auto"/>
              <w:rPr>
                <w:rFonts w:eastAsia="Times New Roman" w:cstheme="minorHAnsi"/>
                <w:sz w:val="19"/>
                <w:szCs w:val="19"/>
                <w:lang w:eastAsia="en-GB"/>
              </w:rPr>
            </w:pPr>
            <w:r w:rsidRPr="008D6FC3">
              <w:rPr>
                <w:rFonts w:cstheme="minorHAnsi"/>
                <w:sz w:val="19"/>
                <w:lang w:bidi="ga-IE"/>
              </w:rPr>
              <w:t>350</w:t>
            </w: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C00985" w14:textId="77777777" w:rsidR="00CB452A" w:rsidRPr="008D6FC3" w:rsidRDefault="00CB452A" w:rsidP="00DB1E47">
            <w:pPr>
              <w:spacing w:after="0" w:line="240" w:lineRule="auto"/>
              <w:rPr>
                <w:rFonts w:eastAsia="Times New Roman" w:cstheme="minorHAnsi"/>
                <w:sz w:val="19"/>
                <w:szCs w:val="19"/>
                <w:lang w:eastAsia="en-GB"/>
              </w:rPr>
            </w:pPr>
            <w:r w:rsidRPr="008D6FC3">
              <w:rPr>
                <w:rFonts w:cstheme="minorHAnsi"/>
                <w:sz w:val="19"/>
                <w:lang w:bidi="ga-IE"/>
              </w:rPr>
              <w:t>338</w:t>
            </w:r>
          </w:p>
        </w:tc>
        <w:tc>
          <w:tcPr>
            <w:tcW w:w="1836" w:type="dxa"/>
            <w:tcBorders>
              <w:top w:val="nil"/>
              <w:left w:val="nil"/>
              <w:bottom w:val="single" w:sz="8" w:space="0" w:color="auto"/>
              <w:right w:val="single" w:sz="8" w:space="0" w:color="auto"/>
            </w:tcBorders>
          </w:tcPr>
          <w:p w14:paraId="153A0A03" w14:textId="77777777" w:rsidR="00CB452A" w:rsidRPr="008D6FC3" w:rsidRDefault="00CB452A" w:rsidP="00DB1E47">
            <w:pPr>
              <w:spacing w:after="0" w:line="240" w:lineRule="auto"/>
              <w:rPr>
                <w:rFonts w:eastAsia="Times New Roman" w:cstheme="minorHAnsi"/>
                <w:sz w:val="19"/>
                <w:szCs w:val="19"/>
                <w:lang w:eastAsia="en-GB"/>
              </w:rPr>
            </w:pPr>
            <w:r w:rsidRPr="008D6FC3">
              <w:rPr>
                <w:rFonts w:cstheme="minorHAnsi"/>
                <w:sz w:val="19"/>
                <w:lang w:bidi="ga-IE"/>
              </w:rPr>
              <w:t>-12</w:t>
            </w:r>
          </w:p>
        </w:tc>
      </w:tr>
      <w:tr w:rsidR="00CB452A" w:rsidRPr="008D6FC3" w14:paraId="70DB9ADD" w14:textId="77777777" w:rsidTr="00CB452A">
        <w:trPr>
          <w:trHeight w:val="71"/>
          <w:jc w:val="center"/>
        </w:trPr>
        <w:tc>
          <w:tcPr>
            <w:tcW w:w="34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6A09DF" w14:textId="77777777" w:rsidR="00CB452A" w:rsidRPr="008D6FC3" w:rsidRDefault="00CB452A" w:rsidP="00DB1E47">
            <w:pPr>
              <w:spacing w:after="0" w:line="240" w:lineRule="auto"/>
              <w:rPr>
                <w:rFonts w:eastAsia="Times New Roman" w:cstheme="minorHAnsi"/>
                <w:b/>
                <w:sz w:val="19"/>
                <w:szCs w:val="19"/>
                <w:lang w:eastAsia="en-GB"/>
              </w:rPr>
            </w:pPr>
            <w:r w:rsidRPr="008D6FC3">
              <w:rPr>
                <w:rFonts w:cstheme="minorHAnsi"/>
                <w:b/>
                <w:sz w:val="19"/>
                <w:lang w:bidi="ga-IE"/>
              </w:rPr>
              <w:t>Coláiste Pobail Chill Airne</w:t>
            </w: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0994F1" w14:textId="77777777" w:rsidR="00CB452A" w:rsidRPr="008D6FC3" w:rsidRDefault="00CB452A" w:rsidP="00DB1E47">
            <w:pPr>
              <w:spacing w:after="0" w:line="240" w:lineRule="auto"/>
              <w:rPr>
                <w:rFonts w:eastAsia="Times New Roman" w:cstheme="minorHAnsi"/>
                <w:sz w:val="19"/>
                <w:szCs w:val="19"/>
                <w:lang w:eastAsia="en-GB"/>
              </w:rPr>
            </w:pPr>
            <w:r w:rsidRPr="008D6FC3">
              <w:rPr>
                <w:rFonts w:cstheme="minorHAnsi"/>
                <w:sz w:val="19"/>
                <w:lang w:bidi="ga-IE"/>
              </w:rPr>
              <w:t>378</w:t>
            </w: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A3AEBA" w14:textId="77777777" w:rsidR="00CB452A" w:rsidRPr="008D6FC3" w:rsidRDefault="00CB452A" w:rsidP="00DB1E47">
            <w:pPr>
              <w:spacing w:after="0" w:line="240" w:lineRule="auto"/>
              <w:rPr>
                <w:rFonts w:eastAsia="Times New Roman" w:cstheme="minorHAnsi"/>
                <w:sz w:val="19"/>
                <w:szCs w:val="19"/>
                <w:lang w:eastAsia="en-GB"/>
              </w:rPr>
            </w:pPr>
            <w:r w:rsidRPr="008D6FC3">
              <w:rPr>
                <w:rFonts w:cstheme="minorHAnsi"/>
                <w:sz w:val="19"/>
                <w:lang w:bidi="ga-IE"/>
              </w:rPr>
              <w:t>392</w:t>
            </w:r>
          </w:p>
        </w:tc>
        <w:tc>
          <w:tcPr>
            <w:tcW w:w="1836" w:type="dxa"/>
            <w:tcBorders>
              <w:top w:val="nil"/>
              <w:left w:val="nil"/>
              <w:bottom w:val="single" w:sz="8" w:space="0" w:color="auto"/>
              <w:right w:val="single" w:sz="8" w:space="0" w:color="auto"/>
            </w:tcBorders>
          </w:tcPr>
          <w:p w14:paraId="4C72F2DB" w14:textId="77777777" w:rsidR="00CB452A" w:rsidRPr="008D6FC3" w:rsidRDefault="00CB452A" w:rsidP="00DB1E47">
            <w:pPr>
              <w:spacing w:after="0" w:line="240" w:lineRule="auto"/>
              <w:rPr>
                <w:rFonts w:eastAsia="Times New Roman" w:cstheme="minorHAnsi"/>
                <w:sz w:val="19"/>
                <w:szCs w:val="19"/>
                <w:lang w:eastAsia="en-GB"/>
              </w:rPr>
            </w:pPr>
            <w:r w:rsidRPr="008D6FC3">
              <w:rPr>
                <w:rFonts w:cstheme="minorHAnsi"/>
                <w:sz w:val="19"/>
                <w:lang w:bidi="ga-IE"/>
              </w:rPr>
              <w:t>+14</w:t>
            </w:r>
          </w:p>
        </w:tc>
      </w:tr>
      <w:tr w:rsidR="00CB452A" w:rsidRPr="008D6FC3" w14:paraId="342B50A0" w14:textId="77777777" w:rsidTr="0070163F">
        <w:trPr>
          <w:trHeight w:val="229"/>
          <w:jc w:val="center"/>
        </w:trPr>
        <w:tc>
          <w:tcPr>
            <w:tcW w:w="3470" w:type="dxa"/>
            <w:tcBorders>
              <w:top w:val="nil"/>
              <w:left w:val="single" w:sz="8" w:space="0" w:color="auto"/>
              <w:bottom w:val="double" w:sz="4" w:space="0" w:color="auto"/>
              <w:right w:val="single" w:sz="8" w:space="0" w:color="auto"/>
            </w:tcBorders>
            <w:tcMar>
              <w:top w:w="0" w:type="dxa"/>
              <w:left w:w="108" w:type="dxa"/>
              <w:bottom w:w="0" w:type="dxa"/>
              <w:right w:w="108" w:type="dxa"/>
            </w:tcMar>
            <w:vAlign w:val="center"/>
            <w:hideMark/>
          </w:tcPr>
          <w:p w14:paraId="33D11249" w14:textId="77777777" w:rsidR="00CB452A" w:rsidRPr="008D6FC3" w:rsidRDefault="00CB452A" w:rsidP="00DB1E47">
            <w:pPr>
              <w:spacing w:after="0" w:line="240" w:lineRule="auto"/>
              <w:rPr>
                <w:rFonts w:eastAsia="Times New Roman" w:cstheme="minorHAnsi"/>
                <w:b/>
                <w:sz w:val="19"/>
                <w:szCs w:val="19"/>
                <w:lang w:eastAsia="en-GB"/>
              </w:rPr>
            </w:pPr>
            <w:r w:rsidRPr="008D6FC3">
              <w:rPr>
                <w:rFonts w:cstheme="minorHAnsi"/>
                <w:b/>
                <w:sz w:val="19"/>
                <w:lang w:bidi="ga-IE"/>
              </w:rPr>
              <w:t>Coláiste Pobail Chill Orglan</w:t>
            </w:r>
          </w:p>
        </w:tc>
        <w:tc>
          <w:tcPr>
            <w:tcW w:w="1850"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76B75A0D" w14:textId="77777777" w:rsidR="00CB452A" w:rsidRPr="008D6FC3" w:rsidRDefault="00CB452A" w:rsidP="00DB1E47">
            <w:pPr>
              <w:spacing w:after="0" w:line="240" w:lineRule="auto"/>
              <w:rPr>
                <w:rFonts w:eastAsia="Times New Roman" w:cstheme="minorHAnsi"/>
                <w:sz w:val="19"/>
                <w:szCs w:val="19"/>
                <w:lang w:eastAsia="en-GB"/>
              </w:rPr>
            </w:pPr>
            <w:r w:rsidRPr="008D6FC3">
              <w:rPr>
                <w:rFonts w:cstheme="minorHAnsi"/>
                <w:sz w:val="19"/>
                <w:lang w:bidi="ga-IE"/>
              </w:rPr>
              <w:t>302</w:t>
            </w:r>
          </w:p>
        </w:tc>
        <w:tc>
          <w:tcPr>
            <w:tcW w:w="1850"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73069543" w14:textId="77777777" w:rsidR="00CB452A" w:rsidRPr="008D6FC3" w:rsidRDefault="00CB452A" w:rsidP="00DB1E47">
            <w:pPr>
              <w:spacing w:after="0" w:line="240" w:lineRule="auto"/>
              <w:rPr>
                <w:rFonts w:eastAsia="Times New Roman" w:cstheme="minorHAnsi"/>
                <w:sz w:val="19"/>
                <w:szCs w:val="19"/>
                <w:lang w:eastAsia="en-GB"/>
              </w:rPr>
            </w:pPr>
            <w:r w:rsidRPr="008D6FC3">
              <w:rPr>
                <w:rFonts w:cstheme="minorHAnsi"/>
                <w:sz w:val="19"/>
                <w:lang w:bidi="ga-IE"/>
              </w:rPr>
              <w:t>280</w:t>
            </w:r>
          </w:p>
        </w:tc>
        <w:tc>
          <w:tcPr>
            <w:tcW w:w="1836" w:type="dxa"/>
            <w:tcBorders>
              <w:top w:val="nil"/>
              <w:left w:val="nil"/>
              <w:bottom w:val="double" w:sz="4" w:space="0" w:color="auto"/>
              <w:right w:val="single" w:sz="8" w:space="0" w:color="auto"/>
            </w:tcBorders>
          </w:tcPr>
          <w:p w14:paraId="5E9924F2" w14:textId="77777777" w:rsidR="00CB452A" w:rsidRPr="008D6FC3" w:rsidRDefault="00CB452A" w:rsidP="00DB1E47">
            <w:pPr>
              <w:spacing w:after="0" w:line="240" w:lineRule="auto"/>
              <w:rPr>
                <w:rFonts w:eastAsia="Times New Roman" w:cstheme="minorHAnsi"/>
                <w:sz w:val="19"/>
                <w:szCs w:val="19"/>
                <w:lang w:eastAsia="en-GB"/>
              </w:rPr>
            </w:pPr>
            <w:r w:rsidRPr="008D6FC3">
              <w:rPr>
                <w:rFonts w:cstheme="minorHAnsi"/>
                <w:sz w:val="19"/>
                <w:lang w:bidi="ga-IE"/>
              </w:rPr>
              <w:t>-22</w:t>
            </w:r>
          </w:p>
        </w:tc>
      </w:tr>
      <w:tr w:rsidR="00CB452A" w:rsidRPr="008D6FC3" w14:paraId="26EAD807" w14:textId="77777777" w:rsidTr="0070163F">
        <w:trPr>
          <w:trHeight w:val="229"/>
          <w:jc w:val="center"/>
        </w:trPr>
        <w:tc>
          <w:tcPr>
            <w:tcW w:w="3470" w:type="dxa"/>
            <w:tcBorders>
              <w:top w:val="double" w:sz="4" w:space="0" w:color="auto"/>
              <w:left w:val="single" w:sz="8" w:space="0" w:color="auto"/>
              <w:bottom w:val="double" w:sz="4" w:space="0" w:color="auto"/>
              <w:right w:val="single" w:sz="8" w:space="0" w:color="auto"/>
            </w:tcBorders>
            <w:tcMar>
              <w:top w:w="0" w:type="dxa"/>
              <w:left w:w="108" w:type="dxa"/>
              <w:bottom w:w="0" w:type="dxa"/>
              <w:right w:w="108" w:type="dxa"/>
            </w:tcMar>
            <w:vAlign w:val="center"/>
          </w:tcPr>
          <w:p w14:paraId="7CC0D580" w14:textId="77777777" w:rsidR="00CB452A" w:rsidRPr="008D6FC3" w:rsidRDefault="00CB452A" w:rsidP="00DB1E47">
            <w:pPr>
              <w:spacing w:after="0" w:line="240" w:lineRule="auto"/>
              <w:rPr>
                <w:rFonts w:cstheme="minorHAnsi"/>
                <w:b/>
                <w:bCs/>
                <w:sz w:val="19"/>
                <w:szCs w:val="19"/>
                <w:lang w:eastAsia="en-GB"/>
              </w:rPr>
            </w:pPr>
          </w:p>
        </w:tc>
        <w:tc>
          <w:tcPr>
            <w:tcW w:w="1850"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tcPr>
          <w:p w14:paraId="0CCB855E" w14:textId="77777777" w:rsidR="00CB452A" w:rsidRPr="008D6FC3" w:rsidRDefault="00CB452A" w:rsidP="00DB1E47">
            <w:pPr>
              <w:spacing w:after="0" w:line="240" w:lineRule="auto"/>
              <w:rPr>
                <w:rFonts w:eastAsia="Times New Roman" w:cstheme="minorHAnsi"/>
                <w:b/>
                <w:sz w:val="19"/>
                <w:szCs w:val="19"/>
                <w:lang w:eastAsia="en-GB"/>
              </w:rPr>
            </w:pPr>
            <w:r w:rsidRPr="008D6FC3">
              <w:rPr>
                <w:rFonts w:cstheme="minorHAnsi"/>
                <w:b/>
                <w:sz w:val="19"/>
                <w:lang w:bidi="ga-IE"/>
              </w:rPr>
              <w:t>2,749</w:t>
            </w:r>
          </w:p>
        </w:tc>
        <w:tc>
          <w:tcPr>
            <w:tcW w:w="1850"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tcPr>
          <w:p w14:paraId="76C80FFB" w14:textId="77777777" w:rsidR="00CB452A" w:rsidRPr="008D6FC3" w:rsidRDefault="00CB452A" w:rsidP="00DB1E47">
            <w:pPr>
              <w:spacing w:after="0" w:line="240" w:lineRule="auto"/>
              <w:rPr>
                <w:rFonts w:eastAsia="Times New Roman" w:cstheme="minorHAnsi"/>
                <w:b/>
                <w:sz w:val="19"/>
                <w:szCs w:val="19"/>
                <w:lang w:eastAsia="en-GB"/>
              </w:rPr>
            </w:pPr>
            <w:r w:rsidRPr="008D6FC3">
              <w:rPr>
                <w:rFonts w:cstheme="minorHAnsi"/>
                <w:b/>
                <w:sz w:val="19"/>
                <w:lang w:bidi="ga-IE"/>
              </w:rPr>
              <w:t>2,883</w:t>
            </w:r>
          </w:p>
        </w:tc>
        <w:tc>
          <w:tcPr>
            <w:tcW w:w="1836" w:type="dxa"/>
            <w:tcBorders>
              <w:top w:val="double" w:sz="4" w:space="0" w:color="auto"/>
              <w:left w:val="nil"/>
              <w:bottom w:val="double" w:sz="4" w:space="0" w:color="auto"/>
              <w:right w:val="single" w:sz="8" w:space="0" w:color="auto"/>
            </w:tcBorders>
          </w:tcPr>
          <w:p w14:paraId="741A1029" w14:textId="77777777" w:rsidR="00CB452A" w:rsidRPr="008D6FC3" w:rsidRDefault="00CB452A" w:rsidP="00DB1E47">
            <w:pPr>
              <w:spacing w:after="0" w:line="240" w:lineRule="auto"/>
              <w:rPr>
                <w:rFonts w:eastAsia="Times New Roman" w:cstheme="minorHAnsi"/>
                <w:b/>
                <w:sz w:val="19"/>
                <w:szCs w:val="19"/>
                <w:lang w:eastAsia="en-GB"/>
              </w:rPr>
            </w:pPr>
            <w:r w:rsidRPr="008D6FC3">
              <w:rPr>
                <w:rFonts w:cstheme="minorHAnsi"/>
                <w:b/>
                <w:sz w:val="19"/>
                <w:lang w:bidi="ga-IE"/>
              </w:rPr>
              <w:t>+134</w:t>
            </w:r>
          </w:p>
        </w:tc>
      </w:tr>
    </w:tbl>
    <w:p w14:paraId="1A6E4403" w14:textId="77777777" w:rsidR="0008253D" w:rsidRPr="008D6FC3" w:rsidRDefault="0008253D" w:rsidP="0008253D">
      <w:pPr>
        <w:jc w:val="both"/>
        <w:rPr>
          <w:rFonts w:cstheme="minorHAnsi"/>
        </w:rPr>
      </w:pPr>
      <w:r w:rsidRPr="008D6FC3">
        <w:rPr>
          <w:rFonts w:cstheme="minorHAnsi"/>
          <w:lang w:bidi="ga-IE"/>
        </w:rPr>
        <w:t>Rannpháirtithe UBU:</w:t>
      </w:r>
    </w:p>
    <w:tbl>
      <w:tblPr>
        <w:tblStyle w:val="TableGrid4"/>
        <w:tblW w:w="9072" w:type="dxa"/>
        <w:jc w:val="center"/>
        <w:tblLook w:val="04A0" w:firstRow="1" w:lastRow="0" w:firstColumn="1" w:lastColumn="0" w:noHBand="0" w:noVBand="1"/>
      </w:tblPr>
      <w:tblGrid>
        <w:gridCol w:w="2268"/>
        <w:gridCol w:w="2268"/>
        <w:gridCol w:w="2268"/>
        <w:gridCol w:w="2268"/>
      </w:tblGrid>
      <w:tr w:rsidR="0008253D" w:rsidRPr="008D6FC3" w14:paraId="5ED94EBD" w14:textId="77777777" w:rsidTr="0008253D">
        <w:trPr>
          <w:trHeight w:val="20"/>
          <w:jc w:val="center"/>
        </w:trPr>
        <w:tc>
          <w:tcPr>
            <w:tcW w:w="2268" w:type="dxa"/>
            <w:shd w:val="clear" w:color="auto" w:fill="D9D9D9" w:themeFill="background1" w:themeFillShade="D9"/>
            <w:vAlign w:val="center"/>
          </w:tcPr>
          <w:p w14:paraId="1333D4CD" w14:textId="77777777" w:rsidR="0008253D" w:rsidRPr="008D6FC3" w:rsidRDefault="0008253D" w:rsidP="0008253D">
            <w:pPr>
              <w:rPr>
                <w:rFonts w:asciiTheme="minorHAnsi" w:hAnsiTheme="minorHAnsi" w:cstheme="minorHAnsi"/>
                <w:b/>
                <w:color w:val="000000" w:themeColor="text1"/>
                <w:sz w:val="19"/>
                <w:szCs w:val="19"/>
              </w:rPr>
            </w:pPr>
            <w:r w:rsidRPr="008D6FC3">
              <w:rPr>
                <w:rFonts w:asciiTheme="minorHAnsi" w:hAnsiTheme="minorHAnsi" w:cstheme="minorHAnsi"/>
                <w:b/>
                <w:sz w:val="19"/>
                <w:lang w:bidi="ga-IE"/>
              </w:rPr>
              <w:t>Tionscadal UBU</w:t>
            </w:r>
          </w:p>
        </w:tc>
        <w:tc>
          <w:tcPr>
            <w:tcW w:w="2268" w:type="dxa"/>
            <w:shd w:val="clear" w:color="auto" w:fill="D9D9D9" w:themeFill="background1" w:themeFillShade="D9"/>
            <w:vAlign w:val="center"/>
          </w:tcPr>
          <w:p w14:paraId="4677684E" w14:textId="77777777" w:rsidR="0008253D" w:rsidRPr="008D6FC3" w:rsidRDefault="0008253D" w:rsidP="0008253D">
            <w:pPr>
              <w:rPr>
                <w:rFonts w:asciiTheme="minorHAnsi" w:hAnsiTheme="minorHAnsi" w:cstheme="minorHAnsi"/>
                <w:b/>
                <w:color w:val="000000" w:themeColor="text1"/>
                <w:sz w:val="19"/>
                <w:szCs w:val="19"/>
              </w:rPr>
            </w:pPr>
            <w:r w:rsidRPr="008D6FC3">
              <w:rPr>
                <w:rFonts w:asciiTheme="minorHAnsi" w:hAnsiTheme="minorHAnsi" w:cstheme="minorHAnsi"/>
                <w:b/>
                <w:sz w:val="19"/>
                <w:lang w:bidi="ga-IE"/>
              </w:rPr>
              <w:t>Bliain</w:t>
            </w:r>
          </w:p>
        </w:tc>
        <w:tc>
          <w:tcPr>
            <w:tcW w:w="2268" w:type="dxa"/>
            <w:shd w:val="clear" w:color="auto" w:fill="D9D9D9" w:themeFill="background1" w:themeFillShade="D9"/>
            <w:vAlign w:val="center"/>
          </w:tcPr>
          <w:p w14:paraId="6DE95C23" w14:textId="77777777" w:rsidR="0008253D" w:rsidRPr="008D6FC3" w:rsidRDefault="0008253D" w:rsidP="0008253D">
            <w:pPr>
              <w:rPr>
                <w:rFonts w:asciiTheme="minorHAnsi" w:hAnsiTheme="minorHAnsi" w:cstheme="minorHAnsi"/>
                <w:b/>
                <w:color w:val="000000" w:themeColor="text1"/>
                <w:sz w:val="19"/>
                <w:szCs w:val="19"/>
              </w:rPr>
            </w:pPr>
            <w:r w:rsidRPr="008D6FC3">
              <w:rPr>
                <w:rFonts w:asciiTheme="minorHAnsi" w:hAnsiTheme="minorHAnsi" w:cstheme="minorHAnsi"/>
                <w:b/>
                <w:sz w:val="19"/>
                <w:lang w:bidi="ga-IE"/>
              </w:rPr>
              <w:t>Eagraíocht Bhronnta</w:t>
            </w:r>
          </w:p>
        </w:tc>
        <w:tc>
          <w:tcPr>
            <w:tcW w:w="2268" w:type="dxa"/>
            <w:shd w:val="clear" w:color="auto" w:fill="D9D9D9" w:themeFill="background1" w:themeFillShade="D9"/>
            <w:vAlign w:val="center"/>
          </w:tcPr>
          <w:p w14:paraId="2C80A8D2" w14:textId="77777777" w:rsidR="0008253D" w:rsidRPr="008D6FC3" w:rsidRDefault="0008253D" w:rsidP="0008253D">
            <w:pPr>
              <w:rPr>
                <w:rFonts w:asciiTheme="minorHAnsi" w:hAnsiTheme="minorHAnsi" w:cstheme="minorHAnsi"/>
                <w:b/>
                <w:color w:val="000000" w:themeColor="text1"/>
                <w:sz w:val="19"/>
                <w:szCs w:val="19"/>
              </w:rPr>
            </w:pPr>
            <w:r w:rsidRPr="008D6FC3">
              <w:rPr>
                <w:rFonts w:asciiTheme="minorHAnsi" w:hAnsiTheme="minorHAnsi" w:cstheme="minorHAnsi"/>
                <w:b/>
                <w:sz w:val="19"/>
                <w:lang w:bidi="ga-IE"/>
              </w:rPr>
              <w:t>Rannpháirtithe</w:t>
            </w:r>
          </w:p>
        </w:tc>
      </w:tr>
      <w:tr w:rsidR="0008253D" w:rsidRPr="008D6FC3" w14:paraId="717AE7C6" w14:textId="77777777" w:rsidTr="0008253D">
        <w:trPr>
          <w:trHeight w:val="20"/>
          <w:jc w:val="center"/>
        </w:trPr>
        <w:tc>
          <w:tcPr>
            <w:tcW w:w="2268" w:type="dxa"/>
            <w:vMerge w:val="restart"/>
            <w:tcBorders>
              <w:top w:val="single" w:sz="4" w:space="0" w:color="auto"/>
              <w:left w:val="single" w:sz="4" w:space="0" w:color="auto"/>
              <w:right w:val="single" w:sz="4" w:space="0" w:color="auto"/>
            </w:tcBorders>
            <w:shd w:val="clear" w:color="auto" w:fill="auto"/>
            <w:vAlign w:val="center"/>
          </w:tcPr>
          <w:p w14:paraId="51AE8951" w14:textId="77777777" w:rsidR="0008253D" w:rsidRPr="008D6FC3" w:rsidRDefault="0008253D" w:rsidP="0008253D">
            <w:pPr>
              <w:rPr>
                <w:rFonts w:asciiTheme="minorHAnsi" w:hAnsiTheme="minorHAnsi" w:cstheme="minorHAnsi"/>
                <w:b/>
                <w:color w:val="000000" w:themeColor="text1"/>
                <w:sz w:val="19"/>
                <w:szCs w:val="19"/>
              </w:rPr>
            </w:pPr>
            <w:r w:rsidRPr="008D6FC3">
              <w:rPr>
                <w:rFonts w:asciiTheme="minorHAnsi" w:hAnsiTheme="minorHAnsi" w:cstheme="minorHAnsi"/>
                <w:b/>
                <w:sz w:val="19"/>
                <w:lang w:bidi="ga-IE"/>
              </w:rPr>
              <w:t>Oileán Ciarraí</w:t>
            </w:r>
          </w:p>
        </w:tc>
        <w:tc>
          <w:tcPr>
            <w:tcW w:w="2268" w:type="dxa"/>
            <w:shd w:val="clear" w:color="auto" w:fill="auto"/>
            <w:vAlign w:val="center"/>
          </w:tcPr>
          <w:p w14:paraId="2FD6CE68" w14:textId="77777777" w:rsidR="0008253D" w:rsidRPr="008D6FC3" w:rsidRDefault="0008253D" w:rsidP="0008253D">
            <w:pPr>
              <w:rPr>
                <w:rFonts w:asciiTheme="minorHAnsi" w:hAnsiTheme="minorHAnsi" w:cstheme="minorHAnsi"/>
                <w:color w:val="000000" w:themeColor="text1"/>
                <w:sz w:val="19"/>
                <w:szCs w:val="19"/>
              </w:rPr>
            </w:pPr>
            <w:r w:rsidRPr="008D6FC3">
              <w:rPr>
                <w:rFonts w:asciiTheme="minorHAnsi" w:hAnsiTheme="minorHAnsi" w:cstheme="minorHAnsi"/>
                <w:sz w:val="19"/>
                <w:lang w:bidi="ga-IE"/>
              </w:rPr>
              <w:t>2021</w:t>
            </w:r>
          </w:p>
        </w:tc>
        <w:tc>
          <w:tcPr>
            <w:tcW w:w="2268" w:type="dxa"/>
            <w:shd w:val="clear" w:color="auto" w:fill="auto"/>
            <w:vAlign w:val="center"/>
          </w:tcPr>
          <w:p w14:paraId="5EB9276C" w14:textId="77777777" w:rsidR="0008253D" w:rsidRPr="008D6FC3" w:rsidRDefault="0008253D" w:rsidP="0008253D">
            <w:pPr>
              <w:rPr>
                <w:rFonts w:asciiTheme="minorHAnsi" w:hAnsiTheme="minorHAnsi" w:cstheme="minorHAnsi"/>
                <w:color w:val="000000" w:themeColor="text1"/>
                <w:sz w:val="19"/>
                <w:szCs w:val="19"/>
              </w:rPr>
            </w:pPr>
            <w:r w:rsidRPr="008D6FC3">
              <w:rPr>
                <w:rFonts w:asciiTheme="minorHAnsi" w:hAnsiTheme="minorHAnsi" w:cstheme="minorHAnsi"/>
                <w:sz w:val="19"/>
                <w:lang w:bidi="ga-IE"/>
              </w:rPr>
              <w:t>Seirbhís Óige Dheoise Chiarraí</w:t>
            </w:r>
          </w:p>
        </w:tc>
        <w:tc>
          <w:tcPr>
            <w:tcW w:w="2268" w:type="dxa"/>
            <w:shd w:val="clear" w:color="auto" w:fill="auto"/>
            <w:vAlign w:val="center"/>
          </w:tcPr>
          <w:p w14:paraId="002A4A8E" w14:textId="77777777" w:rsidR="0008253D" w:rsidRPr="008D6FC3" w:rsidRDefault="0008253D" w:rsidP="0008253D">
            <w:pPr>
              <w:rPr>
                <w:rFonts w:asciiTheme="minorHAnsi" w:hAnsiTheme="minorHAnsi" w:cstheme="minorHAnsi"/>
                <w:color w:val="000000" w:themeColor="text1"/>
                <w:sz w:val="19"/>
                <w:szCs w:val="19"/>
              </w:rPr>
            </w:pPr>
            <w:r w:rsidRPr="008D6FC3">
              <w:rPr>
                <w:rFonts w:asciiTheme="minorHAnsi" w:hAnsiTheme="minorHAnsi" w:cstheme="minorHAnsi"/>
                <w:sz w:val="19"/>
                <w:lang w:bidi="ga-IE"/>
              </w:rPr>
              <w:t>85</w:t>
            </w:r>
          </w:p>
        </w:tc>
      </w:tr>
      <w:tr w:rsidR="0008253D" w:rsidRPr="008D6FC3" w14:paraId="64FA3392" w14:textId="77777777" w:rsidTr="0008253D">
        <w:trPr>
          <w:trHeight w:val="20"/>
          <w:jc w:val="center"/>
        </w:trPr>
        <w:tc>
          <w:tcPr>
            <w:tcW w:w="2268" w:type="dxa"/>
            <w:vMerge/>
            <w:tcBorders>
              <w:left w:val="single" w:sz="4" w:space="0" w:color="auto"/>
              <w:bottom w:val="single" w:sz="4" w:space="0" w:color="auto"/>
              <w:right w:val="single" w:sz="4" w:space="0" w:color="auto"/>
            </w:tcBorders>
            <w:shd w:val="clear" w:color="auto" w:fill="auto"/>
            <w:vAlign w:val="center"/>
          </w:tcPr>
          <w:p w14:paraId="131A8DFF" w14:textId="77777777" w:rsidR="0008253D" w:rsidRPr="008D6FC3" w:rsidRDefault="0008253D" w:rsidP="0008253D">
            <w:pPr>
              <w:rPr>
                <w:rFonts w:asciiTheme="minorHAnsi" w:hAnsiTheme="minorHAnsi" w:cstheme="minorHAnsi"/>
                <w:b/>
                <w:color w:val="000000" w:themeColor="text1"/>
                <w:sz w:val="19"/>
                <w:szCs w:val="19"/>
              </w:rPr>
            </w:pPr>
          </w:p>
        </w:tc>
        <w:tc>
          <w:tcPr>
            <w:tcW w:w="2268" w:type="dxa"/>
            <w:shd w:val="clear" w:color="auto" w:fill="auto"/>
            <w:vAlign w:val="center"/>
          </w:tcPr>
          <w:p w14:paraId="7CC62342" w14:textId="77777777" w:rsidR="0008253D" w:rsidRPr="008D6FC3" w:rsidRDefault="0008253D" w:rsidP="0008253D">
            <w:pPr>
              <w:rPr>
                <w:rFonts w:asciiTheme="minorHAnsi" w:hAnsiTheme="minorHAnsi" w:cstheme="minorHAnsi"/>
                <w:color w:val="000000" w:themeColor="text1"/>
                <w:sz w:val="19"/>
                <w:szCs w:val="19"/>
              </w:rPr>
            </w:pPr>
            <w:r w:rsidRPr="008D6FC3">
              <w:rPr>
                <w:rFonts w:asciiTheme="minorHAnsi" w:hAnsiTheme="minorHAnsi" w:cstheme="minorHAnsi"/>
                <w:sz w:val="19"/>
                <w:lang w:bidi="ga-IE"/>
              </w:rPr>
              <w:t>2022</w:t>
            </w:r>
          </w:p>
        </w:tc>
        <w:tc>
          <w:tcPr>
            <w:tcW w:w="2268" w:type="dxa"/>
            <w:shd w:val="clear" w:color="auto" w:fill="auto"/>
            <w:vAlign w:val="center"/>
          </w:tcPr>
          <w:p w14:paraId="5843A0F2" w14:textId="77777777" w:rsidR="0008253D" w:rsidRPr="008D6FC3" w:rsidRDefault="0008253D" w:rsidP="0008253D">
            <w:pPr>
              <w:rPr>
                <w:rFonts w:asciiTheme="minorHAnsi" w:hAnsiTheme="minorHAnsi" w:cstheme="minorHAnsi"/>
                <w:color w:val="000000" w:themeColor="text1"/>
                <w:sz w:val="19"/>
                <w:szCs w:val="19"/>
              </w:rPr>
            </w:pPr>
            <w:r w:rsidRPr="008D6FC3">
              <w:rPr>
                <w:rFonts w:asciiTheme="minorHAnsi" w:hAnsiTheme="minorHAnsi" w:cstheme="minorHAnsi"/>
                <w:sz w:val="19"/>
                <w:lang w:bidi="ga-IE"/>
              </w:rPr>
              <w:t>Seirbhís Óige Dheoise Chiarraí</w:t>
            </w:r>
          </w:p>
        </w:tc>
        <w:tc>
          <w:tcPr>
            <w:tcW w:w="2268" w:type="dxa"/>
            <w:shd w:val="clear" w:color="auto" w:fill="auto"/>
            <w:vAlign w:val="center"/>
          </w:tcPr>
          <w:p w14:paraId="35825B6D" w14:textId="77777777" w:rsidR="0008253D" w:rsidRPr="008D6FC3" w:rsidRDefault="0008253D" w:rsidP="0008253D">
            <w:pPr>
              <w:rPr>
                <w:rFonts w:asciiTheme="minorHAnsi" w:hAnsiTheme="minorHAnsi" w:cstheme="minorHAnsi"/>
                <w:color w:val="000000" w:themeColor="text1"/>
                <w:sz w:val="19"/>
                <w:szCs w:val="19"/>
              </w:rPr>
            </w:pPr>
            <w:r w:rsidRPr="008D6FC3">
              <w:rPr>
                <w:rFonts w:asciiTheme="minorHAnsi" w:hAnsiTheme="minorHAnsi" w:cstheme="minorHAnsi"/>
                <w:sz w:val="19"/>
                <w:lang w:bidi="ga-IE"/>
              </w:rPr>
              <w:t>114</w:t>
            </w:r>
          </w:p>
        </w:tc>
      </w:tr>
      <w:tr w:rsidR="0008253D" w:rsidRPr="008D6FC3" w14:paraId="7D161D41" w14:textId="77777777" w:rsidTr="0008253D">
        <w:trPr>
          <w:trHeight w:val="20"/>
          <w:jc w:val="center"/>
        </w:trPr>
        <w:tc>
          <w:tcPr>
            <w:tcW w:w="2268" w:type="dxa"/>
            <w:vMerge w:val="restart"/>
            <w:tcBorders>
              <w:top w:val="single" w:sz="4" w:space="0" w:color="auto"/>
              <w:left w:val="single" w:sz="4" w:space="0" w:color="auto"/>
              <w:right w:val="single" w:sz="4" w:space="0" w:color="auto"/>
            </w:tcBorders>
            <w:shd w:val="clear" w:color="auto" w:fill="auto"/>
            <w:vAlign w:val="center"/>
          </w:tcPr>
          <w:p w14:paraId="6D99531C" w14:textId="77777777" w:rsidR="0008253D" w:rsidRPr="008D6FC3" w:rsidRDefault="0008253D" w:rsidP="0008253D">
            <w:pPr>
              <w:rPr>
                <w:rFonts w:asciiTheme="minorHAnsi" w:hAnsiTheme="minorHAnsi" w:cstheme="minorHAnsi"/>
                <w:b/>
                <w:color w:val="000000" w:themeColor="text1"/>
                <w:sz w:val="19"/>
                <w:szCs w:val="19"/>
              </w:rPr>
            </w:pPr>
            <w:r w:rsidRPr="008D6FC3">
              <w:rPr>
                <w:rFonts w:asciiTheme="minorHAnsi" w:hAnsiTheme="minorHAnsi" w:cstheme="minorHAnsi"/>
                <w:b/>
                <w:sz w:val="19"/>
                <w:lang w:bidi="ga-IE"/>
              </w:rPr>
              <w:t>Lios Tuathail</w:t>
            </w:r>
          </w:p>
        </w:tc>
        <w:tc>
          <w:tcPr>
            <w:tcW w:w="2268" w:type="dxa"/>
            <w:shd w:val="clear" w:color="auto" w:fill="auto"/>
            <w:vAlign w:val="center"/>
          </w:tcPr>
          <w:p w14:paraId="2E1648AB" w14:textId="77777777" w:rsidR="0008253D" w:rsidRPr="008D6FC3" w:rsidRDefault="0008253D" w:rsidP="0008253D">
            <w:pPr>
              <w:rPr>
                <w:rFonts w:asciiTheme="minorHAnsi" w:hAnsiTheme="minorHAnsi" w:cstheme="minorHAnsi"/>
                <w:color w:val="000000" w:themeColor="text1"/>
                <w:sz w:val="19"/>
                <w:szCs w:val="19"/>
              </w:rPr>
            </w:pPr>
            <w:r w:rsidRPr="008D6FC3">
              <w:rPr>
                <w:rFonts w:asciiTheme="minorHAnsi" w:hAnsiTheme="minorHAnsi" w:cstheme="minorHAnsi"/>
                <w:sz w:val="19"/>
                <w:lang w:bidi="ga-IE"/>
              </w:rPr>
              <w:t>2021</w:t>
            </w:r>
          </w:p>
        </w:tc>
        <w:tc>
          <w:tcPr>
            <w:tcW w:w="2268" w:type="dxa"/>
            <w:shd w:val="clear" w:color="auto" w:fill="auto"/>
            <w:vAlign w:val="center"/>
          </w:tcPr>
          <w:p w14:paraId="27EE8663" w14:textId="77777777" w:rsidR="0008253D" w:rsidRPr="008D6FC3" w:rsidRDefault="0008253D" w:rsidP="0008253D">
            <w:pPr>
              <w:rPr>
                <w:rFonts w:asciiTheme="minorHAnsi" w:hAnsiTheme="minorHAnsi" w:cstheme="minorHAnsi"/>
                <w:color w:val="000000" w:themeColor="text1"/>
                <w:sz w:val="19"/>
                <w:szCs w:val="19"/>
              </w:rPr>
            </w:pPr>
            <w:r w:rsidRPr="008D6FC3">
              <w:rPr>
                <w:rFonts w:asciiTheme="minorHAnsi" w:hAnsiTheme="minorHAnsi" w:cstheme="minorHAnsi"/>
                <w:sz w:val="19"/>
                <w:lang w:bidi="ga-IE"/>
              </w:rPr>
              <w:t>Seirbhís Óige Dheoise Chiarraí</w:t>
            </w:r>
          </w:p>
        </w:tc>
        <w:tc>
          <w:tcPr>
            <w:tcW w:w="2268" w:type="dxa"/>
            <w:shd w:val="clear" w:color="auto" w:fill="auto"/>
            <w:vAlign w:val="center"/>
          </w:tcPr>
          <w:p w14:paraId="04A65BA3" w14:textId="77777777" w:rsidR="0008253D" w:rsidRPr="008D6FC3" w:rsidRDefault="0008253D" w:rsidP="0008253D">
            <w:pPr>
              <w:rPr>
                <w:rFonts w:asciiTheme="minorHAnsi" w:hAnsiTheme="minorHAnsi" w:cstheme="minorHAnsi"/>
                <w:color w:val="000000" w:themeColor="text1"/>
                <w:sz w:val="19"/>
                <w:szCs w:val="19"/>
              </w:rPr>
            </w:pPr>
            <w:r w:rsidRPr="008D6FC3">
              <w:rPr>
                <w:rFonts w:asciiTheme="minorHAnsi" w:hAnsiTheme="minorHAnsi" w:cstheme="minorHAnsi"/>
                <w:sz w:val="19"/>
                <w:lang w:bidi="ga-IE"/>
              </w:rPr>
              <w:t>110</w:t>
            </w:r>
          </w:p>
        </w:tc>
      </w:tr>
      <w:tr w:rsidR="0008253D" w:rsidRPr="008D6FC3" w14:paraId="3EFB8CA0" w14:textId="77777777" w:rsidTr="0008253D">
        <w:trPr>
          <w:trHeight w:val="20"/>
          <w:jc w:val="center"/>
        </w:trPr>
        <w:tc>
          <w:tcPr>
            <w:tcW w:w="2268" w:type="dxa"/>
            <w:vMerge/>
            <w:tcBorders>
              <w:left w:val="single" w:sz="4" w:space="0" w:color="auto"/>
              <w:bottom w:val="single" w:sz="4" w:space="0" w:color="auto"/>
              <w:right w:val="single" w:sz="4" w:space="0" w:color="auto"/>
            </w:tcBorders>
            <w:shd w:val="clear" w:color="auto" w:fill="auto"/>
            <w:vAlign w:val="center"/>
          </w:tcPr>
          <w:p w14:paraId="546D4AC9" w14:textId="77777777" w:rsidR="0008253D" w:rsidRPr="008D6FC3" w:rsidRDefault="0008253D" w:rsidP="0008253D">
            <w:pPr>
              <w:rPr>
                <w:rFonts w:asciiTheme="minorHAnsi" w:hAnsiTheme="minorHAnsi" w:cstheme="minorHAnsi"/>
                <w:b/>
                <w:color w:val="000000" w:themeColor="text1"/>
                <w:sz w:val="19"/>
                <w:szCs w:val="19"/>
              </w:rPr>
            </w:pPr>
          </w:p>
        </w:tc>
        <w:tc>
          <w:tcPr>
            <w:tcW w:w="2268" w:type="dxa"/>
            <w:shd w:val="clear" w:color="auto" w:fill="auto"/>
            <w:vAlign w:val="center"/>
          </w:tcPr>
          <w:p w14:paraId="7FDAEABD" w14:textId="77777777" w:rsidR="0008253D" w:rsidRPr="008D6FC3" w:rsidRDefault="0008253D" w:rsidP="0008253D">
            <w:pPr>
              <w:rPr>
                <w:rFonts w:asciiTheme="minorHAnsi" w:hAnsiTheme="minorHAnsi" w:cstheme="minorHAnsi"/>
                <w:color w:val="000000" w:themeColor="text1"/>
                <w:sz w:val="19"/>
                <w:szCs w:val="19"/>
              </w:rPr>
            </w:pPr>
            <w:r w:rsidRPr="008D6FC3">
              <w:rPr>
                <w:rFonts w:asciiTheme="minorHAnsi" w:hAnsiTheme="minorHAnsi" w:cstheme="minorHAnsi"/>
                <w:sz w:val="19"/>
                <w:lang w:bidi="ga-IE"/>
              </w:rPr>
              <w:t>2022</w:t>
            </w:r>
          </w:p>
        </w:tc>
        <w:tc>
          <w:tcPr>
            <w:tcW w:w="2268" w:type="dxa"/>
            <w:shd w:val="clear" w:color="auto" w:fill="auto"/>
            <w:vAlign w:val="center"/>
          </w:tcPr>
          <w:p w14:paraId="0C6C602E" w14:textId="77777777" w:rsidR="0008253D" w:rsidRPr="008D6FC3" w:rsidRDefault="0008253D" w:rsidP="0008253D">
            <w:pPr>
              <w:rPr>
                <w:rFonts w:asciiTheme="minorHAnsi" w:hAnsiTheme="minorHAnsi" w:cstheme="minorHAnsi"/>
                <w:color w:val="000000" w:themeColor="text1"/>
                <w:sz w:val="19"/>
                <w:szCs w:val="19"/>
              </w:rPr>
            </w:pPr>
            <w:r w:rsidRPr="008D6FC3">
              <w:rPr>
                <w:rFonts w:asciiTheme="minorHAnsi" w:hAnsiTheme="minorHAnsi" w:cstheme="minorHAnsi"/>
                <w:sz w:val="19"/>
                <w:lang w:bidi="ga-IE"/>
              </w:rPr>
              <w:t>Seirbhís Óige Dheoise Chiarraí</w:t>
            </w:r>
          </w:p>
        </w:tc>
        <w:tc>
          <w:tcPr>
            <w:tcW w:w="2268" w:type="dxa"/>
            <w:shd w:val="clear" w:color="auto" w:fill="auto"/>
            <w:vAlign w:val="center"/>
          </w:tcPr>
          <w:p w14:paraId="34B28094" w14:textId="77777777" w:rsidR="0008253D" w:rsidRPr="008D6FC3" w:rsidRDefault="0008253D" w:rsidP="0008253D">
            <w:pPr>
              <w:rPr>
                <w:rFonts w:asciiTheme="minorHAnsi" w:hAnsiTheme="minorHAnsi" w:cstheme="minorHAnsi"/>
                <w:color w:val="000000" w:themeColor="text1"/>
                <w:sz w:val="19"/>
                <w:szCs w:val="19"/>
              </w:rPr>
            </w:pPr>
            <w:r w:rsidRPr="008D6FC3">
              <w:rPr>
                <w:rFonts w:asciiTheme="minorHAnsi" w:hAnsiTheme="minorHAnsi" w:cstheme="minorHAnsi"/>
                <w:sz w:val="19"/>
                <w:lang w:bidi="ga-IE"/>
              </w:rPr>
              <w:t>285</w:t>
            </w:r>
          </w:p>
        </w:tc>
      </w:tr>
      <w:tr w:rsidR="0008253D" w:rsidRPr="008D6FC3" w14:paraId="5CEBD661" w14:textId="77777777" w:rsidTr="0008253D">
        <w:trPr>
          <w:trHeight w:val="20"/>
          <w:jc w:val="center"/>
        </w:trPr>
        <w:tc>
          <w:tcPr>
            <w:tcW w:w="2268" w:type="dxa"/>
            <w:vMerge w:val="restart"/>
            <w:tcBorders>
              <w:top w:val="single" w:sz="4" w:space="0" w:color="auto"/>
              <w:left w:val="single" w:sz="4" w:space="0" w:color="auto"/>
              <w:right w:val="single" w:sz="4" w:space="0" w:color="auto"/>
            </w:tcBorders>
            <w:shd w:val="clear" w:color="auto" w:fill="auto"/>
            <w:vAlign w:val="center"/>
          </w:tcPr>
          <w:p w14:paraId="534EAE51" w14:textId="77777777" w:rsidR="0008253D" w:rsidRPr="008D6FC3" w:rsidRDefault="0008253D" w:rsidP="0008253D">
            <w:pPr>
              <w:rPr>
                <w:rFonts w:asciiTheme="minorHAnsi" w:hAnsiTheme="minorHAnsi" w:cstheme="minorHAnsi"/>
                <w:b/>
                <w:color w:val="000000" w:themeColor="text1"/>
                <w:sz w:val="19"/>
                <w:szCs w:val="19"/>
              </w:rPr>
            </w:pPr>
            <w:r w:rsidRPr="008D6FC3">
              <w:rPr>
                <w:rFonts w:asciiTheme="minorHAnsi" w:hAnsiTheme="minorHAnsi" w:cstheme="minorHAnsi"/>
                <w:b/>
                <w:sz w:val="19"/>
                <w:lang w:bidi="ga-IE"/>
              </w:rPr>
              <w:t>Trá Lí</w:t>
            </w:r>
          </w:p>
        </w:tc>
        <w:tc>
          <w:tcPr>
            <w:tcW w:w="2268" w:type="dxa"/>
            <w:shd w:val="clear" w:color="auto" w:fill="auto"/>
            <w:vAlign w:val="center"/>
          </w:tcPr>
          <w:p w14:paraId="0C822B40" w14:textId="77777777" w:rsidR="0008253D" w:rsidRPr="008D6FC3" w:rsidRDefault="0008253D" w:rsidP="0008253D">
            <w:pPr>
              <w:rPr>
                <w:rFonts w:asciiTheme="minorHAnsi" w:hAnsiTheme="minorHAnsi" w:cstheme="minorHAnsi"/>
                <w:color w:val="000000" w:themeColor="text1"/>
                <w:sz w:val="19"/>
                <w:szCs w:val="19"/>
              </w:rPr>
            </w:pPr>
            <w:r w:rsidRPr="008D6FC3">
              <w:rPr>
                <w:rFonts w:asciiTheme="minorHAnsi" w:hAnsiTheme="minorHAnsi" w:cstheme="minorHAnsi"/>
                <w:sz w:val="19"/>
                <w:lang w:bidi="ga-IE"/>
              </w:rPr>
              <w:t>2021</w:t>
            </w:r>
          </w:p>
        </w:tc>
        <w:tc>
          <w:tcPr>
            <w:tcW w:w="2268" w:type="dxa"/>
            <w:shd w:val="clear" w:color="auto" w:fill="auto"/>
            <w:vAlign w:val="center"/>
          </w:tcPr>
          <w:p w14:paraId="78C1F736" w14:textId="77777777" w:rsidR="0008253D" w:rsidRPr="008D6FC3" w:rsidRDefault="0008253D" w:rsidP="0008253D">
            <w:pPr>
              <w:rPr>
                <w:rFonts w:asciiTheme="minorHAnsi" w:hAnsiTheme="minorHAnsi" w:cstheme="minorHAnsi"/>
                <w:color w:val="000000" w:themeColor="text1"/>
                <w:sz w:val="19"/>
                <w:szCs w:val="19"/>
              </w:rPr>
            </w:pPr>
            <w:r w:rsidRPr="008D6FC3">
              <w:rPr>
                <w:rFonts w:asciiTheme="minorHAnsi" w:hAnsiTheme="minorHAnsi" w:cstheme="minorHAnsi"/>
                <w:sz w:val="19"/>
                <w:lang w:bidi="ga-IE"/>
              </w:rPr>
              <w:t>Seirbhís Óige Dheoise Chiarraí</w:t>
            </w:r>
          </w:p>
        </w:tc>
        <w:tc>
          <w:tcPr>
            <w:tcW w:w="2268" w:type="dxa"/>
            <w:shd w:val="clear" w:color="auto" w:fill="auto"/>
            <w:vAlign w:val="center"/>
          </w:tcPr>
          <w:p w14:paraId="4435BEF7" w14:textId="77777777" w:rsidR="0008253D" w:rsidRPr="008D6FC3" w:rsidRDefault="0008253D" w:rsidP="0008253D">
            <w:pPr>
              <w:rPr>
                <w:rFonts w:asciiTheme="minorHAnsi" w:hAnsiTheme="minorHAnsi" w:cstheme="minorHAnsi"/>
                <w:color w:val="000000" w:themeColor="text1"/>
                <w:sz w:val="19"/>
                <w:szCs w:val="19"/>
              </w:rPr>
            </w:pPr>
            <w:r w:rsidRPr="008D6FC3">
              <w:rPr>
                <w:rFonts w:asciiTheme="minorHAnsi" w:hAnsiTheme="minorHAnsi" w:cstheme="minorHAnsi"/>
                <w:sz w:val="19"/>
                <w:lang w:bidi="ga-IE"/>
              </w:rPr>
              <w:t>138</w:t>
            </w:r>
          </w:p>
        </w:tc>
      </w:tr>
      <w:tr w:rsidR="0008253D" w:rsidRPr="008D6FC3" w14:paraId="17CADBA3" w14:textId="77777777" w:rsidTr="0008253D">
        <w:tblPrEx>
          <w:jc w:val="left"/>
        </w:tblPrEx>
        <w:trPr>
          <w:trHeight w:val="20"/>
        </w:trPr>
        <w:tc>
          <w:tcPr>
            <w:tcW w:w="2268" w:type="dxa"/>
            <w:vMerge/>
            <w:tcBorders>
              <w:left w:val="single" w:sz="4" w:space="0" w:color="auto"/>
              <w:right w:val="single" w:sz="4" w:space="0" w:color="auto"/>
            </w:tcBorders>
            <w:shd w:val="clear" w:color="auto" w:fill="auto"/>
            <w:vAlign w:val="center"/>
          </w:tcPr>
          <w:p w14:paraId="5E8C4079" w14:textId="77777777" w:rsidR="0008253D" w:rsidRPr="008D6FC3" w:rsidRDefault="0008253D" w:rsidP="0008253D">
            <w:pPr>
              <w:rPr>
                <w:rFonts w:asciiTheme="minorHAnsi" w:hAnsiTheme="minorHAnsi" w:cstheme="minorHAnsi"/>
                <w:b/>
                <w:color w:val="000000" w:themeColor="text1"/>
                <w:sz w:val="19"/>
                <w:szCs w:val="19"/>
              </w:rPr>
            </w:pPr>
          </w:p>
        </w:tc>
        <w:tc>
          <w:tcPr>
            <w:tcW w:w="2268" w:type="dxa"/>
            <w:tcBorders>
              <w:left w:val="single" w:sz="4" w:space="0" w:color="auto"/>
            </w:tcBorders>
            <w:shd w:val="clear" w:color="auto" w:fill="auto"/>
            <w:vAlign w:val="center"/>
          </w:tcPr>
          <w:p w14:paraId="459237C0" w14:textId="77777777" w:rsidR="0008253D" w:rsidRPr="008D6FC3" w:rsidRDefault="0008253D" w:rsidP="0008253D">
            <w:pPr>
              <w:rPr>
                <w:rFonts w:asciiTheme="minorHAnsi" w:hAnsiTheme="minorHAnsi" w:cstheme="minorHAnsi"/>
                <w:color w:val="000000" w:themeColor="text1"/>
                <w:sz w:val="19"/>
                <w:szCs w:val="19"/>
              </w:rPr>
            </w:pPr>
            <w:r w:rsidRPr="008D6FC3">
              <w:rPr>
                <w:rFonts w:asciiTheme="minorHAnsi" w:hAnsiTheme="minorHAnsi" w:cstheme="minorHAnsi"/>
                <w:sz w:val="19"/>
                <w:lang w:bidi="ga-IE"/>
              </w:rPr>
              <w:t>2022</w:t>
            </w:r>
          </w:p>
        </w:tc>
        <w:tc>
          <w:tcPr>
            <w:tcW w:w="2268" w:type="dxa"/>
            <w:shd w:val="clear" w:color="auto" w:fill="auto"/>
            <w:vAlign w:val="center"/>
          </w:tcPr>
          <w:p w14:paraId="157199C5" w14:textId="77777777" w:rsidR="0008253D" w:rsidRPr="008D6FC3" w:rsidRDefault="0008253D" w:rsidP="0008253D">
            <w:pPr>
              <w:rPr>
                <w:rFonts w:asciiTheme="minorHAnsi" w:hAnsiTheme="minorHAnsi" w:cstheme="minorHAnsi"/>
                <w:color w:val="000000" w:themeColor="text1"/>
                <w:sz w:val="19"/>
                <w:szCs w:val="19"/>
              </w:rPr>
            </w:pPr>
            <w:r w:rsidRPr="008D6FC3">
              <w:rPr>
                <w:rFonts w:asciiTheme="minorHAnsi" w:hAnsiTheme="minorHAnsi" w:cstheme="minorHAnsi"/>
                <w:sz w:val="19"/>
                <w:lang w:bidi="ga-IE"/>
              </w:rPr>
              <w:t>Seirbhís Óige Dheoise Chiarraí</w:t>
            </w:r>
          </w:p>
        </w:tc>
        <w:tc>
          <w:tcPr>
            <w:tcW w:w="2268" w:type="dxa"/>
            <w:shd w:val="clear" w:color="auto" w:fill="auto"/>
            <w:vAlign w:val="center"/>
          </w:tcPr>
          <w:p w14:paraId="4224C5F3" w14:textId="77777777" w:rsidR="0008253D" w:rsidRPr="008D6FC3" w:rsidRDefault="0008253D" w:rsidP="0008253D">
            <w:pPr>
              <w:rPr>
                <w:rFonts w:asciiTheme="minorHAnsi" w:hAnsiTheme="minorHAnsi" w:cstheme="minorHAnsi"/>
                <w:color w:val="000000" w:themeColor="text1"/>
                <w:sz w:val="19"/>
                <w:szCs w:val="19"/>
              </w:rPr>
            </w:pPr>
            <w:r w:rsidRPr="008D6FC3">
              <w:rPr>
                <w:rFonts w:asciiTheme="minorHAnsi" w:hAnsiTheme="minorHAnsi" w:cstheme="minorHAnsi"/>
                <w:sz w:val="19"/>
                <w:lang w:bidi="ga-IE"/>
              </w:rPr>
              <w:t>241</w:t>
            </w:r>
          </w:p>
        </w:tc>
      </w:tr>
      <w:tr w:rsidR="0008253D" w:rsidRPr="008D6FC3" w14:paraId="6BCA06C9" w14:textId="77777777" w:rsidTr="0008253D">
        <w:tblPrEx>
          <w:jc w:val="left"/>
        </w:tblPrEx>
        <w:trPr>
          <w:trHeight w:val="20"/>
        </w:trPr>
        <w:tc>
          <w:tcPr>
            <w:tcW w:w="2268" w:type="dxa"/>
            <w:vMerge w:val="restart"/>
            <w:shd w:val="clear" w:color="auto" w:fill="auto"/>
            <w:vAlign w:val="center"/>
          </w:tcPr>
          <w:p w14:paraId="5C58C651" w14:textId="77777777" w:rsidR="0008253D" w:rsidRPr="008D6FC3" w:rsidRDefault="0008253D" w:rsidP="0008253D">
            <w:pPr>
              <w:rPr>
                <w:rFonts w:asciiTheme="minorHAnsi" w:hAnsiTheme="minorHAnsi" w:cstheme="minorHAnsi"/>
                <w:b/>
                <w:color w:val="000000" w:themeColor="text1"/>
                <w:sz w:val="19"/>
                <w:szCs w:val="19"/>
              </w:rPr>
            </w:pPr>
            <w:r w:rsidRPr="008D6FC3">
              <w:rPr>
                <w:rFonts w:asciiTheme="minorHAnsi" w:hAnsiTheme="minorHAnsi" w:cstheme="minorHAnsi"/>
                <w:b/>
                <w:sz w:val="19"/>
                <w:lang w:bidi="ga-IE"/>
              </w:rPr>
              <w:t>Cill Airne</w:t>
            </w:r>
          </w:p>
        </w:tc>
        <w:tc>
          <w:tcPr>
            <w:tcW w:w="2268" w:type="dxa"/>
            <w:shd w:val="clear" w:color="auto" w:fill="auto"/>
            <w:vAlign w:val="center"/>
          </w:tcPr>
          <w:p w14:paraId="54BD03EA" w14:textId="77777777" w:rsidR="0008253D" w:rsidRPr="008D6FC3" w:rsidRDefault="0008253D" w:rsidP="0008253D">
            <w:pPr>
              <w:rPr>
                <w:rFonts w:asciiTheme="minorHAnsi" w:hAnsiTheme="minorHAnsi" w:cstheme="minorHAnsi"/>
                <w:color w:val="000000" w:themeColor="text1"/>
                <w:sz w:val="19"/>
                <w:szCs w:val="19"/>
              </w:rPr>
            </w:pPr>
            <w:r w:rsidRPr="008D6FC3">
              <w:rPr>
                <w:rFonts w:asciiTheme="minorHAnsi" w:hAnsiTheme="minorHAnsi" w:cstheme="minorHAnsi"/>
                <w:sz w:val="19"/>
                <w:lang w:bidi="ga-IE"/>
              </w:rPr>
              <w:t>2021</w:t>
            </w:r>
          </w:p>
        </w:tc>
        <w:tc>
          <w:tcPr>
            <w:tcW w:w="2268" w:type="dxa"/>
            <w:shd w:val="clear" w:color="auto" w:fill="auto"/>
            <w:vAlign w:val="center"/>
          </w:tcPr>
          <w:p w14:paraId="724C16D3" w14:textId="77777777" w:rsidR="0008253D" w:rsidRPr="008D6FC3" w:rsidRDefault="0008253D" w:rsidP="0008253D">
            <w:pPr>
              <w:rPr>
                <w:rFonts w:asciiTheme="minorHAnsi" w:hAnsiTheme="minorHAnsi" w:cstheme="minorHAnsi"/>
                <w:color w:val="000000" w:themeColor="text1"/>
                <w:sz w:val="19"/>
                <w:szCs w:val="19"/>
              </w:rPr>
            </w:pPr>
            <w:r w:rsidRPr="008D6FC3">
              <w:rPr>
                <w:rFonts w:asciiTheme="minorHAnsi" w:hAnsiTheme="minorHAnsi" w:cstheme="minorHAnsi"/>
                <w:sz w:val="19"/>
                <w:lang w:bidi="ga-IE"/>
              </w:rPr>
              <w:t>Seirbhís Óige Dheoise Chiarraí</w:t>
            </w:r>
          </w:p>
        </w:tc>
        <w:tc>
          <w:tcPr>
            <w:tcW w:w="2268" w:type="dxa"/>
            <w:shd w:val="clear" w:color="auto" w:fill="auto"/>
            <w:vAlign w:val="center"/>
          </w:tcPr>
          <w:p w14:paraId="6C148F4A" w14:textId="77777777" w:rsidR="0008253D" w:rsidRPr="008D6FC3" w:rsidRDefault="0008253D" w:rsidP="0008253D">
            <w:pPr>
              <w:rPr>
                <w:rFonts w:asciiTheme="minorHAnsi" w:hAnsiTheme="minorHAnsi" w:cstheme="minorHAnsi"/>
                <w:color w:val="000000" w:themeColor="text1"/>
                <w:sz w:val="19"/>
                <w:szCs w:val="19"/>
              </w:rPr>
            </w:pPr>
            <w:r w:rsidRPr="008D6FC3">
              <w:rPr>
                <w:rFonts w:asciiTheme="minorHAnsi" w:hAnsiTheme="minorHAnsi" w:cstheme="minorHAnsi"/>
                <w:sz w:val="19"/>
                <w:lang w:bidi="ga-IE"/>
              </w:rPr>
              <w:t>55</w:t>
            </w:r>
          </w:p>
        </w:tc>
      </w:tr>
      <w:tr w:rsidR="0008253D" w:rsidRPr="008D6FC3" w14:paraId="101D1B23" w14:textId="77777777" w:rsidTr="0008253D">
        <w:tblPrEx>
          <w:jc w:val="left"/>
        </w:tblPrEx>
        <w:trPr>
          <w:trHeight w:val="20"/>
        </w:trPr>
        <w:tc>
          <w:tcPr>
            <w:tcW w:w="2268" w:type="dxa"/>
            <w:vMerge/>
            <w:shd w:val="clear" w:color="auto" w:fill="auto"/>
            <w:vAlign w:val="center"/>
          </w:tcPr>
          <w:p w14:paraId="4073456E" w14:textId="77777777" w:rsidR="0008253D" w:rsidRPr="008D6FC3" w:rsidRDefault="0008253D" w:rsidP="0008253D">
            <w:pPr>
              <w:rPr>
                <w:rFonts w:asciiTheme="minorHAnsi" w:hAnsiTheme="minorHAnsi" w:cstheme="minorHAnsi"/>
                <w:b/>
                <w:color w:val="000000" w:themeColor="text1"/>
                <w:sz w:val="19"/>
                <w:szCs w:val="19"/>
              </w:rPr>
            </w:pPr>
          </w:p>
        </w:tc>
        <w:tc>
          <w:tcPr>
            <w:tcW w:w="2268" w:type="dxa"/>
            <w:shd w:val="clear" w:color="auto" w:fill="auto"/>
            <w:vAlign w:val="center"/>
          </w:tcPr>
          <w:p w14:paraId="213B62E8" w14:textId="77777777" w:rsidR="0008253D" w:rsidRPr="008D6FC3" w:rsidRDefault="0008253D" w:rsidP="0008253D">
            <w:pPr>
              <w:rPr>
                <w:rFonts w:asciiTheme="minorHAnsi" w:hAnsiTheme="minorHAnsi" w:cstheme="minorHAnsi"/>
                <w:color w:val="000000" w:themeColor="text1"/>
                <w:sz w:val="19"/>
                <w:szCs w:val="19"/>
              </w:rPr>
            </w:pPr>
            <w:r w:rsidRPr="008D6FC3">
              <w:rPr>
                <w:rFonts w:asciiTheme="minorHAnsi" w:hAnsiTheme="minorHAnsi" w:cstheme="minorHAnsi"/>
                <w:sz w:val="19"/>
                <w:lang w:bidi="ga-IE"/>
              </w:rPr>
              <w:t>2022</w:t>
            </w:r>
          </w:p>
        </w:tc>
        <w:tc>
          <w:tcPr>
            <w:tcW w:w="2268" w:type="dxa"/>
            <w:shd w:val="clear" w:color="auto" w:fill="auto"/>
            <w:vAlign w:val="center"/>
          </w:tcPr>
          <w:p w14:paraId="7E4E1EDE" w14:textId="77777777" w:rsidR="0008253D" w:rsidRPr="008D6FC3" w:rsidRDefault="0008253D" w:rsidP="0008253D">
            <w:pPr>
              <w:rPr>
                <w:rFonts w:asciiTheme="minorHAnsi" w:hAnsiTheme="minorHAnsi" w:cstheme="minorHAnsi"/>
                <w:color w:val="000000" w:themeColor="text1"/>
                <w:sz w:val="19"/>
                <w:szCs w:val="19"/>
              </w:rPr>
            </w:pPr>
            <w:r w:rsidRPr="008D6FC3">
              <w:rPr>
                <w:rFonts w:asciiTheme="minorHAnsi" w:hAnsiTheme="minorHAnsi" w:cstheme="minorHAnsi"/>
                <w:sz w:val="19"/>
                <w:lang w:bidi="ga-IE"/>
              </w:rPr>
              <w:t>Seirbhís Óige Dheoise Chiarraí</w:t>
            </w:r>
          </w:p>
        </w:tc>
        <w:tc>
          <w:tcPr>
            <w:tcW w:w="2268" w:type="dxa"/>
            <w:shd w:val="clear" w:color="auto" w:fill="auto"/>
            <w:vAlign w:val="center"/>
          </w:tcPr>
          <w:p w14:paraId="16031A85" w14:textId="77777777" w:rsidR="0008253D" w:rsidRPr="008D6FC3" w:rsidRDefault="0008253D" w:rsidP="0008253D">
            <w:pPr>
              <w:rPr>
                <w:rFonts w:asciiTheme="minorHAnsi" w:hAnsiTheme="minorHAnsi" w:cstheme="minorHAnsi"/>
                <w:color w:val="000000" w:themeColor="text1"/>
                <w:sz w:val="19"/>
                <w:szCs w:val="19"/>
              </w:rPr>
            </w:pPr>
            <w:r w:rsidRPr="008D6FC3">
              <w:rPr>
                <w:rFonts w:asciiTheme="minorHAnsi" w:hAnsiTheme="minorHAnsi" w:cstheme="minorHAnsi"/>
                <w:sz w:val="19"/>
                <w:lang w:bidi="ga-IE"/>
              </w:rPr>
              <w:t>109</w:t>
            </w:r>
          </w:p>
        </w:tc>
      </w:tr>
      <w:tr w:rsidR="0008253D" w:rsidRPr="008D6FC3" w14:paraId="58EFF8D8" w14:textId="77777777" w:rsidTr="0008253D">
        <w:tblPrEx>
          <w:jc w:val="left"/>
        </w:tblPrEx>
        <w:trPr>
          <w:trHeight w:val="20"/>
        </w:trPr>
        <w:tc>
          <w:tcPr>
            <w:tcW w:w="2268" w:type="dxa"/>
            <w:vMerge w:val="restart"/>
            <w:shd w:val="clear" w:color="auto" w:fill="auto"/>
            <w:vAlign w:val="center"/>
          </w:tcPr>
          <w:p w14:paraId="47A6D7BE" w14:textId="77777777" w:rsidR="0008253D" w:rsidRPr="008D6FC3" w:rsidRDefault="0008253D" w:rsidP="0008253D">
            <w:pPr>
              <w:rPr>
                <w:rFonts w:asciiTheme="minorHAnsi" w:hAnsiTheme="minorHAnsi" w:cstheme="minorHAnsi"/>
                <w:b/>
                <w:color w:val="000000" w:themeColor="text1"/>
                <w:sz w:val="19"/>
                <w:szCs w:val="19"/>
              </w:rPr>
            </w:pPr>
            <w:r w:rsidRPr="008D6FC3">
              <w:rPr>
                <w:rFonts w:asciiTheme="minorHAnsi" w:hAnsiTheme="minorHAnsi" w:cstheme="minorHAnsi"/>
                <w:b/>
                <w:sz w:val="19"/>
                <w:lang w:bidi="ga-IE"/>
              </w:rPr>
              <w:t>RINK</w:t>
            </w:r>
          </w:p>
        </w:tc>
        <w:tc>
          <w:tcPr>
            <w:tcW w:w="2268" w:type="dxa"/>
            <w:shd w:val="clear" w:color="auto" w:fill="auto"/>
            <w:vAlign w:val="center"/>
          </w:tcPr>
          <w:p w14:paraId="66AF7F8B" w14:textId="77777777" w:rsidR="0008253D" w:rsidRPr="008D6FC3" w:rsidRDefault="0008253D" w:rsidP="0008253D">
            <w:pPr>
              <w:rPr>
                <w:rFonts w:asciiTheme="minorHAnsi" w:hAnsiTheme="minorHAnsi" w:cstheme="minorHAnsi"/>
                <w:color w:val="000000" w:themeColor="text1"/>
                <w:sz w:val="19"/>
                <w:szCs w:val="19"/>
              </w:rPr>
            </w:pPr>
            <w:r w:rsidRPr="008D6FC3">
              <w:rPr>
                <w:rFonts w:asciiTheme="minorHAnsi" w:hAnsiTheme="minorHAnsi" w:cstheme="minorHAnsi"/>
                <w:sz w:val="19"/>
                <w:lang w:bidi="ga-IE"/>
              </w:rPr>
              <w:t>2021</w:t>
            </w:r>
          </w:p>
        </w:tc>
        <w:tc>
          <w:tcPr>
            <w:tcW w:w="2268" w:type="dxa"/>
            <w:shd w:val="clear" w:color="auto" w:fill="auto"/>
            <w:vAlign w:val="center"/>
          </w:tcPr>
          <w:p w14:paraId="75BCEA6F" w14:textId="77777777" w:rsidR="0008253D" w:rsidRPr="008D6FC3" w:rsidRDefault="0008253D" w:rsidP="0008253D">
            <w:pPr>
              <w:rPr>
                <w:rFonts w:asciiTheme="minorHAnsi" w:hAnsiTheme="minorHAnsi" w:cstheme="minorHAnsi"/>
                <w:color w:val="000000" w:themeColor="text1"/>
                <w:sz w:val="19"/>
                <w:szCs w:val="19"/>
              </w:rPr>
            </w:pPr>
            <w:r w:rsidRPr="008D6FC3">
              <w:rPr>
                <w:rFonts w:asciiTheme="minorHAnsi" w:hAnsiTheme="minorHAnsi" w:cstheme="minorHAnsi"/>
                <w:sz w:val="19"/>
                <w:lang w:bidi="ga-IE"/>
              </w:rPr>
              <w:t>N/B</w:t>
            </w:r>
          </w:p>
        </w:tc>
        <w:tc>
          <w:tcPr>
            <w:tcW w:w="2268" w:type="dxa"/>
            <w:shd w:val="clear" w:color="auto" w:fill="auto"/>
            <w:vAlign w:val="center"/>
          </w:tcPr>
          <w:p w14:paraId="6B7A9696" w14:textId="77777777" w:rsidR="0008253D" w:rsidRPr="008D6FC3" w:rsidRDefault="0008253D" w:rsidP="0008253D">
            <w:pPr>
              <w:rPr>
                <w:rFonts w:asciiTheme="minorHAnsi" w:hAnsiTheme="minorHAnsi" w:cstheme="minorHAnsi"/>
                <w:color w:val="000000" w:themeColor="text1"/>
                <w:sz w:val="19"/>
                <w:szCs w:val="19"/>
              </w:rPr>
            </w:pPr>
            <w:r w:rsidRPr="008D6FC3">
              <w:rPr>
                <w:rFonts w:asciiTheme="minorHAnsi" w:hAnsiTheme="minorHAnsi" w:cstheme="minorHAnsi"/>
                <w:sz w:val="19"/>
                <w:lang w:bidi="ga-IE"/>
              </w:rPr>
              <w:t>N/B</w:t>
            </w:r>
          </w:p>
        </w:tc>
      </w:tr>
      <w:tr w:rsidR="0008253D" w:rsidRPr="008D6FC3" w14:paraId="409146FA" w14:textId="77777777" w:rsidTr="0008253D">
        <w:tblPrEx>
          <w:jc w:val="left"/>
        </w:tblPrEx>
        <w:trPr>
          <w:trHeight w:val="20"/>
        </w:trPr>
        <w:tc>
          <w:tcPr>
            <w:tcW w:w="2268" w:type="dxa"/>
            <w:vMerge/>
            <w:shd w:val="clear" w:color="auto" w:fill="auto"/>
            <w:vAlign w:val="center"/>
          </w:tcPr>
          <w:p w14:paraId="092A5628" w14:textId="77777777" w:rsidR="0008253D" w:rsidRPr="008D6FC3" w:rsidRDefault="0008253D" w:rsidP="0008253D">
            <w:pPr>
              <w:rPr>
                <w:rFonts w:asciiTheme="minorHAnsi" w:hAnsiTheme="minorHAnsi" w:cstheme="minorHAnsi"/>
                <w:b/>
                <w:color w:val="000000" w:themeColor="text1"/>
                <w:sz w:val="19"/>
                <w:szCs w:val="19"/>
              </w:rPr>
            </w:pPr>
          </w:p>
        </w:tc>
        <w:tc>
          <w:tcPr>
            <w:tcW w:w="2268" w:type="dxa"/>
            <w:shd w:val="clear" w:color="auto" w:fill="auto"/>
            <w:vAlign w:val="center"/>
          </w:tcPr>
          <w:p w14:paraId="3837EE49" w14:textId="77777777" w:rsidR="0008253D" w:rsidRPr="008D6FC3" w:rsidRDefault="0008253D" w:rsidP="0008253D">
            <w:pPr>
              <w:rPr>
                <w:rFonts w:asciiTheme="minorHAnsi" w:hAnsiTheme="minorHAnsi" w:cstheme="minorHAnsi"/>
                <w:color w:val="000000" w:themeColor="text1"/>
                <w:sz w:val="19"/>
                <w:szCs w:val="19"/>
              </w:rPr>
            </w:pPr>
            <w:r w:rsidRPr="008D6FC3">
              <w:rPr>
                <w:rFonts w:asciiTheme="minorHAnsi" w:hAnsiTheme="minorHAnsi" w:cstheme="minorHAnsi"/>
                <w:sz w:val="19"/>
                <w:lang w:bidi="ga-IE"/>
              </w:rPr>
              <w:t>2022</w:t>
            </w:r>
          </w:p>
        </w:tc>
        <w:tc>
          <w:tcPr>
            <w:tcW w:w="2268" w:type="dxa"/>
            <w:shd w:val="clear" w:color="auto" w:fill="auto"/>
            <w:vAlign w:val="center"/>
          </w:tcPr>
          <w:p w14:paraId="54BD315F" w14:textId="77777777" w:rsidR="0008253D" w:rsidRPr="008D6FC3" w:rsidRDefault="0008253D" w:rsidP="0008253D">
            <w:pPr>
              <w:rPr>
                <w:rFonts w:asciiTheme="minorHAnsi" w:hAnsiTheme="minorHAnsi" w:cstheme="minorHAnsi"/>
                <w:color w:val="000000" w:themeColor="text1"/>
                <w:sz w:val="19"/>
                <w:szCs w:val="19"/>
              </w:rPr>
            </w:pPr>
            <w:r w:rsidRPr="008D6FC3">
              <w:rPr>
                <w:rFonts w:asciiTheme="minorHAnsi" w:hAnsiTheme="minorHAnsi" w:cstheme="minorHAnsi"/>
                <w:sz w:val="19"/>
                <w:lang w:bidi="ga-IE"/>
              </w:rPr>
              <w:t>Seirbhís Óige Dheoise Chiarraí</w:t>
            </w:r>
          </w:p>
        </w:tc>
        <w:tc>
          <w:tcPr>
            <w:tcW w:w="2268" w:type="dxa"/>
            <w:shd w:val="clear" w:color="auto" w:fill="auto"/>
            <w:vAlign w:val="center"/>
          </w:tcPr>
          <w:p w14:paraId="791BF4F5" w14:textId="77777777" w:rsidR="0008253D" w:rsidRPr="008D6FC3" w:rsidRDefault="0008253D" w:rsidP="0008253D">
            <w:pPr>
              <w:rPr>
                <w:rFonts w:asciiTheme="minorHAnsi" w:hAnsiTheme="minorHAnsi" w:cstheme="minorHAnsi"/>
                <w:color w:val="000000" w:themeColor="text1"/>
                <w:sz w:val="19"/>
                <w:szCs w:val="19"/>
              </w:rPr>
            </w:pPr>
            <w:r w:rsidRPr="008D6FC3">
              <w:rPr>
                <w:rFonts w:asciiTheme="minorHAnsi" w:hAnsiTheme="minorHAnsi" w:cstheme="minorHAnsi"/>
                <w:sz w:val="19"/>
                <w:lang w:bidi="ga-IE"/>
              </w:rPr>
              <w:t>14</w:t>
            </w:r>
            <w:r w:rsidRPr="008D6FC3">
              <w:rPr>
                <w:rStyle w:val="FootnoteReference"/>
                <w:rFonts w:asciiTheme="minorHAnsi" w:hAnsiTheme="minorHAnsi" w:cstheme="minorHAnsi"/>
                <w:sz w:val="19"/>
                <w:lang w:bidi="ga-IE"/>
              </w:rPr>
              <w:footnoteReference w:id="21"/>
            </w:r>
          </w:p>
        </w:tc>
      </w:tr>
      <w:tr w:rsidR="0008253D" w:rsidRPr="008D6FC3" w14:paraId="00B497B5" w14:textId="77777777" w:rsidTr="0008253D">
        <w:tblPrEx>
          <w:jc w:val="left"/>
        </w:tblPrEx>
        <w:trPr>
          <w:trHeight w:val="20"/>
        </w:trPr>
        <w:tc>
          <w:tcPr>
            <w:tcW w:w="2268" w:type="dxa"/>
            <w:vMerge w:val="restart"/>
            <w:shd w:val="clear" w:color="auto" w:fill="auto"/>
            <w:vAlign w:val="center"/>
          </w:tcPr>
          <w:p w14:paraId="205CB4EC" w14:textId="77777777" w:rsidR="0008253D" w:rsidRPr="008D6FC3" w:rsidRDefault="0008253D" w:rsidP="0008253D">
            <w:pPr>
              <w:rPr>
                <w:rFonts w:asciiTheme="minorHAnsi" w:hAnsiTheme="minorHAnsi" w:cstheme="minorHAnsi"/>
                <w:b/>
                <w:color w:val="000000" w:themeColor="text1"/>
                <w:sz w:val="19"/>
                <w:szCs w:val="19"/>
              </w:rPr>
            </w:pPr>
            <w:r w:rsidRPr="008D6FC3">
              <w:rPr>
                <w:rFonts w:asciiTheme="minorHAnsi" w:hAnsiTheme="minorHAnsi" w:cstheme="minorHAnsi"/>
                <w:b/>
                <w:sz w:val="19"/>
                <w:lang w:bidi="ga-IE"/>
              </w:rPr>
              <w:t>Uíbh Ráthach Thiar</w:t>
            </w:r>
          </w:p>
        </w:tc>
        <w:tc>
          <w:tcPr>
            <w:tcW w:w="2268" w:type="dxa"/>
            <w:shd w:val="clear" w:color="auto" w:fill="auto"/>
            <w:vAlign w:val="center"/>
          </w:tcPr>
          <w:p w14:paraId="1F957BE2" w14:textId="77777777" w:rsidR="0008253D" w:rsidRPr="008D6FC3" w:rsidRDefault="0008253D" w:rsidP="0008253D">
            <w:pPr>
              <w:rPr>
                <w:rFonts w:asciiTheme="minorHAnsi" w:hAnsiTheme="minorHAnsi" w:cstheme="minorHAnsi"/>
                <w:color w:val="000000" w:themeColor="text1"/>
                <w:sz w:val="19"/>
                <w:szCs w:val="19"/>
              </w:rPr>
            </w:pPr>
            <w:r w:rsidRPr="008D6FC3">
              <w:rPr>
                <w:rFonts w:asciiTheme="minorHAnsi" w:hAnsiTheme="minorHAnsi" w:cstheme="minorHAnsi"/>
                <w:sz w:val="19"/>
                <w:lang w:bidi="ga-IE"/>
              </w:rPr>
              <w:t>2021</w:t>
            </w:r>
          </w:p>
        </w:tc>
        <w:tc>
          <w:tcPr>
            <w:tcW w:w="2268" w:type="dxa"/>
            <w:shd w:val="clear" w:color="auto" w:fill="auto"/>
            <w:vAlign w:val="center"/>
          </w:tcPr>
          <w:p w14:paraId="44BE3EC7" w14:textId="77777777" w:rsidR="0008253D" w:rsidRPr="008D6FC3" w:rsidRDefault="0008253D" w:rsidP="0008253D">
            <w:pPr>
              <w:rPr>
                <w:rFonts w:asciiTheme="minorHAnsi" w:hAnsiTheme="minorHAnsi" w:cstheme="minorHAnsi"/>
                <w:color w:val="000000" w:themeColor="text1"/>
                <w:sz w:val="19"/>
                <w:szCs w:val="19"/>
              </w:rPr>
            </w:pPr>
            <w:r w:rsidRPr="008D6FC3">
              <w:rPr>
                <w:rFonts w:asciiTheme="minorHAnsi" w:hAnsiTheme="minorHAnsi" w:cstheme="minorHAnsi"/>
                <w:sz w:val="19"/>
                <w:lang w:bidi="ga-IE"/>
              </w:rPr>
              <w:t>N/B</w:t>
            </w:r>
          </w:p>
        </w:tc>
        <w:tc>
          <w:tcPr>
            <w:tcW w:w="2268" w:type="dxa"/>
            <w:shd w:val="clear" w:color="auto" w:fill="auto"/>
            <w:vAlign w:val="center"/>
          </w:tcPr>
          <w:p w14:paraId="517B428A" w14:textId="77777777" w:rsidR="0008253D" w:rsidRPr="008D6FC3" w:rsidRDefault="0008253D" w:rsidP="0008253D">
            <w:pPr>
              <w:rPr>
                <w:rFonts w:asciiTheme="minorHAnsi" w:hAnsiTheme="minorHAnsi" w:cstheme="minorHAnsi"/>
                <w:color w:val="000000" w:themeColor="text1"/>
                <w:sz w:val="19"/>
                <w:szCs w:val="19"/>
              </w:rPr>
            </w:pPr>
            <w:r w:rsidRPr="008D6FC3">
              <w:rPr>
                <w:rFonts w:asciiTheme="minorHAnsi" w:hAnsiTheme="minorHAnsi" w:cstheme="minorHAnsi"/>
                <w:sz w:val="19"/>
                <w:lang w:bidi="ga-IE"/>
              </w:rPr>
              <w:t>N/B</w:t>
            </w:r>
          </w:p>
        </w:tc>
      </w:tr>
      <w:tr w:rsidR="0008253D" w:rsidRPr="008D6FC3" w14:paraId="4737FDAC" w14:textId="77777777" w:rsidTr="0008253D">
        <w:tblPrEx>
          <w:jc w:val="left"/>
        </w:tblPrEx>
        <w:trPr>
          <w:trHeight w:val="20"/>
        </w:trPr>
        <w:tc>
          <w:tcPr>
            <w:tcW w:w="2268" w:type="dxa"/>
            <w:vMerge/>
            <w:shd w:val="clear" w:color="auto" w:fill="auto"/>
            <w:vAlign w:val="center"/>
          </w:tcPr>
          <w:p w14:paraId="2B2C99A0" w14:textId="77777777" w:rsidR="0008253D" w:rsidRPr="008D6FC3" w:rsidRDefault="0008253D" w:rsidP="0008253D">
            <w:pPr>
              <w:rPr>
                <w:rFonts w:asciiTheme="minorHAnsi" w:hAnsiTheme="minorHAnsi" w:cstheme="minorHAnsi"/>
                <w:color w:val="000000" w:themeColor="text1"/>
                <w:sz w:val="19"/>
                <w:szCs w:val="19"/>
              </w:rPr>
            </w:pPr>
          </w:p>
        </w:tc>
        <w:tc>
          <w:tcPr>
            <w:tcW w:w="2268" w:type="dxa"/>
            <w:shd w:val="clear" w:color="auto" w:fill="auto"/>
            <w:vAlign w:val="center"/>
          </w:tcPr>
          <w:p w14:paraId="690E62AB" w14:textId="77777777" w:rsidR="0008253D" w:rsidRPr="008D6FC3" w:rsidRDefault="0008253D" w:rsidP="0008253D">
            <w:pPr>
              <w:rPr>
                <w:rFonts w:asciiTheme="minorHAnsi" w:hAnsiTheme="minorHAnsi" w:cstheme="minorHAnsi"/>
                <w:color w:val="000000" w:themeColor="text1"/>
                <w:sz w:val="19"/>
                <w:szCs w:val="19"/>
              </w:rPr>
            </w:pPr>
            <w:r w:rsidRPr="008D6FC3">
              <w:rPr>
                <w:rFonts w:asciiTheme="minorHAnsi" w:hAnsiTheme="minorHAnsi" w:cstheme="minorHAnsi"/>
                <w:sz w:val="19"/>
                <w:lang w:bidi="ga-IE"/>
              </w:rPr>
              <w:t>2022</w:t>
            </w:r>
          </w:p>
        </w:tc>
        <w:tc>
          <w:tcPr>
            <w:tcW w:w="2268" w:type="dxa"/>
            <w:shd w:val="clear" w:color="auto" w:fill="auto"/>
            <w:vAlign w:val="center"/>
          </w:tcPr>
          <w:p w14:paraId="67EC33C4" w14:textId="77777777" w:rsidR="0008253D" w:rsidRPr="008D6FC3" w:rsidRDefault="0008253D" w:rsidP="0008253D">
            <w:pPr>
              <w:rPr>
                <w:rFonts w:asciiTheme="minorHAnsi" w:hAnsiTheme="minorHAnsi" w:cstheme="minorHAnsi"/>
                <w:color w:val="000000" w:themeColor="text1"/>
                <w:sz w:val="19"/>
                <w:szCs w:val="19"/>
              </w:rPr>
            </w:pPr>
            <w:r w:rsidRPr="008D6FC3">
              <w:rPr>
                <w:rFonts w:asciiTheme="minorHAnsi" w:hAnsiTheme="minorHAnsi" w:cstheme="minorHAnsi"/>
                <w:sz w:val="19"/>
                <w:lang w:bidi="ga-IE"/>
              </w:rPr>
              <w:t>Foróige</w:t>
            </w:r>
          </w:p>
        </w:tc>
        <w:tc>
          <w:tcPr>
            <w:tcW w:w="2268" w:type="dxa"/>
            <w:shd w:val="clear" w:color="auto" w:fill="auto"/>
            <w:vAlign w:val="center"/>
          </w:tcPr>
          <w:p w14:paraId="6B8ACF1A" w14:textId="77777777" w:rsidR="0008253D" w:rsidRPr="008D6FC3" w:rsidRDefault="0008253D" w:rsidP="0008253D">
            <w:pPr>
              <w:rPr>
                <w:rFonts w:asciiTheme="minorHAnsi" w:hAnsiTheme="minorHAnsi" w:cstheme="minorHAnsi"/>
                <w:color w:val="000000" w:themeColor="text1"/>
                <w:sz w:val="19"/>
                <w:szCs w:val="19"/>
              </w:rPr>
            </w:pPr>
            <w:r w:rsidRPr="008D6FC3">
              <w:rPr>
                <w:rFonts w:asciiTheme="minorHAnsi" w:hAnsiTheme="minorHAnsi" w:cstheme="minorHAnsi"/>
                <w:sz w:val="19"/>
                <w:lang w:bidi="ga-IE"/>
              </w:rPr>
              <w:t>151</w:t>
            </w:r>
          </w:p>
        </w:tc>
      </w:tr>
    </w:tbl>
    <w:p w14:paraId="4A0B989C" w14:textId="6DA5C4B1" w:rsidR="0008253D" w:rsidRDefault="0008253D">
      <w:pPr>
        <w:spacing w:before="0" w:beforeAutospacing="0" w:after="0" w:afterAutospacing="0"/>
        <w:jc w:val="left"/>
        <w:rPr>
          <w:rFonts w:cstheme="minorHAnsi"/>
          <w:color w:val="000000" w:themeColor="text1"/>
          <w:sz w:val="28"/>
          <w:szCs w:val="28"/>
        </w:rPr>
      </w:pPr>
    </w:p>
    <w:p w14:paraId="0B77A141" w14:textId="07720446" w:rsidR="008D6FC3" w:rsidRDefault="008D6FC3">
      <w:pPr>
        <w:spacing w:before="0" w:beforeAutospacing="0" w:after="0" w:afterAutospacing="0"/>
        <w:jc w:val="left"/>
        <w:rPr>
          <w:rFonts w:cstheme="minorHAnsi"/>
          <w:color w:val="000000" w:themeColor="text1"/>
          <w:sz w:val="28"/>
          <w:szCs w:val="28"/>
        </w:rPr>
      </w:pPr>
    </w:p>
    <w:p w14:paraId="3C1A93BF" w14:textId="62A2E791" w:rsidR="008D6FC3" w:rsidRDefault="008D6FC3">
      <w:pPr>
        <w:spacing w:before="0" w:beforeAutospacing="0" w:after="0" w:afterAutospacing="0"/>
        <w:jc w:val="left"/>
        <w:rPr>
          <w:rFonts w:cstheme="minorHAnsi"/>
          <w:color w:val="000000" w:themeColor="text1"/>
          <w:sz w:val="28"/>
          <w:szCs w:val="28"/>
        </w:rPr>
      </w:pPr>
    </w:p>
    <w:p w14:paraId="1E9A9612" w14:textId="77777777" w:rsidR="008D6FC3" w:rsidRPr="008D6FC3" w:rsidRDefault="008D6FC3">
      <w:pPr>
        <w:spacing w:before="0" w:beforeAutospacing="0" w:after="0" w:afterAutospacing="0"/>
        <w:jc w:val="left"/>
        <w:rPr>
          <w:rFonts w:cstheme="minorHAnsi"/>
          <w:color w:val="000000" w:themeColor="text1"/>
          <w:sz w:val="28"/>
          <w:szCs w:val="28"/>
        </w:rPr>
      </w:pPr>
    </w:p>
    <w:p w14:paraId="39EA6C71" w14:textId="77777777" w:rsidR="003C5476" w:rsidRPr="008D6FC3" w:rsidRDefault="003C5476">
      <w:pPr>
        <w:spacing w:before="0" w:beforeAutospacing="0" w:after="0" w:afterAutospacing="0"/>
        <w:jc w:val="left"/>
        <w:rPr>
          <w:rFonts w:cstheme="minorHAnsi"/>
          <w:color w:val="000000" w:themeColor="text1"/>
          <w:sz w:val="28"/>
          <w:szCs w:val="28"/>
        </w:rPr>
      </w:pPr>
    </w:p>
    <w:tbl>
      <w:tblPr>
        <w:tblStyle w:val="TableGrid4"/>
        <w:tblW w:w="9072" w:type="dxa"/>
        <w:jc w:val="center"/>
        <w:tblLook w:val="04A0" w:firstRow="1" w:lastRow="0" w:firstColumn="1" w:lastColumn="0" w:noHBand="0" w:noVBand="1"/>
      </w:tblPr>
      <w:tblGrid>
        <w:gridCol w:w="2268"/>
        <w:gridCol w:w="2268"/>
        <w:gridCol w:w="2268"/>
        <w:gridCol w:w="2268"/>
      </w:tblGrid>
      <w:tr w:rsidR="003C5476" w:rsidRPr="008D6FC3" w14:paraId="5731E0BB" w14:textId="77777777" w:rsidTr="003C5476">
        <w:trPr>
          <w:trHeight w:val="20"/>
          <w:jc w:val="center"/>
        </w:trPr>
        <w:tc>
          <w:tcPr>
            <w:tcW w:w="2268" w:type="dxa"/>
            <w:shd w:val="clear" w:color="auto" w:fill="D9D9D9" w:themeFill="background1" w:themeFillShade="D9"/>
            <w:vAlign w:val="center"/>
          </w:tcPr>
          <w:p w14:paraId="714F07BC" w14:textId="77777777" w:rsidR="0008253D" w:rsidRPr="008D6FC3" w:rsidRDefault="003C5476" w:rsidP="003C5476">
            <w:pPr>
              <w:spacing w:before="0" w:beforeAutospacing="0" w:after="0" w:afterAutospacing="0"/>
              <w:rPr>
                <w:rFonts w:asciiTheme="minorHAnsi" w:hAnsiTheme="minorHAnsi" w:cstheme="minorHAnsi"/>
                <w:b/>
                <w:color w:val="000000" w:themeColor="text1"/>
                <w:sz w:val="19"/>
                <w:szCs w:val="19"/>
              </w:rPr>
            </w:pPr>
            <w:r w:rsidRPr="008D6FC3">
              <w:rPr>
                <w:rFonts w:asciiTheme="minorHAnsi" w:hAnsiTheme="minorHAnsi" w:cstheme="minorHAnsi"/>
                <w:lang w:bidi="ga-IE"/>
              </w:rPr>
              <w:lastRenderedPageBreak/>
              <w:br w:type="page"/>
            </w:r>
            <w:r w:rsidR="0008253D" w:rsidRPr="008D6FC3">
              <w:rPr>
                <w:rFonts w:asciiTheme="minorHAnsi" w:hAnsiTheme="minorHAnsi" w:cstheme="minorHAnsi"/>
                <w:b/>
                <w:sz w:val="19"/>
                <w:lang w:bidi="ga-IE"/>
              </w:rPr>
              <w:t>Scéimeanna Maoiniúcháin Eile</w:t>
            </w:r>
          </w:p>
        </w:tc>
        <w:tc>
          <w:tcPr>
            <w:tcW w:w="2268" w:type="dxa"/>
            <w:shd w:val="clear" w:color="auto" w:fill="D9D9D9" w:themeFill="background1" w:themeFillShade="D9"/>
            <w:vAlign w:val="center"/>
          </w:tcPr>
          <w:p w14:paraId="7FE8AB95" w14:textId="77777777" w:rsidR="0008253D" w:rsidRPr="008D6FC3" w:rsidRDefault="0008253D" w:rsidP="003C5476">
            <w:pPr>
              <w:spacing w:before="0" w:beforeAutospacing="0" w:after="0" w:afterAutospacing="0"/>
              <w:rPr>
                <w:rFonts w:asciiTheme="minorHAnsi" w:hAnsiTheme="minorHAnsi" w:cstheme="minorHAnsi"/>
                <w:b/>
                <w:color w:val="000000" w:themeColor="text1"/>
                <w:sz w:val="19"/>
                <w:szCs w:val="19"/>
              </w:rPr>
            </w:pPr>
            <w:r w:rsidRPr="008D6FC3">
              <w:rPr>
                <w:rFonts w:asciiTheme="minorHAnsi" w:hAnsiTheme="minorHAnsi" w:cstheme="minorHAnsi"/>
                <w:b/>
                <w:sz w:val="19"/>
                <w:lang w:bidi="ga-IE"/>
              </w:rPr>
              <w:t>Bliain</w:t>
            </w:r>
          </w:p>
        </w:tc>
        <w:tc>
          <w:tcPr>
            <w:tcW w:w="2268" w:type="dxa"/>
            <w:shd w:val="clear" w:color="auto" w:fill="D9D9D9" w:themeFill="background1" w:themeFillShade="D9"/>
            <w:vAlign w:val="center"/>
          </w:tcPr>
          <w:p w14:paraId="1C0B6FBD" w14:textId="77777777" w:rsidR="0008253D" w:rsidRPr="008D6FC3" w:rsidRDefault="0008253D" w:rsidP="003C5476">
            <w:pPr>
              <w:spacing w:before="0" w:beforeAutospacing="0" w:after="0" w:afterAutospacing="0"/>
              <w:rPr>
                <w:rFonts w:asciiTheme="minorHAnsi" w:hAnsiTheme="minorHAnsi" w:cstheme="minorHAnsi"/>
                <w:b/>
                <w:color w:val="000000" w:themeColor="text1"/>
                <w:sz w:val="19"/>
                <w:szCs w:val="19"/>
              </w:rPr>
            </w:pPr>
            <w:r w:rsidRPr="008D6FC3">
              <w:rPr>
                <w:rFonts w:asciiTheme="minorHAnsi" w:hAnsiTheme="minorHAnsi" w:cstheme="minorHAnsi"/>
                <w:b/>
                <w:sz w:val="19"/>
                <w:lang w:bidi="ga-IE"/>
              </w:rPr>
              <w:t>Eagraíocht Bhronnta</w:t>
            </w:r>
          </w:p>
        </w:tc>
        <w:tc>
          <w:tcPr>
            <w:tcW w:w="2268" w:type="dxa"/>
            <w:shd w:val="clear" w:color="auto" w:fill="D9D9D9" w:themeFill="background1" w:themeFillShade="D9"/>
            <w:vAlign w:val="center"/>
          </w:tcPr>
          <w:p w14:paraId="7DCA5BD4" w14:textId="77777777" w:rsidR="0008253D" w:rsidRPr="008D6FC3" w:rsidRDefault="0008253D" w:rsidP="003C5476">
            <w:pPr>
              <w:spacing w:before="0" w:beforeAutospacing="0" w:after="0" w:afterAutospacing="0"/>
              <w:rPr>
                <w:rFonts w:asciiTheme="minorHAnsi" w:hAnsiTheme="minorHAnsi" w:cstheme="minorHAnsi"/>
                <w:b/>
                <w:color w:val="000000" w:themeColor="text1"/>
                <w:sz w:val="19"/>
                <w:szCs w:val="19"/>
              </w:rPr>
            </w:pPr>
            <w:r w:rsidRPr="008D6FC3">
              <w:rPr>
                <w:rFonts w:asciiTheme="minorHAnsi" w:hAnsiTheme="minorHAnsi" w:cstheme="minorHAnsi"/>
                <w:b/>
                <w:sz w:val="19"/>
                <w:lang w:bidi="ga-IE"/>
              </w:rPr>
              <w:t>Rannpháirtithe</w:t>
            </w:r>
          </w:p>
        </w:tc>
      </w:tr>
      <w:tr w:rsidR="003C5476" w:rsidRPr="008D6FC3" w14:paraId="6C60C0D5" w14:textId="77777777" w:rsidTr="003C5476">
        <w:trPr>
          <w:trHeight w:val="20"/>
          <w:jc w:val="center"/>
        </w:trPr>
        <w:tc>
          <w:tcPr>
            <w:tcW w:w="2268" w:type="dxa"/>
            <w:vMerge w:val="restart"/>
            <w:tcBorders>
              <w:top w:val="single" w:sz="4" w:space="0" w:color="auto"/>
              <w:left w:val="single" w:sz="4" w:space="0" w:color="auto"/>
              <w:right w:val="single" w:sz="4" w:space="0" w:color="auto"/>
            </w:tcBorders>
            <w:shd w:val="clear" w:color="auto" w:fill="auto"/>
            <w:vAlign w:val="center"/>
          </w:tcPr>
          <w:p w14:paraId="2F874492" w14:textId="77777777" w:rsidR="0008253D" w:rsidRPr="008D6FC3" w:rsidRDefault="0008253D" w:rsidP="003C5476">
            <w:pPr>
              <w:spacing w:before="0" w:beforeAutospacing="0" w:after="0" w:afterAutospacing="0"/>
              <w:rPr>
                <w:rFonts w:asciiTheme="minorHAnsi" w:hAnsiTheme="minorHAnsi" w:cstheme="minorHAnsi"/>
                <w:b/>
                <w:color w:val="000000" w:themeColor="text1"/>
                <w:sz w:val="19"/>
                <w:szCs w:val="19"/>
              </w:rPr>
            </w:pPr>
            <w:r w:rsidRPr="008D6FC3">
              <w:rPr>
                <w:rFonts w:asciiTheme="minorHAnsi" w:hAnsiTheme="minorHAnsi" w:cstheme="minorHAnsi"/>
                <w:b/>
                <w:sz w:val="19"/>
                <w:lang w:bidi="ga-IE"/>
              </w:rPr>
              <w:t>Ionaid Faisnéise don Óige</w:t>
            </w:r>
          </w:p>
        </w:tc>
        <w:tc>
          <w:tcPr>
            <w:tcW w:w="2268" w:type="dxa"/>
            <w:shd w:val="clear" w:color="auto" w:fill="auto"/>
            <w:vAlign w:val="center"/>
          </w:tcPr>
          <w:p w14:paraId="735E5852" w14:textId="77777777" w:rsidR="0008253D" w:rsidRPr="008D6FC3" w:rsidRDefault="0008253D" w:rsidP="003C5476">
            <w:pPr>
              <w:spacing w:before="0" w:beforeAutospacing="0" w:after="0" w:afterAutospacing="0"/>
              <w:rPr>
                <w:rFonts w:asciiTheme="minorHAnsi" w:hAnsiTheme="minorHAnsi" w:cstheme="minorHAnsi"/>
                <w:color w:val="000000" w:themeColor="text1"/>
                <w:sz w:val="19"/>
                <w:szCs w:val="19"/>
              </w:rPr>
            </w:pPr>
            <w:r w:rsidRPr="008D6FC3">
              <w:rPr>
                <w:rFonts w:asciiTheme="minorHAnsi" w:hAnsiTheme="minorHAnsi" w:cstheme="minorHAnsi"/>
                <w:sz w:val="19"/>
                <w:lang w:bidi="ga-IE"/>
              </w:rPr>
              <w:t>2021</w:t>
            </w:r>
          </w:p>
        </w:tc>
        <w:tc>
          <w:tcPr>
            <w:tcW w:w="2268" w:type="dxa"/>
            <w:shd w:val="clear" w:color="auto" w:fill="auto"/>
            <w:vAlign w:val="center"/>
          </w:tcPr>
          <w:p w14:paraId="056F4657" w14:textId="77777777" w:rsidR="0008253D" w:rsidRPr="008D6FC3" w:rsidRDefault="0008253D" w:rsidP="003C5476">
            <w:pPr>
              <w:spacing w:before="0" w:beforeAutospacing="0" w:after="0" w:afterAutospacing="0"/>
              <w:rPr>
                <w:rFonts w:asciiTheme="minorHAnsi" w:hAnsiTheme="minorHAnsi" w:cstheme="minorHAnsi"/>
                <w:color w:val="000000" w:themeColor="text1"/>
                <w:sz w:val="19"/>
                <w:szCs w:val="19"/>
              </w:rPr>
            </w:pPr>
            <w:r w:rsidRPr="008D6FC3">
              <w:rPr>
                <w:rFonts w:asciiTheme="minorHAnsi" w:hAnsiTheme="minorHAnsi" w:cstheme="minorHAnsi"/>
                <w:sz w:val="19"/>
                <w:lang w:bidi="ga-IE"/>
              </w:rPr>
              <w:t>Seirbhís Óige Dheoise Chiarraí</w:t>
            </w:r>
          </w:p>
        </w:tc>
        <w:tc>
          <w:tcPr>
            <w:tcW w:w="2268" w:type="dxa"/>
            <w:shd w:val="clear" w:color="auto" w:fill="auto"/>
            <w:vAlign w:val="center"/>
          </w:tcPr>
          <w:p w14:paraId="18EA3786" w14:textId="77777777" w:rsidR="0008253D" w:rsidRPr="008D6FC3" w:rsidRDefault="0008253D" w:rsidP="003C5476">
            <w:pPr>
              <w:spacing w:before="0" w:beforeAutospacing="0" w:after="0" w:afterAutospacing="0"/>
              <w:rPr>
                <w:rFonts w:asciiTheme="minorHAnsi" w:hAnsiTheme="minorHAnsi" w:cstheme="minorHAnsi"/>
                <w:color w:val="000000" w:themeColor="text1"/>
                <w:sz w:val="19"/>
                <w:szCs w:val="19"/>
              </w:rPr>
            </w:pPr>
            <w:r w:rsidRPr="008D6FC3">
              <w:rPr>
                <w:rFonts w:asciiTheme="minorHAnsi" w:hAnsiTheme="minorHAnsi" w:cstheme="minorHAnsi"/>
                <w:sz w:val="19"/>
                <w:lang w:bidi="ga-IE"/>
              </w:rPr>
              <w:t>2,306</w:t>
            </w:r>
          </w:p>
        </w:tc>
      </w:tr>
      <w:tr w:rsidR="003C5476" w:rsidRPr="008D6FC3" w14:paraId="4E5C3723" w14:textId="77777777" w:rsidTr="003C5476">
        <w:trPr>
          <w:trHeight w:val="20"/>
          <w:jc w:val="center"/>
        </w:trPr>
        <w:tc>
          <w:tcPr>
            <w:tcW w:w="2268" w:type="dxa"/>
            <w:vMerge/>
            <w:tcBorders>
              <w:left w:val="single" w:sz="4" w:space="0" w:color="auto"/>
              <w:bottom w:val="single" w:sz="4" w:space="0" w:color="auto"/>
              <w:right w:val="single" w:sz="4" w:space="0" w:color="auto"/>
            </w:tcBorders>
            <w:shd w:val="clear" w:color="auto" w:fill="auto"/>
            <w:vAlign w:val="center"/>
          </w:tcPr>
          <w:p w14:paraId="56D28B36" w14:textId="77777777" w:rsidR="0008253D" w:rsidRPr="008D6FC3" w:rsidRDefault="0008253D" w:rsidP="003C5476">
            <w:pPr>
              <w:spacing w:before="0" w:beforeAutospacing="0" w:after="0" w:afterAutospacing="0"/>
              <w:rPr>
                <w:rFonts w:asciiTheme="minorHAnsi" w:hAnsiTheme="minorHAnsi" w:cstheme="minorHAnsi"/>
                <w:b/>
                <w:color w:val="000000" w:themeColor="text1"/>
                <w:sz w:val="19"/>
                <w:szCs w:val="19"/>
              </w:rPr>
            </w:pPr>
          </w:p>
        </w:tc>
        <w:tc>
          <w:tcPr>
            <w:tcW w:w="2268" w:type="dxa"/>
            <w:shd w:val="clear" w:color="auto" w:fill="auto"/>
            <w:vAlign w:val="center"/>
          </w:tcPr>
          <w:p w14:paraId="66337CBE" w14:textId="77777777" w:rsidR="0008253D" w:rsidRPr="008D6FC3" w:rsidRDefault="0008253D" w:rsidP="003C5476">
            <w:pPr>
              <w:spacing w:before="0" w:beforeAutospacing="0" w:after="0" w:afterAutospacing="0"/>
              <w:rPr>
                <w:rFonts w:asciiTheme="minorHAnsi" w:hAnsiTheme="minorHAnsi" w:cstheme="minorHAnsi"/>
                <w:color w:val="000000" w:themeColor="text1"/>
                <w:sz w:val="19"/>
                <w:szCs w:val="19"/>
              </w:rPr>
            </w:pPr>
            <w:r w:rsidRPr="008D6FC3">
              <w:rPr>
                <w:rFonts w:asciiTheme="minorHAnsi" w:hAnsiTheme="minorHAnsi" w:cstheme="minorHAnsi"/>
                <w:sz w:val="19"/>
                <w:lang w:bidi="ga-IE"/>
              </w:rPr>
              <w:t>2022</w:t>
            </w:r>
          </w:p>
        </w:tc>
        <w:tc>
          <w:tcPr>
            <w:tcW w:w="2268" w:type="dxa"/>
            <w:shd w:val="clear" w:color="auto" w:fill="auto"/>
            <w:vAlign w:val="center"/>
          </w:tcPr>
          <w:p w14:paraId="604574F7" w14:textId="77777777" w:rsidR="0008253D" w:rsidRPr="008D6FC3" w:rsidRDefault="0008253D" w:rsidP="003C5476">
            <w:pPr>
              <w:spacing w:before="0" w:beforeAutospacing="0" w:after="0" w:afterAutospacing="0"/>
              <w:rPr>
                <w:rFonts w:asciiTheme="minorHAnsi" w:hAnsiTheme="minorHAnsi" w:cstheme="minorHAnsi"/>
                <w:color w:val="000000" w:themeColor="text1"/>
                <w:sz w:val="19"/>
                <w:szCs w:val="19"/>
              </w:rPr>
            </w:pPr>
            <w:r w:rsidRPr="008D6FC3">
              <w:rPr>
                <w:rFonts w:asciiTheme="minorHAnsi" w:hAnsiTheme="minorHAnsi" w:cstheme="minorHAnsi"/>
                <w:sz w:val="19"/>
                <w:lang w:bidi="ga-IE"/>
              </w:rPr>
              <w:t>Seirbhís Óige Dheoise Chiarraí</w:t>
            </w:r>
          </w:p>
        </w:tc>
        <w:tc>
          <w:tcPr>
            <w:tcW w:w="2268" w:type="dxa"/>
            <w:shd w:val="clear" w:color="auto" w:fill="auto"/>
            <w:vAlign w:val="center"/>
          </w:tcPr>
          <w:p w14:paraId="63A50FCE" w14:textId="77777777" w:rsidR="0008253D" w:rsidRPr="008D6FC3" w:rsidRDefault="0008253D" w:rsidP="003C5476">
            <w:pPr>
              <w:spacing w:before="0" w:beforeAutospacing="0" w:after="0" w:afterAutospacing="0"/>
              <w:rPr>
                <w:rFonts w:asciiTheme="minorHAnsi" w:hAnsiTheme="minorHAnsi" w:cstheme="minorHAnsi"/>
                <w:color w:val="000000" w:themeColor="text1"/>
                <w:sz w:val="19"/>
                <w:szCs w:val="19"/>
              </w:rPr>
            </w:pPr>
            <w:r w:rsidRPr="008D6FC3">
              <w:rPr>
                <w:rFonts w:asciiTheme="minorHAnsi" w:hAnsiTheme="minorHAnsi" w:cstheme="minorHAnsi"/>
                <w:sz w:val="19"/>
                <w:lang w:bidi="ga-IE"/>
              </w:rPr>
              <w:t>2,844</w:t>
            </w:r>
            <w:r w:rsidRPr="008D6FC3">
              <w:rPr>
                <w:rStyle w:val="FootnoteReference"/>
                <w:rFonts w:asciiTheme="minorHAnsi" w:hAnsiTheme="minorHAnsi" w:cstheme="minorHAnsi"/>
                <w:sz w:val="19"/>
                <w:lang w:bidi="ga-IE"/>
              </w:rPr>
              <w:footnoteReference w:id="22"/>
            </w:r>
          </w:p>
        </w:tc>
      </w:tr>
      <w:tr w:rsidR="003C5476" w:rsidRPr="008D6FC3" w14:paraId="7A776CD9" w14:textId="77777777" w:rsidTr="003C5476">
        <w:trPr>
          <w:trHeight w:val="793"/>
          <w:jc w:val="center"/>
        </w:trPr>
        <w:tc>
          <w:tcPr>
            <w:tcW w:w="2268" w:type="dxa"/>
            <w:vMerge w:val="restart"/>
            <w:tcBorders>
              <w:top w:val="single" w:sz="4" w:space="0" w:color="auto"/>
              <w:left w:val="single" w:sz="4" w:space="0" w:color="auto"/>
              <w:right w:val="single" w:sz="4" w:space="0" w:color="auto"/>
            </w:tcBorders>
            <w:shd w:val="clear" w:color="auto" w:fill="auto"/>
            <w:vAlign w:val="center"/>
          </w:tcPr>
          <w:p w14:paraId="42BC29BC" w14:textId="77777777" w:rsidR="0008253D" w:rsidRPr="008D6FC3" w:rsidRDefault="0008253D" w:rsidP="003C5476">
            <w:pPr>
              <w:spacing w:before="0" w:beforeAutospacing="0" w:after="0" w:afterAutospacing="0"/>
              <w:rPr>
                <w:rFonts w:asciiTheme="minorHAnsi" w:hAnsiTheme="minorHAnsi" w:cstheme="minorHAnsi"/>
                <w:b/>
                <w:color w:val="000000" w:themeColor="text1"/>
                <w:sz w:val="19"/>
                <w:szCs w:val="19"/>
              </w:rPr>
            </w:pPr>
            <w:r w:rsidRPr="008D6FC3">
              <w:rPr>
                <w:rFonts w:asciiTheme="minorHAnsi" w:hAnsiTheme="minorHAnsi" w:cstheme="minorHAnsi"/>
                <w:b/>
                <w:sz w:val="19"/>
                <w:lang w:bidi="ga-IE"/>
              </w:rPr>
              <w:t>Scéim Deontais do Chumainn Óige Áitiúla (lena n-ionchorpraítear na Caighdeáin Náisiúnta</w:t>
            </w:r>
            <w:r w:rsidRPr="008D6FC3">
              <w:rPr>
                <w:rFonts w:asciiTheme="minorHAnsi" w:hAnsiTheme="minorHAnsi" w:cstheme="minorHAnsi"/>
                <w:b/>
                <w:sz w:val="19"/>
                <w:lang w:bidi="ga-IE"/>
              </w:rPr>
              <w:br/>
              <w:t>do Ghrúpaí Óige faoi stiúir Oibrithe Deonacha)</w:t>
            </w:r>
          </w:p>
        </w:tc>
        <w:tc>
          <w:tcPr>
            <w:tcW w:w="2268" w:type="dxa"/>
            <w:shd w:val="clear" w:color="auto" w:fill="auto"/>
            <w:vAlign w:val="center"/>
          </w:tcPr>
          <w:p w14:paraId="4799D9FA" w14:textId="77777777" w:rsidR="0008253D" w:rsidRPr="008D6FC3" w:rsidRDefault="0008253D" w:rsidP="003C5476">
            <w:pPr>
              <w:spacing w:before="0" w:beforeAutospacing="0" w:after="0" w:afterAutospacing="0"/>
              <w:rPr>
                <w:rFonts w:asciiTheme="minorHAnsi" w:hAnsiTheme="minorHAnsi" w:cstheme="minorHAnsi"/>
                <w:color w:val="000000" w:themeColor="text1"/>
                <w:sz w:val="19"/>
                <w:szCs w:val="19"/>
              </w:rPr>
            </w:pPr>
            <w:r w:rsidRPr="008D6FC3">
              <w:rPr>
                <w:rFonts w:asciiTheme="minorHAnsi" w:hAnsiTheme="minorHAnsi" w:cstheme="minorHAnsi"/>
                <w:sz w:val="19"/>
                <w:lang w:bidi="ga-IE"/>
              </w:rPr>
              <w:t>2021</w:t>
            </w:r>
          </w:p>
        </w:tc>
        <w:tc>
          <w:tcPr>
            <w:tcW w:w="2268" w:type="dxa"/>
            <w:shd w:val="clear" w:color="auto" w:fill="auto"/>
            <w:vAlign w:val="center"/>
          </w:tcPr>
          <w:p w14:paraId="744C2D00" w14:textId="77777777" w:rsidR="0008253D" w:rsidRPr="008D6FC3" w:rsidRDefault="0008253D" w:rsidP="003C5476">
            <w:pPr>
              <w:spacing w:before="0" w:beforeAutospacing="0" w:after="0" w:afterAutospacing="0"/>
              <w:contextualSpacing/>
              <w:rPr>
                <w:rFonts w:asciiTheme="minorHAnsi" w:hAnsiTheme="minorHAnsi" w:cstheme="minorHAnsi"/>
                <w:color w:val="000000" w:themeColor="text1"/>
                <w:sz w:val="19"/>
                <w:szCs w:val="19"/>
              </w:rPr>
            </w:pPr>
            <w:r w:rsidRPr="008D6FC3">
              <w:rPr>
                <w:rFonts w:asciiTheme="minorHAnsi" w:hAnsiTheme="minorHAnsi" w:cstheme="minorHAnsi"/>
                <w:sz w:val="19"/>
                <w:lang w:bidi="ga-IE"/>
              </w:rPr>
              <w:t>24 cumann/ghrúpa óige cleamhnaithe agus 1 chumann/ghrúpa óige neamh-chleamhnaithe</w:t>
            </w:r>
          </w:p>
        </w:tc>
        <w:tc>
          <w:tcPr>
            <w:tcW w:w="2268" w:type="dxa"/>
            <w:shd w:val="clear" w:color="auto" w:fill="auto"/>
            <w:vAlign w:val="center"/>
          </w:tcPr>
          <w:p w14:paraId="29674965" w14:textId="77777777" w:rsidR="0008253D" w:rsidRPr="008D6FC3" w:rsidRDefault="0008253D" w:rsidP="003C5476">
            <w:pPr>
              <w:spacing w:before="0" w:beforeAutospacing="0" w:after="0" w:afterAutospacing="0"/>
              <w:rPr>
                <w:rFonts w:asciiTheme="minorHAnsi" w:hAnsiTheme="minorHAnsi" w:cstheme="minorHAnsi"/>
                <w:color w:val="000000" w:themeColor="text1"/>
                <w:sz w:val="19"/>
                <w:szCs w:val="19"/>
              </w:rPr>
            </w:pPr>
            <w:r w:rsidRPr="008D6FC3">
              <w:rPr>
                <w:rFonts w:asciiTheme="minorHAnsi" w:hAnsiTheme="minorHAnsi" w:cstheme="minorHAnsi"/>
                <w:sz w:val="19"/>
                <w:lang w:bidi="ga-IE"/>
              </w:rPr>
              <w:t>927</w:t>
            </w:r>
          </w:p>
        </w:tc>
      </w:tr>
      <w:tr w:rsidR="003C5476" w:rsidRPr="008D6FC3" w14:paraId="0BE73E24" w14:textId="77777777" w:rsidTr="003C5476">
        <w:trPr>
          <w:trHeight w:val="793"/>
          <w:jc w:val="center"/>
        </w:trPr>
        <w:tc>
          <w:tcPr>
            <w:tcW w:w="2268" w:type="dxa"/>
            <w:vMerge/>
            <w:tcBorders>
              <w:left w:val="single" w:sz="4" w:space="0" w:color="auto"/>
              <w:bottom w:val="single" w:sz="4" w:space="0" w:color="auto"/>
              <w:right w:val="single" w:sz="4" w:space="0" w:color="auto"/>
            </w:tcBorders>
            <w:shd w:val="clear" w:color="auto" w:fill="auto"/>
            <w:vAlign w:val="center"/>
          </w:tcPr>
          <w:p w14:paraId="5297B3C5" w14:textId="77777777" w:rsidR="0008253D" w:rsidRPr="008D6FC3" w:rsidRDefault="0008253D" w:rsidP="003C5476">
            <w:pPr>
              <w:spacing w:before="0" w:beforeAutospacing="0" w:after="0" w:afterAutospacing="0"/>
              <w:rPr>
                <w:rFonts w:asciiTheme="minorHAnsi" w:hAnsiTheme="minorHAnsi" w:cstheme="minorHAnsi"/>
                <w:color w:val="000000" w:themeColor="text1"/>
                <w:sz w:val="19"/>
                <w:szCs w:val="19"/>
              </w:rPr>
            </w:pPr>
          </w:p>
        </w:tc>
        <w:tc>
          <w:tcPr>
            <w:tcW w:w="2268" w:type="dxa"/>
            <w:shd w:val="clear" w:color="auto" w:fill="auto"/>
            <w:vAlign w:val="center"/>
          </w:tcPr>
          <w:p w14:paraId="20D87EFC" w14:textId="77777777" w:rsidR="0008253D" w:rsidRPr="008D6FC3" w:rsidRDefault="0008253D" w:rsidP="003C5476">
            <w:pPr>
              <w:spacing w:before="0" w:beforeAutospacing="0" w:after="0" w:afterAutospacing="0"/>
              <w:rPr>
                <w:rFonts w:asciiTheme="minorHAnsi" w:hAnsiTheme="minorHAnsi" w:cstheme="minorHAnsi"/>
                <w:color w:val="000000" w:themeColor="text1"/>
                <w:sz w:val="19"/>
                <w:szCs w:val="19"/>
              </w:rPr>
            </w:pPr>
            <w:r w:rsidRPr="008D6FC3">
              <w:rPr>
                <w:rFonts w:asciiTheme="minorHAnsi" w:hAnsiTheme="minorHAnsi" w:cstheme="minorHAnsi"/>
                <w:sz w:val="19"/>
                <w:lang w:bidi="ga-IE"/>
              </w:rPr>
              <w:t>2022</w:t>
            </w:r>
          </w:p>
        </w:tc>
        <w:tc>
          <w:tcPr>
            <w:tcW w:w="2268" w:type="dxa"/>
            <w:shd w:val="clear" w:color="auto" w:fill="auto"/>
            <w:vAlign w:val="center"/>
          </w:tcPr>
          <w:p w14:paraId="2C8C4B09" w14:textId="77777777" w:rsidR="0008253D" w:rsidRPr="008D6FC3" w:rsidRDefault="0008253D" w:rsidP="003C5476">
            <w:pPr>
              <w:spacing w:before="0" w:beforeAutospacing="0" w:after="0" w:afterAutospacing="0"/>
              <w:contextualSpacing/>
              <w:rPr>
                <w:rFonts w:asciiTheme="minorHAnsi" w:hAnsiTheme="minorHAnsi" w:cstheme="minorHAnsi"/>
                <w:color w:val="000000" w:themeColor="text1"/>
                <w:sz w:val="19"/>
                <w:szCs w:val="19"/>
              </w:rPr>
            </w:pPr>
            <w:r w:rsidRPr="008D6FC3">
              <w:rPr>
                <w:rFonts w:asciiTheme="minorHAnsi" w:hAnsiTheme="minorHAnsi" w:cstheme="minorHAnsi"/>
                <w:sz w:val="19"/>
                <w:lang w:bidi="ga-IE"/>
              </w:rPr>
              <w:t>31 cumann/ghrúpa óige cleamhnaithe agus 1 chumann/ghrúpa óige neamh-chleamhnaithe</w:t>
            </w:r>
          </w:p>
        </w:tc>
        <w:tc>
          <w:tcPr>
            <w:tcW w:w="2268" w:type="dxa"/>
            <w:shd w:val="clear" w:color="auto" w:fill="auto"/>
            <w:vAlign w:val="center"/>
          </w:tcPr>
          <w:p w14:paraId="1D2768AC" w14:textId="77777777" w:rsidR="0008253D" w:rsidRPr="008D6FC3" w:rsidRDefault="0008253D" w:rsidP="003C5476">
            <w:pPr>
              <w:spacing w:before="0" w:beforeAutospacing="0" w:after="0" w:afterAutospacing="0"/>
              <w:rPr>
                <w:rFonts w:asciiTheme="minorHAnsi" w:hAnsiTheme="minorHAnsi" w:cstheme="minorHAnsi"/>
                <w:color w:val="000000" w:themeColor="text1"/>
                <w:sz w:val="19"/>
                <w:szCs w:val="19"/>
              </w:rPr>
            </w:pPr>
            <w:r w:rsidRPr="008D6FC3">
              <w:rPr>
                <w:rFonts w:asciiTheme="minorHAnsi" w:hAnsiTheme="minorHAnsi" w:cstheme="minorHAnsi"/>
                <w:sz w:val="19"/>
                <w:lang w:bidi="ga-IE"/>
              </w:rPr>
              <w:t>1,387</w:t>
            </w:r>
          </w:p>
        </w:tc>
      </w:tr>
      <w:tr w:rsidR="003C5476" w:rsidRPr="008D6FC3" w14:paraId="70F55B26" w14:textId="77777777" w:rsidTr="003C5476">
        <w:trPr>
          <w:trHeight w:val="793"/>
          <w:jc w:val="center"/>
        </w:trPr>
        <w:tc>
          <w:tcPr>
            <w:tcW w:w="2268" w:type="dxa"/>
            <w:vMerge w:val="restart"/>
            <w:tcBorders>
              <w:left w:val="single" w:sz="4" w:space="0" w:color="auto"/>
              <w:right w:val="single" w:sz="4" w:space="0" w:color="auto"/>
            </w:tcBorders>
            <w:shd w:val="clear" w:color="auto" w:fill="auto"/>
            <w:vAlign w:val="center"/>
          </w:tcPr>
          <w:p w14:paraId="4147B2A3" w14:textId="77777777" w:rsidR="003C5476" w:rsidRPr="008D6FC3" w:rsidRDefault="0008253D" w:rsidP="003C5476">
            <w:pPr>
              <w:spacing w:before="0" w:beforeAutospacing="0" w:after="0" w:afterAutospacing="0"/>
              <w:rPr>
                <w:rFonts w:asciiTheme="minorHAnsi" w:hAnsiTheme="minorHAnsi" w:cstheme="minorHAnsi"/>
                <w:b/>
                <w:color w:val="000000" w:themeColor="text1"/>
                <w:sz w:val="19"/>
                <w:szCs w:val="19"/>
              </w:rPr>
            </w:pPr>
            <w:r w:rsidRPr="008D6FC3">
              <w:rPr>
                <w:rFonts w:asciiTheme="minorHAnsi" w:hAnsiTheme="minorHAnsi" w:cstheme="minorHAnsi"/>
                <w:b/>
                <w:sz w:val="19"/>
                <w:lang w:bidi="ga-IE"/>
              </w:rPr>
              <w:br w:type="page"/>
            </w:r>
            <w:r w:rsidR="003C5476" w:rsidRPr="008D6FC3">
              <w:rPr>
                <w:rFonts w:asciiTheme="minorHAnsi" w:hAnsiTheme="minorHAnsi" w:cstheme="minorHAnsi"/>
                <w:b/>
                <w:sz w:val="19"/>
                <w:lang w:bidi="ga-IE"/>
              </w:rPr>
              <w:t>Caipiteal Obair don Ógra (do Sheirbhísí Óige agus Cumainn/Grúpaí)</w:t>
            </w:r>
          </w:p>
        </w:tc>
        <w:tc>
          <w:tcPr>
            <w:tcW w:w="2268" w:type="dxa"/>
            <w:shd w:val="clear" w:color="auto" w:fill="auto"/>
            <w:vAlign w:val="center"/>
          </w:tcPr>
          <w:p w14:paraId="769CDC98" w14:textId="77777777" w:rsidR="003C5476" w:rsidRPr="008D6FC3" w:rsidRDefault="003C5476" w:rsidP="003C5476">
            <w:pPr>
              <w:spacing w:before="0" w:beforeAutospacing="0" w:after="0" w:afterAutospacing="0"/>
              <w:rPr>
                <w:rFonts w:asciiTheme="minorHAnsi" w:hAnsiTheme="minorHAnsi" w:cstheme="minorHAnsi"/>
                <w:color w:val="000000" w:themeColor="text1"/>
                <w:sz w:val="19"/>
                <w:szCs w:val="19"/>
              </w:rPr>
            </w:pPr>
            <w:r w:rsidRPr="008D6FC3">
              <w:rPr>
                <w:rFonts w:asciiTheme="minorHAnsi" w:hAnsiTheme="minorHAnsi" w:cstheme="minorHAnsi"/>
                <w:sz w:val="19"/>
                <w:lang w:bidi="ga-IE"/>
              </w:rPr>
              <w:t>2021</w:t>
            </w:r>
          </w:p>
        </w:tc>
        <w:tc>
          <w:tcPr>
            <w:tcW w:w="2268" w:type="dxa"/>
            <w:shd w:val="clear" w:color="auto" w:fill="auto"/>
            <w:vAlign w:val="center"/>
          </w:tcPr>
          <w:p w14:paraId="7AC7BB0F" w14:textId="77777777" w:rsidR="003C5476" w:rsidRPr="008D6FC3" w:rsidRDefault="003C5476" w:rsidP="003C5476">
            <w:pPr>
              <w:spacing w:before="0" w:beforeAutospacing="0" w:after="0" w:afterAutospacing="0"/>
              <w:rPr>
                <w:rFonts w:asciiTheme="minorHAnsi" w:hAnsiTheme="minorHAnsi" w:cstheme="minorHAnsi"/>
                <w:color w:val="000000" w:themeColor="text1"/>
                <w:sz w:val="19"/>
                <w:szCs w:val="19"/>
              </w:rPr>
            </w:pPr>
            <w:r w:rsidRPr="008D6FC3">
              <w:rPr>
                <w:rFonts w:asciiTheme="minorHAnsi" w:hAnsiTheme="minorHAnsi" w:cstheme="minorHAnsi"/>
                <w:i/>
                <w:sz w:val="19"/>
                <w:lang w:bidi="ga-IE"/>
              </w:rPr>
              <w:t>Figiúirí rannpháirtithe a tuairiscíodh faoi scéimeanna maoiniúcháin eile atá liostaithe thuas</w:t>
            </w:r>
          </w:p>
          <w:p w14:paraId="5B603ACA" w14:textId="77777777" w:rsidR="003C5476" w:rsidRPr="008D6FC3" w:rsidRDefault="003C5476" w:rsidP="003C5476">
            <w:pPr>
              <w:spacing w:before="0" w:beforeAutospacing="0" w:after="0" w:afterAutospacing="0"/>
              <w:rPr>
                <w:rFonts w:asciiTheme="minorHAnsi" w:hAnsiTheme="minorHAnsi" w:cstheme="minorHAnsi"/>
                <w:color w:val="000000" w:themeColor="text1"/>
                <w:sz w:val="19"/>
                <w:szCs w:val="19"/>
              </w:rPr>
            </w:pPr>
            <w:r w:rsidRPr="008D6FC3">
              <w:rPr>
                <w:rFonts w:asciiTheme="minorHAnsi" w:hAnsiTheme="minorHAnsi" w:cstheme="minorHAnsi"/>
                <w:sz w:val="19"/>
                <w:lang w:bidi="ga-IE"/>
              </w:rPr>
              <w:t>19 gcumann/ngrúpa óige cleamhnaithe agus 1 chumann/ghrúpa óige neamh-chleamhnaithe</w:t>
            </w:r>
          </w:p>
        </w:tc>
        <w:tc>
          <w:tcPr>
            <w:tcW w:w="2268" w:type="dxa"/>
            <w:shd w:val="clear" w:color="auto" w:fill="auto"/>
            <w:vAlign w:val="center"/>
          </w:tcPr>
          <w:p w14:paraId="15BC3978" w14:textId="77777777" w:rsidR="003C5476" w:rsidRPr="008D6FC3" w:rsidRDefault="003C5476" w:rsidP="003C5476">
            <w:pPr>
              <w:spacing w:before="0" w:beforeAutospacing="0" w:after="0" w:afterAutospacing="0"/>
              <w:rPr>
                <w:rFonts w:asciiTheme="minorHAnsi" w:hAnsiTheme="minorHAnsi" w:cstheme="minorHAnsi"/>
                <w:color w:val="000000" w:themeColor="text1"/>
                <w:sz w:val="19"/>
                <w:szCs w:val="19"/>
              </w:rPr>
            </w:pPr>
            <w:r w:rsidRPr="008D6FC3">
              <w:rPr>
                <w:rFonts w:asciiTheme="minorHAnsi" w:hAnsiTheme="minorHAnsi" w:cstheme="minorHAnsi"/>
                <w:sz w:val="19"/>
                <w:lang w:bidi="ga-IE"/>
              </w:rPr>
              <w:t>658</w:t>
            </w:r>
          </w:p>
        </w:tc>
      </w:tr>
      <w:tr w:rsidR="003C5476" w:rsidRPr="008D6FC3" w14:paraId="180BC7C0" w14:textId="77777777" w:rsidTr="003C5476">
        <w:trPr>
          <w:trHeight w:val="793"/>
          <w:jc w:val="center"/>
        </w:trPr>
        <w:tc>
          <w:tcPr>
            <w:tcW w:w="2268" w:type="dxa"/>
            <w:vMerge/>
            <w:tcBorders>
              <w:left w:val="single" w:sz="4" w:space="0" w:color="auto"/>
              <w:right w:val="single" w:sz="4" w:space="0" w:color="auto"/>
            </w:tcBorders>
            <w:shd w:val="clear" w:color="auto" w:fill="auto"/>
            <w:vAlign w:val="center"/>
          </w:tcPr>
          <w:p w14:paraId="0FB6C79B" w14:textId="77777777" w:rsidR="003C5476" w:rsidRPr="008D6FC3" w:rsidRDefault="003C5476" w:rsidP="003C5476">
            <w:pPr>
              <w:spacing w:before="0" w:beforeAutospacing="0" w:after="0" w:afterAutospacing="0"/>
              <w:rPr>
                <w:rFonts w:asciiTheme="minorHAnsi" w:hAnsiTheme="minorHAnsi" w:cstheme="minorHAnsi"/>
                <w:b/>
                <w:color w:val="000000" w:themeColor="text1"/>
                <w:sz w:val="19"/>
                <w:szCs w:val="19"/>
              </w:rPr>
            </w:pPr>
          </w:p>
        </w:tc>
        <w:tc>
          <w:tcPr>
            <w:tcW w:w="2268" w:type="dxa"/>
            <w:shd w:val="clear" w:color="auto" w:fill="auto"/>
            <w:vAlign w:val="center"/>
          </w:tcPr>
          <w:p w14:paraId="72143017" w14:textId="77777777" w:rsidR="003C5476" w:rsidRPr="008D6FC3" w:rsidRDefault="003C5476" w:rsidP="003C5476">
            <w:pPr>
              <w:spacing w:before="0" w:beforeAutospacing="0" w:after="0" w:afterAutospacing="0"/>
              <w:rPr>
                <w:rFonts w:asciiTheme="minorHAnsi" w:hAnsiTheme="minorHAnsi" w:cstheme="minorHAnsi"/>
                <w:color w:val="000000" w:themeColor="text1"/>
                <w:sz w:val="19"/>
                <w:szCs w:val="19"/>
              </w:rPr>
            </w:pPr>
            <w:r w:rsidRPr="008D6FC3">
              <w:rPr>
                <w:rFonts w:asciiTheme="minorHAnsi" w:hAnsiTheme="minorHAnsi" w:cstheme="minorHAnsi"/>
                <w:sz w:val="19"/>
                <w:lang w:bidi="ga-IE"/>
              </w:rPr>
              <w:t>2022</w:t>
            </w:r>
          </w:p>
        </w:tc>
        <w:tc>
          <w:tcPr>
            <w:tcW w:w="2268" w:type="dxa"/>
            <w:shd w:val="clear" w:color="auto" w:fill="auto"/>
            <w:vAlign w:val="center"/>
          </w:tcPr>
          <w:p w14:paraId="0B85D7B2" w14:textId="77777777" w:rsidR="003C5476" w:rsidRPr="008D6FC3" w:rsidRDefault="003C5476" w:rsidP="003C5476">
            <w:pPr>
              <w:spacing w:before="0" w:beforeAutospacing="0" w:after="0" w:afterAutospacing="0"/>
              <w:rPr>
                <w:rFonts w:asciiTheme="minorHAnsi" w:hAnsiTheme="minorHAnsi" w:cstheme="minorHAnsi"/>
                <w:color w:val="000000" w:themeColor="text1"/>
                <w:sz w:val="19"/>
                <w:szCs w:val="19"/>
              </w:rPr>
            </w:pPr>
            <w:r w:rsidRPr="008D6FC3">
              <w:rPr>
                <w:rFonts w:asciiTheme="minorHAnsi" w:hAnsiTheme="minorHAnsi" w:cstheme="minorHAnsi"/>
                <w:sz w:val="19"/>
                <w:lang w:bidi="ga-IE"/>
              </w:rPr>
              <w:t>Seirbhís Óige Dheoise Chiarraí</w:t>
            </w:r>
          </w:p>
        </w:tc>
        <w:tc>
          <w:tcPr>
            <w:tcW w:w="2268" w:type="dxa"/>
            <w:shd w:val="clear" w:color="auto" w:fill="auto"/>
            <w:vAlign w:val="center"/>
          </w:tcPr>
          <w:p w14:paraId="28B08C86" w14:textId="77777777" w:rsidR="003C5476" w:rsidRPr="008D6FC3" w:rsidRDefault="003C5476" w:rsidP="003C5476">
            <w:pPr>
              <w:spacing w:before="0" w:beforeAutospacing="0" w:after="0" w:afterAutospacing="0"/>
              <w:rPr>
                <w:rFonts w:asciiTheme="minorHAnsi" w:hAnsiTheme="minorHAnsi" w:cstheme="minorHAnsi"/>
                <w:color w:val="000000" w:themeColor="text1"/>
                <w:sz w:val="19"/>
                <w:szCs w:val="19"/>
              </w:rPr>
            </w:pPr>
            <w:r w:rsidRPr="008D6FC3">
              <w:rPr>
                <w:rFonts w:asciiTheme="minorHAnsi" w:hAnsiTheme="minorHAnsi" w:cstheme="minorHAnsi"/>
                <w:sz w:val="19"/>
                <w:lang w:bidi="ga-IE"/>
              </w:rPr>
              <w:t>Figiúirí rannpháirtithe a tuairiscíodh faoi scéimeanna maoiniúcháin eile atá liostaithe thuas</w:t>
            </w:r>
          </w:p>
        </w:tc>
      </w:tr>
      <w:tr w:rsidR="003C5476" w:rsidRPr="008D6FC3" w14:paraId="029F1986" w14:textId="77777777" w:rsidTr="003C5476">
        <w:trPr>
          <w:trHeight w:val="793"/>
          <w:jc w:val="center"/>
        </w:trPr>
        <w:tc>
          <w:tcPr>
            <w:tcW w:w="2268" w:type="dxa"/>
            <w:tcBorders>
              <w:left w:val="single" w:sz="4" w:space="0" w:color="auto"/>
              <w:right w:val="single" w:sz="4" w:space="0" w:color="auto"/>
            </w:tcBorders>
            <w:shd w:val="clear" w:color="auto" w:fill="auto"/>
            <w:vAlign w:val="center"/>
          </w:tcPr>
          <w:p w14:paraId="16FAC6C7" w14:textId="77777777" w:rsidR="003C5476" w:rsidRPr="008D6FC3" w:rsidRDefault="003C5476" w:rsidP="003C5476">
            <w:pPr>
              <w:spacing w:before="0" w:beforeAutospacing="0" w:after="0" w:afterAutospacing="0"/>
              <w:rPr>
                <w:rFonts w:asciiTheme="minorHAnsi" w:hAnsiTheme="minorHAnsi" w:cstheme="minorHAnsi"/>
                <w:b/>
                <w:color w:val="000000" w:themeColor="text1"/>
                <w:sz w:val="19"/>
                <w:szCs w:val="19"/>
              </w:rPr>
            </w:pPr>
            <w:r w:rsidRPr="008D6FC3">
              <w:rPr>
                <w:rFonts w:asciiTheme="minorHAnsi" w:hAnsiTheme="minorHAnsi" w:cstheme="minorHAnsi"/>
                <w:b/>
                <w:sz w:val="19"/>
                <w:lang w:bidi="ga-IE"/>
              </w:rPr>
              <w:t xml:space="preserve">UBU RINK 2022 </w:t>
            </w:r>
          </w:p>
          <w:p w14:paraId="2DA87259" w14:textId="77777777" w:rsidR="003C5476" w:rsidRPr="008D6FC3" w:rsidRDefault="003C5476" w:rsidP="003C5476">
            <w:pPr>
              <w:spacing w:before="0" w:beforeAutospacing="0" w:after="0" w:afterAutospacing="0"/>
              <w:rPr>
                <w:rFonts w:asciiTheme="minorHAnsi" w:hAnsiTheme="minorHAnsi" w:cstheme="minorHAnsi"/>
                <w:b/>
                <w:color w:val="000000" w:themeColor="text1"/>
                <w:sz w:val="19"/>
                <w:szCs w:val="19"/>
              </w:rPr>
            </w:pPr>
            <w:r w:rsidRPr="008D6FC3">
              <w:rPr>
                <w:rFonts w:asciiTheme="minorHAnsi" w:hAnsiTheme="minorHAnsi" w:cstheme="minorHAnsi"/>
                <w:b/>
                <w:sz w:val="19"/>
                <w:lang w:bidi="ga-IE"/>
              </w:rPr>
              <w:t>Leithdháileadh Socraithe</w:t>
            </w:r>
          </w:p>
        </w:tc>
        <w:tc>
          <w:tcPr>
            <w:tcW w:w="2268" w:type="dxa"/>
            <w:shd w:val="clear" w:color="auto" w:fill="auto"/>
            <w:vAlign w:val="center"/>
          </w:tcPr>
          <w:p w14:paraId="323780B2" w14:textId="77777777" w:rsidR="003C5476" w:rsidRPr="008D6FC3" w:rsidRDefault="003C5476" w:rsidP="003C5476">
            <w:pPr>
              <w:spacing w:before="0" w:beforeAutospacing="0" w:after="0" w:afterAutospacing="0"/>
              <w:rPr>
                <w:rFonts w:asciiTheme="minorHAnsi" w:hAnsiTheme="minorHAnsi" w:cstheme="minorHAnsi"/>
                <w:color w:val="000000" w:themeColor="text1"/>
                <w:sz w:val="19"/>
                <w:szCs w:val="19"/>
              </w:rPr>
            </w:pPr>
            <w:r w:rsidRPr="008D6FC3">
              <w:rPr>
                <w:rFonts w:asciiTheme="minorHAnsi" w:hAnsiTheme="minorHAnsi" w:cstheme="minorHAnsi"/>
                <w:sz w:val="19"/>
                <w:lang w:bidi="ga-IE"/>
              </w:rPr>
              <w:t>2022</w:t>
            </w:r>
          </w:p>
        </w:tc>
        <w:tc>
          <w:tcPr>
            <w:tcW w:w="2268" w:type="dxa"/>
            <w:shd w:val="clear" w:color="auto" w:fill="auto"/>
            <w:vAlign w:val="center"/>
          </w:tcPr>
          <w:p w14:paraId="165107A1" w14:textId="77777777" w:rsidR="003C5476" w:rsidRPr="008D6FC3" w:rsidRDefault="003C5476" w:rsidP="003C5476">
            <w:pPr>
              <w:spacing w:before="0" w:beforeAutospacing="0" w:after="0" w:afterAutospacing="0"/>
              <w:contextualSpacing/>
              <w:rPr>
                <w:rFonts w:asciiTheme="minorHAnsi" w:hAnsiTheme="minorHAnsi" w:cstheme="minorHAnsi"/>
                <w:color w:val="000000" w:themeColor="text1"/>
                <w:sz w:val="19"/>
                <w:szCs w:val="19"/>
              </w:rPr>
            </w:pPr>
            <w:r w:rsidRPr="008D6FC3">
              <w:rPr>
                <w:rFonts w:asciiTheme="minorHAnsi" w:hAnsiTheme="minorHAnsi" w:cstheme="minorHAnsi"/>
                <w:sz w:val="19"/>
                <w:lang w:bidi="ga-IE"/>
              </w:rPr>
              <w:t>Seirbhís Óige Dheoise Chiarraí</w:t>
            </w:r>
          </w:p>
        </w:tc>
        <w:tc>
          <w:tcPr>
            <w:tcW w:w="2268" w:type="dxa"/>
            <w:shd w:val="clear" w:color="auto" w:fill="auto"/>
            <w:vAlign w:val="center"/>
          </w:tcPr>
          <w:p w14:paraId="3D9E7299" w14:textId="77777777" w:rsidR="003C5476" w:rsidRPr="008D6FC3" w:rsidRDefault="003C5476" w:rsidP="003C5476">
            <w:pPr>
              <w:spacing w:before="0" w:beforeAutospacing="0" w:after="0" w:afterAutospacing="0"/>
              <w:contextualSpacing/>
              <w:rPr>
                <w:rFonts w:asciiTheme="minorHAnsi" w:hAnsiTheme="minorHAnsi" w:cstheme="minorHAnsi"/>
                <w:i/>
                <w:color w:val="000000" w:themeColor="text1"/>
                <w:sz w:val="19"/>
                <w:szCs w:val="19"/>
              </w:rPr>
            </w:pPr>
            <w:r w:rsidRPr="008D6FC3">
              <w:rPr>
                <w:rFonts w:asciiTheme="minorHAnsi" w:hAnsiTheme="minorHAnsi" w:cstheme="minorHAnsi"/>
                <w:i/>
                <w:sz w:val="19"/>
                <w:lang w:bidi="ga-IE"/>
              </w:rPr>
              <w:t>Figiúirí rannpháirtithe a tuairiscíodh faoi scéimeanna maoiniúcháin eile atá liostaithe thuas</w:t>
            </w:r>
          </w:p>
        </w:tc>
      </w:tr>
      <w:tr w:rsidR="003C5476" w:rsidRPr="008D6FC3" w14:paraId="3D73A358" w14:textId="77777777" w:rsidTr="003C5476">
        <w:trPr>
          <w:trHeight w:val="793"/>
          <w:jc w:val="center"/>
        </w:trPr>
        <w:tc>
          <w:tcPr>
            <w:tcW w:w="2268" w:type="dxa"/>
            <w:tcBorders>
              <w:left w:val="single" w:sz="4" w:space="0" w:color="auto"/>
              <w:right w:val="single" w:sz="4" w:space="0" w:color="auto"/>
            </w:tcBorders>
            <w:shd w:val="clear" w:color="auto" w:fill="auto"/>
            <w:vAlign w:val="center"/>
          </w:tcPr>
          <w:p w14:paraId="2CA2D72A" w14:textId="77777777" w:rsidR="003C5476" w:rsidRPr="008D6FC3" w:rsidRDefault="003C5476" w:rsidP="003C5476">
            <w:pPr>
              <w:spacing w:before="0" w:beforeAutospacing="0" w:after="0" w:afterAutospacing="0"/>
              <w:rPr>
                <w:rFonts w:asciiTheme="minorHAnsi" w:hAnsiTheme="minorHAnsi" w:cstheme="minorHAnsi"/>
                <w:b/>
                <w:color w:val="000000" w:themeColor="text1"/>
                <w:sz w:val="19"/>
                <w:szCs w:val="19"/>
              </w:rPr>
            </w:pPr>
            <w:r w:rsidRPr="008D6FC3">
              <w:rPr>
                <w:rFonts w:asciiTheme="minorHAnsi" w:hAnsiTheme="minorHAnsi" w:cstheme="minorHAnsi"/>
                <w:b/>
                <w:sz w:val="19"/>
                <w:lang w:bidi="ga-IE"/>
              </w:rPr>
              <w:t>Deontas Athstruchtúraithe</w:t>
            </w:r>
          </w:p>
        </w:tc>
        <w:tc>
          <w:tcPr>
            <w:tcW w:w="2268" w:type="dxa"/>
            <w:shd w:val="clear" w:color="auto" w:fill="auto"/>
            <w:vAlign w:val="center"/>
          </w:tcPr>
          <w:p w14:paraId="7E25238C" w14:textId="77777777" w:rsidR="003C5476" w:rsidRPr="008D6FC3" w:rsidRDefault="003C5476" w:rsidP="003C5476">
            <w:pPr>
              <w:spacing w:before="0" w:beforeAutospacing="0" w:after="0" w:afterAutospacing="0"/>
              <w:rPr>
                <w:rFonts w:asciiTheme="minorHAnsi" w:hAnsiTheme="minorHAnsi" w:cstheme="minorHAnsi"/>
                <w:color w:val="000000" w:themeColor="text1"/>
                <w:sz w:val="19"/>
                <w:szCs w:val="19"/>
              </w:rPr>
            </w:pPr>
            <w:r w:rsidRPr="008D6FC3">
              <w:rPr>
                <w:rFonts w:asciiTheme="minorHAnsi" w:hAnsiTheme="minorHAnsi" w:cstheme="minorHAnsi"/>
                <w:sz w:val="19"/>
                <w:lang w:bidi="ga-IE"/>
              </w:rPr>
              <w:t>2022</w:t>
            </w:r>
          </w:p>
        </w:tc>
        <w:tc>
          <w:tcPr>
            <w:tcW w:w="2268" w:type="dxa"/>
            <w:shd w:val="clear" w:color="auto" w:fill="auto"/>
            <w:vAlign w:val="center"/>
          </w:tcPr>
          <w:p w14:paraId="71D1B907" w14:textId="77777777" w:rsidR="003C5476" w:rsidRPr="008D6FC3" w:rsidRDefault="003C5476" w:rsidP="003C5476">
            <w:pPr>
              <w:spacing w:before="0" w:beforeAutospacing="0" w:after="0" w:afterAutospacing="0"/>
              <w:contextualSpacing/>
              <w:rPr>
                <w:rFonts w:asciiTheme="minorHAnsi" w:hAnsiTheme="minorHAnsi" w:cstheme="minorHAnsi"/>
                <w:color w:val="000000" w:themeColor="text1"/>
                <w:sz w:val="19"/>
                <w:szCs w:val="19"/>
              </w:rPr>
            </w:pPr>
            <w:r w:rsidRPr="008D6FC3">
              <w:rPr>
                <w:rFonts w:asciiTheme="minorHAnsi" w:hAnsiTheme="minorHAnsi" w:cstheme="minorHAnsi"/>
                <w:sz w:val="19"/>
                <w:lang w:bidi="ga-IE"/>
              </w:rPr>
              <w:t>Seirbhís Óige Dheoise Chiarraí</w:t>
            </w:r>
          </w:p>
        </w:tc>
        <w:tc>
          <w:tcPr>
            <w:tcW w:w="2268" w:type="dxa"/>
            <w:shd w:val="clear" w:color="auto" w:fill="auto"/>
            <w:vAlign w:val="center"/>
          </w:tcPr>
          <w:p w14:paraId="15B43576" w14:textId="77777777" w:rsidR="003C5476" w:rsidRPr="008D6FC3" w:rsidRDefault="003C5476" w:rsidP="003C5476">
            <w:pPr>
              <w:spacing w:before="0" w:beforeAutospacing="0" w:after="0" w:afterAutospacing="0"/>
              <w:contextualSpacing/>
              <w:rPr>
                <w:rFonts w:asciiTheme="minorHAnsi" w:hAnsiTheme="minorHAnsi" w:cstheme="minorHAnsi"/>
                <w:i/>
                <w:color w:val="000000" w:themeColor="text1"/>
                <w:sz w:val="19"/>
                <w:szCs w:val="19"/>
              </w:rPr>
            </w:pPr>
            <w:r w:rsidRPr="008D6FC3">
              <w:rPr>
                <w:rFonts w:asciiTheme="minorHAnsi" w:hAnsiTheme="minorHAnsi" w:cstheme="minorHAnsi"/>
                <w:i/>
                <w:sz w:val="19"/>
                <w:lang w:bidi="ga-IE"/>
              </w:rPr>
              <w:t>Figiúirí rannpháirtithe a tuairiscíodh faoi scéimeanna maoiniúcháin eile atá liostaithe thuas</w:t>
            </w:r>
          </w:p>
        </w:tc>
      </w:tr>
      <w:tr w:rsidR="003C5476" w:rsidRPr="008D6FC3" w14:paraId="395DD1EE" w14:textId="77777777" w:rsidTr="003C5476">
        <w:trPr>
          <w:trHeight w:val="793"/>
          <w:jc w:val="center"/>
        </w:trPr>
        <w:tc>
          <w:tcPr>
            <w:tcW w:w="2268" w:type="dxa"/>
            <w:tcBorders>
              <w:left w:val="single" w:sz="4" w:space="0" w:color="auto"/>
              <w:right w:val="single" w:sz="4" w:space="0" w:color="auto"/>
            </w:tcBorders>
            <w:shd w:val="clear" w:color="auto" w:fill="auto"/>
            <w:vAlign w:val="center"/>
          </w:tcPr>
          <w:p w14:paraId="184E38A5" w14:textId="77777777" w:rsidR="003C5476" w:rsidRPr="008D6FC3" w:rsidRDefault="003C5476" w:rsidP="003C5476">
            <w:pPr>
              <w:spacing w:before="0" w:beforeAutospacing="0" w:after="0" w:afterAutospacing="0"/>
              <w:rPr>
                <w:rFonts w:asciiTheme="minorHAnsi" w:hAnsiTheme="minorHAnsi" w:cstheme="minorHAnsi"/>
                <w:b/>
                <w:color w:val="000000" w:themeColor="text1"/>
                <w:sz w:val="19"/>
                <w:szCs w:val="19"/>
              </w:rPr>
            </w:pPr>
            <w:r w:rsidRPr="008D6FC3">
              <w:rPr>
                <w:rFonts w:asciiTheme="minorHAnsi" w:hAnsiTheme="minorHAnsi" w:cstheme="minorHAnsi"/>
                <w:b/>
                <w:sz w:val="19"/>
                <w:lang w:bidi="ga-IE"/>
              </w:rPr>
              <w:t>Scéim Miondeontais chun Tacaíochtaí Breise Aonuaire a Sholáthar do Dhaoine Óga</w:t>
            </w:r>
          </w:p>
        </w:tc>
        <w:tc>
          <w:tcPr>
            <w:tcW w:w="2268" w:type="dxa"/>
            <w:shd w:val="clear" w:color="auto" w:fill="auto"/>
            <w:vAlign w:val="center"/>
          </w:tcPr>
          <w:p w14:paraId="0BDFC4F9" w14:textId="77777777" w:rsidR="003C5476" w:rsidRPr="008D6FC3" w:rsidRDefault="003C5476" w:rsidP="003C5476">
            <w:pPr>
              <w:spacing w:before="0" w:beforeAutospacing="0" w:after="0" w:afterAutospacing="0"/>
              <w:rPr>
                <w:rFonts w:asciiTheme="minorHAnsi" w:hAnsiTheme="minorHAnsi" w:cstheme="minorHAnsi"/>
                <w:color w:val="000000" w:themeColor="text1"/>
                <w:sz w:val="19"/>
                <w:szCs w:val="19"/>
              </w:rPr>
            </w:pPr>
            <w:r w:rsidRPr="008D6FC3">
              <w:rPr>
                <w:rFonts w:asciiTheme="minorHAnsi" w:hAnsiTheme="minorHAnsi" w:cstheme="minorHAnsi"/>
                <w:sz w:val="19"/>
                <w:lang w:bidi="ga-IE"/>
              </w:rPr>
              <w:t>2022</w:t>
            </w:r>
          </w:p>
        </w:tc>
        <w:tc>
          <w:tcPr>
            <w:tcW w:w="2268" w:type="dxa"/>
            <w:shd w:val="clear" w:color="auto" w:fill="auto"/>
            <w:vAlign w:val="center"/>
          </w:tcPr>
          <w:p w14:paraId="22942C52" w14:textId="77777777" w:rsidR="003C5476" w:rsidRPr="008D6FC3" w:rsidRDefault="003C5476" w:rsidP="003C5476">
            <w:pPr>
              <w:spacing w:before="0" w:beforeAutospacing="0" w:after="0" w:afterAutospacing="0"/>
              <w:rPr>
                <w:rFonts w:asciiTheme="minorHAnsi" w:hAnsiTheme="minorHAnsi" w:cstheme="minorHAnsi"/>
                <w:color w:val="000000" w:themeColor="text1"/>
                <w:sz w:val="19"/>
                <w:szCs w:val="19"/>
              </w:rPr>
            </w:pPr>
            <w:r w:rsidRPr="008D6FC3">
              <w:rPr>
                <w:rFonts w:asciiTheme="minorHAnsi" w:hAnsiTheme="minorHAnsi" w:cstheme="minorHAnsi"/>
                <w:sz w:val="19"/>
                <w:lang w:bidi="ga-IE"/>
              </w:rPr>
              <w:t>Cumainn Ógra Sheirbhís Óige Dheoise Chiarraí</w:t>
            </w:r>
          </w:p>
          <w:p w14:paraId="2975118B" w14:textId="77777777" w:rsidR="003C5476" w:rsidRPr="008D6FC3" w:rsidRDefault="003C5476" w:rsidP="003C5476">
            <w:pPr>
              <w:spacing w:before="0" w:beforeAutospacing="0" w:after="0" w:afterAutospacing="0"/>
              <w:rPr>
                <w:rFonts w:asciiTheme="minorHAnsi" w:hAnsiTheme="minorHAnsi" w:cstheme="minorHAnsi"/>
                <w:color w:val="000000" w:themeColor="text1"/>
                <w:sz w:val="19"/>
                <w:szCs w:val="19"/>
              </w:rPr>
            </w:pPr>
            <w:r w:rsidRPr="008D6FC3">
              <w:rPr>
                <w:rFonts w:asciiTheme="minorHAnsi" w:hAnsiTheme="minorHAnsi" w:cstheme="minorHAnsi"/>
                <w:sz w:val="19"/>
                <w:lang w:bidi="ga-IE"/>
              </w:rPr>
              <w:t>UBU/YIC Sheirbhís Óige Dheoise Chiarraí</w:t>
            </w:r>
          </w:p>
          <w:p w14:paraId="0B2ECD7A" w14:textId="77777777" w:rsidR="003C5476" w:rsidRPr="008D6FC3" w:rsidRDefault="003C5476" w:rsidP="003C5476">
            <w:pPr>
              <w:spacing w:before="0" w:beforeAutospacing="0" w:after="0" w:afterAutospacing="0"/>
              <w:rPr>
                <w:rFonts w:asciiTheme="minorHAnsi" w:hAnsiTheme="minorHAnsi" w:cstheme="minorHAnsi"/>
                <w:color w:val="000000" w:themeColor="text1"/>
                <w:sz w:val="19"/>
                <w:szCs w:val="19"/>
              </w:rPr>
            </w:pPr>
            <w:r w:rsidRPr="008D6FC3">
              <w:rPr>
                <w:rFonts w:asciiTheme="minorHAnsi" w:hAnsiTheme="minorHAnsi" w:cstheme="minorHAnsi"/>
                <w:sz w:val="19"/>
                <w:lang w:bidi="ga-IE"/>
              </w:rPr>
              <w:t>Banóglaigh na hÉireann</w:t>
            </w:r>
          </w:p>
          <w:p w14:paraId="1D8D7BD7" w14:textId="77777777" w:rsidR="003C5476" w:rsidRPr="008D6FC3" w:rsidRDefault="003C5476" w:rsidP="003C5476">
            <w:pPr>
              <w:spacing w:before="0" w:beforeAutospacing="0" w:after="0" w:afterAutospacing="0"/>
              <w:rPr>
                <w:rFonts w:asciiTheme="minorHAnsi" w:hAnsiTheme="minorHAnsi" w:cstheme="minorHAnsi"/>
                <w:color w:val="000000" w:themeColor="text1"/>
                <w:sz w:val="19"/>
                <w:szCs w:val="19"/>
              </w:rPr>
            </w:pPr>
            <w:r w:rsidRPr="008D6FC3">
              <w:rPr>
                <w:rFonts w:asciiTheme="minorHAnsi" w:hAnsiTheme="minorHAnsi" w:cstheme="minorHAnsi"/>
                <w:sz w:val="19"/>
                <w:lang w:bidi="ga-IE"/>
              </w:rPr>
              <w:t>An Chéad Ghrúpa Gasóg Chiarraí, Trá Lí</w:t>
            </w:r>
          </w:p>
          <w:p w14:paraId="57D4BBA0" w14:textId="77777777" w:rsidR="003C5476" w:rsidRPr="008D6FC3" w:rsidRDefault="003C5476" w:rsidP="003C5476">
            <w:pPr>
              <w:spacing w:before="0" w:beforeAutospacing="0" w:after="0" w:afterAutospacing="0"/>
              <w:rPr>
                <w:rFonts w:asciiTheme="minorHAnsi" w:hAnsiTheme="minorHAnsi" w:cstheme="minorHAnsi"/>
                <w:color w:val="000000" w:themeColor="text1"/>
                <w:sz w:val="19"/>
                <w:szCs w:val="19"/>
              </w:rPr>
            </w:pPr>
            <w:r w:rsidRPr="008D6FC3">
              <w:rPr>
                <w:rFonts w:asciiTheme="minorHAnsi" w:hAnsiTheme="minorHAnsi" w:cstheme="minorHAnsi"/>
                <w:sz w:val="19"/>
                <w:lang w:bidi="ga-IE"/>
              </w:rPr>
              <w:t>An 15ú Grúpa Gasóg Chiarraí, An tSnaidhm</w:t>
            </w:r>
          </w:p>
          <w:p w14:paraId="172EBEC5" w14:textId="77777777" w:rsidR="003C5476" w:rsidRPr="008D6FC3" w:rsidRDefault="003C5476" w:rsidP="003C5476">
            <w:pPr>
              <w:spacing w:before="0" w:beforeAutospacing="0" w:after="0" w:afterAutospacing="0"/>
              <w:rPr>
                <w:rFonts w:asciiTheme="minorHAnsi" w:hAnsiTheme="minorHAnsi" w:cstheme="minorHAnsi"/>
                <w:color w:val="000000" w:themeColor="text1"/>
                <w:sz w:val="19"/>
                <w:szCs w:val="19"/>
              </w:rPr>
            </w:pPr>
            <w:r w:rsidRPr="008D6FC3">
              <w:rPr>
                <w:rFonts w:asciiTheme="minorHAnsi" w:hAnsiTheme="minorHAnsi" w:cstheme="minorHAnsi"/>
                <w:sz w:val="19"/>
                <w:lang w:bidi="ga-IE"/>
              </w:rPr>
              <w:t>Suirbhé Óige BOO Chiarraí maidir le: Riachtanais Uilíocha</w:t>
            </w:r>
          </w:p>
        </w:tc>
        <w:tc>
          <w:tcPr>
            <w:tcW w:w="2268" w:type="dxa"/>
            <w:shd w:val="clear" w:color="auto" w:fill="auto"/>
            <w:vAlign w:val="center"/>
          </w:tcPr>
          <w:p w14:paraId="775956A4" w14:textId="77777777" w:rsidR="003C5476" w:rsidRPr="008D6FC3" w:rsidRDefault="003C5476" w:rsidP="003C5476">
            <w:pPr>
              <w:spacing w:before="0" w:beforeAutospacing="0" w:after="0" w:afterAutospacing="0"/>
              <w:rPr>
                <w:rFonts w:asciiTheme="minorHAnsi" w:hAnsiTheme="minorHAnsi" w:cstheme="minorHAnsi"/>
                <w:i/>
                <w:color w:val="000000" w:themeColor="text1"/>
                <w:sz w:val="19"/>
                <w:szCs w:val="19"/>
              </w:rPr>
            </w:pPr>
            <w:r w:rsidRPr="008D6FC3">
              <w:rPr>
                <w:rFonts w:asciiTheme="minorHAnsi" w:hAnsiTheme="minorHAnsi" w:cstheme="minorHAnsi"/>
                <w:i/>
                <w:sz w:val="19"/>
                <w:lang w:bidi="ga-IE"/>
              </w:rPr>
              <w:t>Figiúirí rannpháirtithe a tuairiscíodh faoi scéimeanna maoiniúcháin eile atá liostaithe thuas</w:t>
            </w:r>
          </w:p>
        </w:tc>
      </w:tr>
      <w:tr w:rsidR="003C5476" w:rsidRPr="008D6FC3" w14:paraId="54A6484A" w14:textId="77777777" w:rsidTr="003C5476">
        <w:trPr>
          <w:trHeight w:val="793"/>
          <w:jc w:val="center"/>
        </w:trPr>
        <w:tc>
          <w:tcPr>
            <w:tcW w:w="2268" w:type="dxa"/>
            <w:tcBorders>
              <w:left w:val="single" w:sz="4" w:space="0" w:color="auto"/>
              <w:right w:val="single" w:sz="4" w:space="0" w:color="auto"/>
            </w:tcBorders>
            <w:shd w:val="clear" w:color="auto" w:fill="auto"/>
            <w:vAlign w:val="center"/>
          </w:tcPr>
          <w:p w14:paraId="5F4B7725" w14:textId="77777777" w:rsidR="003C5476" w:rsidRPr="008D6FC3" w:rsidRDefault="003C5476" w:rsidP="003C5476">
            <w:pPr>
              <w:spacing w:before="0" w:beforeAutospacing="0" w:after="0" w:afterAutospacing="0"/>
              <w:rPr>
                <w:rFonts w:asciiTheme="minorHAnsi" w:hAnsiTheme="minorHAnsi" w:cstheme="minorHAnsi"/>
                <w:b/>
                <w:color w:val="000000" w:themeColor="text1"/>
                <w:sz w:val="19"/>
                <w:szCs w:val="19"/>
              </w:rPr>
            </w:pPr>
            <w:r w:rsidRPr="008D6FC3">
              <w:rPr>
                <w:rFonts w:asciiTheme="minorHAnsi" w:hAnsiTheme="minorHAnsi" w:cstheme="minorHAnsi"/>
                <w:b/>
                <w:sz w:val="19"/>
                <w:lang w:bidi="ga-IE"/>
              </w:rPr>
              <w:t>Tionscnamh Tacaíochta Spriocdhírithe d'Infhostaitheacht Óige 2021–2022</w:t>
            </w:r>
          </w:p>
        </w:tc>
        <w:tc>
          <w:tcPr>
            <w:tcW w:w="2268" w:type="dxa"/>
            <w:shd w:val="clear" w:color="auto" w:fill="auto"/>
            <w:vAlign w:val="center"/>
          </w:tcPr>
          <w:p w14:paraId="6D269E8E" w14:textId="77777777" w:rsidR="003C5476" w:rsidRPr="008D6FC3" w:rsidRDefault="003C5476" w:rsidP="003C5476">
            <w:pPr>
              <w:spacing w:before="0" w:beforeAutospacing="0" w:after="0" w:afterAutospacing="0"/>
              <w:rPr>
                <w:rFonts w:asciiTheme="minorHAnsi" w:hAnsiTheme="minorHAnsi" w:cstheme="minorHAnsi"/>
                <w:color w:val="000000" w:themeColor="text1"/>
                <w:sz w:val="19"/>
                <w:szCs w:val="19"/>
              </w:rPr>
            </w:pPr>
            <w:r w:rsidRPr="008D6FC3">
              <w:rPr>
                <w:rFonts w:asciiTheme="minorHAnsi" w:hAnsiTheme="minorHAnsi" w:cstheme="minorHAnsi"/>
                <w:sz w:val="19"/>
                <w:lang w:bidi="ga-IE"/>
              </w:rPr>
              <w:t>2022</w:t>
            </w:r>
          </w:p>
        </w:tc>
        <w:tc>
          <w:tcPr>
            <w:tcW w:w="2268" w:type="dxa"/>
            <w:shd w:val="clear" w:color="auto" w:fill="auto"/>
            <w:vAlign w:val="center"/>
          </w:tcPr>
          <w:p w14:paraId="7D9D9ECD" w14:textId="77777777" w:rsidR="003C5476" w:rsidRPr="008D6FC3" w:rsidRDefault="003C5476" w:rsidP="003C5476">
            <w:pPr>
              <w:spacing w:before="0" w:beforeAutospacing="0" w:after="0" w:afterAutospacing="0"/>
              <w:rPr>
                <w:rFonts w:asciiTheme="minorHAnsi" w:hAnsiTheme="minorHAnsi" w:cstheme="minorHAnsi"/>
                <w:color w:val="000000" w:themeColor="text1"/>
                <w:sz w:val="19"/>
                <w:szCs w:val="19"/>
              </w:rPr>
            </w:pPr>
            <w:r w:rsidRPr="008D6FC3">
              <w:rPr>
                <w:rFonts w:asciiTheme="minorHAnsi" w:hAnsiTheme="minorHAnsi" w:cstheme="minorHAnsi"/>
                <w:sz w:val="19"/>
                <w:lang w:bidi="ga-IE"/>
              </w:rPr>
              <w:t>Ionad Acmhainne Teaghlaigh Lios Tuathail</w:t>
            </w:r>
          </w:p>
        </w:tc>
        <w:tc>
          <w:tcPr>
            <w:tcW w:w="2268" w:type="dxa"/>
            <w:shd w:val="clear" w:color="auto" w:fill="auto"/>
            <w:vAlign w:val="center"/>
          </w:tcPr>
          <w:p w14:paraId="22E209FF" w14:textId="77777777" w:rsidR="003C5476" w:rsidRPr="008D6FC3" w:rsidRDefault="003C5476" w:rsidP="003C5476">
            <w:pPr>
              <w:spacing w:before="0" w:beforeAutospacing="0" w:after="0" w:afterAutospacing="0"/>
              <w:rPr>
                <w:rFonts w:asciiTheme="minorHAnsi" w:hAnsiTheme="minorHAnsi" w:cstheme="minorHAnsi"/>
                <w:color w:val="000000" w:themeColor="text1"/>
                <w:sz w:val="19"/>
                <w:szCs w:val="19"/>
              </w:rPr>
            </w:pPr>
            <w:r w:rsidRPr="008D6FC3">
              <w:rPr>
                <w:rFonts w:asciiTheme="minorHAnsi" w:hAnsiTheme="minorHAnsi" w:cstheme="minorHAnsi"/>
                <w:sz w:val="19"/>
                <w:lang w:bidi="ga-IE"/>
              </w:rPr>
              <w:t>4</w:t>
            </w:r>
            <w:r w:rsidRPr="008D6FC3">
              <w:rPr>
                <w:rStyle w:val="FootnoteReference"/>
                <w:rFonts w:asciiTheme="minorHAnsi" w:hAnsiTheme="minorHAnsi" w:cstheme="minorHAnsi"/>
                <w:sz w:val="19"/>
                <w:lang w:bidi="ga-IE"/>
              </w:rPr>
              <w:footnoteReference w:id="23"/>
            </w:r>
          </w:p>
        </w:tc>
      </w:tr>
    </w:tbl>
    <w:p w14:paraId="0A3011C2" w14:textId="77777777" w:rsidR="0008253D" w:rsidRPr="008D6FC3" w:rsidRDefault="0008253D">
      <w:pPr>
        <w:spacing w:before="0" w:beforeAutospacing="0" w:after="0" w:afterAutospacing="0"/>
        <w:jc w:val="left"/>
        <w:rPr>
          <w:rFonts w:cstheme="minorHAnsi"/>
          <w:color w:val="000000" w:themeColor="text1"/>
          <w:sz w:val="28"/>
          <w:szCs w:val="28"/>
        </w:rPr>
      </w:pPr>
    </w:p>
    <w:p w14:paraId="7125EEE7" w14:textId="77777777" w:rsidR="004A30BF" w:rsidRPr="008D6FC3" w:rsidRDefault="004A30BF" w:rsidP="004A30BF">
      <w:pPr>
        <w:jc w:val="left"/>
        <w:rPr>
          <w:rFonts w:cstheme="minorHAnsi"/>
        </w:rPr>
      </w:pPr>
      <w:r w:rsidRPr="008D6FC3">
        <w:rPr>
          <w:rFonts w:cstheme="minorHAnsi"/>
          <w:lang w:bidi="ga-IE"/>
        </w:rPr>
        <w:lastRenderedPageBreak/>
        <w:t>Tairbhithe Breisoideachais agus Oiliúna:</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403"/>
        <w:gridCol w:w="2267"/>
        <w:gridCol w:w="2504"/>
        <w:gridCol w:w="1898"/>
      </w:tblGrid>
      <w:tr w:rsidR="0070163F" w:rsidRPr="008D6FC3" w14:paraId="4C34B3B0" w14:textId="77777777" w:rsidTr="0070163F">
        <w:trPr>
          <w:trHeight w:val="300"/>
          <w:jc w:val="center"/>
        </w:trPr>
        <w:tc>
          <w:tcPr>
            <w:tcW w:w="2403" w:type="dxa"/>
            <w:shd w:val="clear" w:color="auto" w:fill="BFBFBF" w:themeFill="background1" w:themeFillShade="BF"/>
            <w:vAlign w:val="center"/>
            <w:hideMark/>
          </w:tcPr>
          <w:p w14:paraId="574B134C" w14:textId="77777777" w:rsidR="0070163F" w:rsidRPr="008D6FC3" w:rsidRDefault="0070163F" w:rsidP="0070163F">
            <w:pPr>
              <w:spacing w:before="0" w:beforeAutospacing="0" w:after="0" w:afterAutospacing="0" w:line="240" w:lineRule="auto"/>
              <w:rPr>
                <w:rFonts w:eastAsia="Times New Roman" w:cstheme="minorHAnsi"/>
                <w:b/>
                <w:bCs/>
                <w:sz w:val="21"/>
                <w:szCs w:val="21"/>
                <w:lang w:eastAsia="en-IE"/>
              </w:rPr>
            </w:pPr>
            <w:r w:rsidRPr="008D6FC3">
              <w:rPr>
                <w:rFonts w:cstheme="minorHAnsi"/>
                <w:b/>
                <w:sz w:val="21"/>
                <w:lang w:bidi="ga-IE"/>
              </w:rPr>
              <w:t>Clár</w:t>
            </w:r>
          </w:p>
        </w:tc>
        <w:tc>
          <w:tcPr>
            <w:tcW w:w="2267" w:type="dxa"/>
            <w:shd w:val="clear" w:color="auto" w:fill="BFBFBF" w:themeFill="background1" w:themeFillShade="BF"/>
            <w:noWrap/>
            <w:vAlign w:val="center"/>
            <w:hideMark/>
          </w:tcPr>
          <w:p w14:paraId="76301C5A" w14:textId="77777777" w:rsidR="0070163F" w:rsidRPr="008D6FC3" w:rsidRDefault="0070163F" w:rsidP="0070163F">
            <w:pPr>
              <w:spacing w:before="0" w:beforeAutospacing="0" w:after="0" w:afterAutospacing="0" w:line="240" w:lineRule="auto"/>
              <w:rPr>
                <w:rFonts w:eastAsia="Times New Roman" w:cstheme="minorHAnsi"/>
                <w:b/>
                <w:bCs/>
                <w:color w:val="000000"/>
                <w:sz w:val="21"/>
                <w:szCs w:val="21"/>
                <w:lang w:eastAsia="en-IE"/>
              </w:rPr>
            </w:pPr>
            <w:r w:rsidRPr="008D6FC3">
              <w:rPr>
                <w:rFonts w:cstheme="minorHAnsi"/>
                <w:b/>
                <w:sz w:val="21"/>
                <w:lang w:bidi="ga-IE"/>
              </w:rPr>
              <w:t>2021</w:t>
            </w:r>
          </w:p>
        </w:tc>
        <w:tc>
          <w:tcPr>
            <w:tcW w:w="2504" w:type="dxa"/>
            <w:shd w:val="clear" w:color="auto" w:fill="BFBFBF" w:themeFill="background1" w:themeFillShade="BF"/>
            <w:noWrap/>
            <w:vAlign w:val="center"/>
            <w:hideMark/>
          </w:tcPr>
          <w:p w14:paraId="2EBCAF6B" w14:textId="77777777" w:rsidR="0070163F" w:rsidRPr="008D6FC3" w:rsidRDefault="0070163F" w:rsidP="0070163F">
            <w:pPr>
              <w:spacing w:before="0" w:beforeAutospacing="0" w:after="0" w:afterAutospacing="0" w:line="240" w:lineRule="auto"/>
              <w:rPr>
                <w:rFonts w:eastAsia="Times New Roman" w:cstheme="minorHAnsi"/>
                <w:b/>
                <w:bCs/>
                <w:color w:val="000000"/>
                <w:sz w:val="21"/>
                <w:szCs w:val="21"/>
                <w:lang w:eastAsia="en-IE"/>
              </w:rPr>
            </w:pPr>
            <w:r w:rsidRPr="008D6FC3">
              <w:rPr>
                <w:rFonts w:cstheme="minorHAnsi"/>
                <w:b/>
                <w:sz w:val="21"/>
                <w:lang w:bidi="ga-IE"/>
              </w:rPr>
              <w:t>2022</w:t>
            </w:r>
          </w:p>
        </w:tc>
        <w:tc>
          <w:tcPr>
            <w:tcW w:w="1898" w:type="dxa"/>
            <w:shd w:val="clear" w:color="auto" w:fill="BFBFBF" w:themeFill="background1" w:themeFillShade="BF"/>
            <w:noWrap/>
            <w:vAlign w:val="bottom"/>
            <w:hideMark/>
          </w:tcPr>
          <w:p w14:paraId="17A26621" w14:textId="77777777" w:rsidR="0070163F" w:rsidRPr="008D6FC3" w:rsidRDefault="0070163F" w:rsidP="0070163F">
            <w:pPr>
              <w:spacing w:before="0" w:beforeAutospacing="0" w:after="0" w:afterAutospacing="0" w:line="240" w:lineRule="auto"/>
              <w:rPr>
                <w:rFonts w:eastAsia="Times New Roman" w:cstheme="minorHAnsi"/>
                <w:b/>
                <w:bCs/>
                <w:color w:val="000000"/>
                <w:sz w:val="21"/>
                <w:szCs w:val="21"/>
                <w:lang w:eastAsia="en-IE"/>
              </w:rPr>
            </w:pPr>
            <w:r w:rsidRPr="008D6FC3">
              <w:rPr>
                <w:rFonts w:cstheme="minorHAnsi"/>
                <w:b/>
                <w:sz w:val="21"/>
                <w:lang w:bidi="ga-IE"/>
              </w:rPr>
              <w:t>Difríocht</w:t>
            </w:r>
          </w:p>
        </w:tc>
      </w:tr>
      <w:tr w:rsidR="0070163F" w:rsidRPr="008D6FC3" w14:paraId="290646E5" w14:textId="77777777" w:rsidTr="0070163F">
        <w:trPr>
          <w:trHeight w:val="300"/>
          <w:jc w:val="center"/>
        </w:trPr>
        <w:tc>
          <w:tcPr>
            <w:tcW w:w="2403" w:type="dxa"/>
            <w:shd w:val="clear" w:color="auto" w:fill="FFFFFF" w:themeFill="background1"/>
            <w:vAlign w:val="center"/>
            <w:hideMark/>
          </w:tcPr>
          <w:p w14:paraId="1CDE4D84" w14:textId="77777777" w:rsidR="0070163F" w:rsidRPr="008D6FC3" w:rsidRDefault="0070163F" w:rsidP="0070163F">
            <w:pPr>
              <w:spacing w:before="0" w:beforeAutospacing="0" w:after="0" w:afterAutospacing="0" w:line="240" w:lineRule="auto"/>
              <w:rPr>
                <w:rFonts w:eastAsia="Times New Roman" w:cstheme="minorHAnsi"/>
                <w:b/>
                <w:bCs/>
                <w:sz w:val="21"/>
                <w:szCs w:val="21"/>
                <w:lang w:eastAsia="en-IE"/>
              </w:rPr>
            </w:pPr>
            <w:r w:rsidRPr="008D6FC3">
              <w:rPr>
                <w:rFonts w:cstheme="minorHAnsi"/>
                <w:b/>
                <w:sz w:val="21"/>
                <w:lang w:bidi="ga-IE"/>
              </w:rPr>
              <w:t>Fostaíocht/Forchéimniú</w:t>
            </w:r>
          </w:p>
        </w:tc>
        <w:tc>
          <w:tcPr>
            <w:tcW w:w="2267" w:type="dxa"/>
            <w:shd w:val="clear" w:color="auto" w:fill="FFFFFF" w:themeFill="background1"/>
            <w:vAlign w:val="center"/>
            <w:hideMark/>
          </w:tcPr>
          <w:p w14:paraId="17508DFB" w14:textId="77777777" w:rsidR="0070163F" w:rsidRPr="008D6FC3" w:rsidRDefault="0070163F" w:rsidP="0070163F">
            <w:pPr>
              <w:spacing w:before="0" w:beforeAutospacing="0" w:after="0" w:afterAutospacing="0" w:line="240" w:lineRule="auto"/>
              <w:rPr>
                <w:rFonts w:eastAsia="Times New Roman" w:cstheme="minorHAnsi"/>
                <w:sz w:val="21"/>
                <w:szCs w:val="21"/>
                <w:lang w:eastAsia="en-IE"/>
              </w:rPr>
            </w:pPr>
            <w:r w:rsidRPr="008D6FC3">
              <w:rPr>
                <w:rFonts w:cstheme="minorHAnsi"/>
                <w:sz w:val="21"/>
                <w:lang w:bidi="ga-IE"/>
              </w:rPr>
              <w:t>2382</w:t>
            </w:r>
          </w:p>
        </w:tc>
        <w:tc>
          <w:tcPr>
            <w:tcW w:w="2504" w:type="dxa"/>
            <w:shd w:val="clear" w:color="auto" w:fill="FFFFFF" w:themeFill="background1"/>
            <w:noWrap/>
            <w:vAlign w:val="center"/>
            <w:hideMark/>
          </w:tcPr>
          <w:p w14:paraId="0863A589" w14:textId="77777777" w:rsidR="0070163F" w:rsidRPr="008D6FC3" w:rsidRDefault="0070163F" w:rsidP="0070163F">
            <w:pPr>
              <w:spacing w:before="0" w:beforeAutospacing="0" w:after="0" w:afterAutospacing="0" w:line="240" w:lineRule="auto"/>
              <w:rPr>
                <w:rFonts w:eastAsia="Times New Roman" w:cstheme="minorHAnsi"/>
                <w:color w:val="000000"/>
                <w:sz w:val="21"/>
                <w:szCs w:val="21"/>
                <w:lang w:eastAsia="en-IE"/>
              </w:rPr>
            </w:pPr>
            <w:r w:rsidRPr="008D6FC3">
              <w:rPr>
                <w:rFonts w:cstheme="minorHAnsi"/>
                <w:sz w:val="21"/>
                <w:lang w:bidi="ga-IE"/>
              </w:rPr>
              <w:t>2622</w:t>
            </w:r>
          </w:p>
        </w:tc>
        <w:tc>
          <w:tcPr>
            <w:tcW w:w="1898" w:type="dxa"/>
            <w:shd w:val="clear" w:color="auto" w:fill="FFFFFF" w:themeFill="background1"/>
            <w:noWrap/>
            <w:vAlign w:val="center"/>
            <w:hideMark/>
          </w:tcPr>
          <w:p w14:paraId="71D239F4" w14:textId="77777777" w:rsidR="0070163F" w:rsidRPr="008D6FC3" w:rsidRDefault="0070163F" w:rsidP="0070163F">
            <w:pPr>
              <w:spacing w:before="0" w:beforeAutospacing="0" w:after="0" w:afterAutospacing="0" w:line="240" w:lineRule="auto"/>
              <w:rPr>
                <w:rFonts w:eastAsia="Times New Roman" w:cstheme="minorHAnsi"/>
                <w:color w:val="000000"/>
                <w:sz w:val="21"/>
                <w:szCs w:val="21"/>
                <w:lang w:eastAsia="en-IE"/>
              </w:rPr>
            </w:pPr>
            <w:r w:rsidRPr="008D6FC3">
              <w:rPr>
                <w:rFonts w:cstheme="minorHAnsi"/>
                <w:sz w:val="21"/>
                <w:lang w:bidi="ga-IE"/>
              </w:rPr>
              <w:t>+240</w:t>
            </w:r>
          </w:p>
        </w:tc>
      </w:tr>
      <w:tr w:rsidR="0070163F" w:rsidRPr="008D6FC3" w14:paraId="407DBE08" w14:textId="77777777" w:rsidTr="0070163F">
        <w:trPr>
          <w:trHeight w:val="300"/>
          <w:jc w:val="center"/>
        </w:trPr>
        <w:tc>
          <w:tcPr>
            <w:tcW w:w="2403" w:type="dxa"/>
            <w:shd w:val="clear" w:color="auto" w:fill="FFFFFF" w:themeFill="background1"/>
            <w:vAlign w:val="center"/>
            <w:hideMark/>
          </w:tcPr>
          <w:p w14:paraId="70DA7F67" w14:textId="77777777" w:rsidR="0070163F" w:rsidRPr="008D6FC3" w:rsidRDefault="0070163F" w:rsidP="0070163F">
            <w:pPr>
              <w:spacing w:before="0" w:beforeAutospacing="0" w:after="0" w:afterAutospacing="0" w:line="240" w:lineRule="auto"/>
              <w:rPr>
                <w:rFonts w:eastAsia="Times New Roman" w:cstheme="minorHAnsi"/>
                <w:b/>
                <w:bCs/>
                <w:sz w:val="21"/>
                <w:szCs w:val="21"/>
                <w:lang w:eastAsia="en-IE"/>
              </w:rPr>
            </w:pPr>
            <w:r w:rsidRPr="008D6FC3">
              <w:rPr>
                <w:rFonts w:cstheme="minorHAnsi"/>
                <w:b/>
                <w:sz w:val="21"/>
                <w:lang w:bidi="ga-IE"/>
              </w:rPr>
              <w:t>Printíseacht</w:t>
            </w:r>
          </w:p>
        </w:tc>
        <w:tc>
          <w:tcPr>
            <w:tcW w:w="2267" w:type="dxa"/>
            <w:shd w:val="clear" w:color="auto" w:fill="FFFFFF" w:themeFill="background1"/>
            <w:vAlign w:val="center"/>
            <w:hideMark/>
          </w:tcPr>
          <w:p w14:paraId="095685D0" w14:textId="77777777" w:rsidR="0070163F" w:rsidRPr="008D6FC3" w:rsidRDefault="0070163F" w:rsidP="0070163F">
            <w:pPr>
              <w:spacing w:before="0" w:beforeAutospacing="0" w:after="0" w:afterAutospacing="0" w:line="240" w:lineRule="auto"/>
              <w:rPr>
                <w:rFonts w:eastAsia="Times New Roman" w:cstheme="minorHAnsi"/>
                <w:sz w:val="21"/>
                <w:szCs w:val="21"/>
                <w:lang w:eastAsia="en-IE"/>
              </w:rPr>
            </w:pPr>
            <w:r w:rsidRPr="008D6FC3">
              <w:rPr>
                <w:rFonts w:cstheme="minorHAnsi"/>
                <w:sz w:val="21"/>
                <w:lang w:bidi="ga-IE"/>
              </w:rPr>
              <w:t>490</w:t>
            </w:r>
          </w:p>
        </w:tc>
        <w:tc>
          <w:tcPr>
            <w:tcW w:w="2504" w:type="dxa"/>
            <w:shd w:val="clear" w:color="auto" w:fill="FFFFFF" w:themeFill="background1"/>
            <w:noWrap/>
            <w:vAlign w:val="center"/>
            <w:hideMark/>
          </w:tcPr>
          <w:p w14:paraId="5758258C" w14:textId="77777777" w:rsidR="0070163F" w:rsidRPr="008D6FC3" w:rsidRDefault="0070163F" w:rsidP="0070163F">
            <w:pPr>
              <w:spacing w:before="0" w:beforeAutospacing="0" w:after="0" w:afterAutospacing="0" w:line="240" w:lineRule="auto"/>
              <w:rPr>
                <w:rFonts w:eastAsia="Times New Roman" w:cstheme="minorHAnsi"/>
                <w:color w:val="000000"/>
                <w:sz w:val="21"/>
                <w:szCs w:val="21"/>
                <w:lang w:eastAsia="en-IE"/>
              </w:rPr>
            </w:pPr>
            <w:r w:rsidRPr="008D6FC3">
              <w:rPr>
                <w:rFonts w:cstheme="minorHAnsi"/>
                <w:sz w:val="21"/>
                <w:lang w:bidi="ga-IE"/>
              </w:rPr>
              <w:t>975</w:t>
            </w:r>
          </w:p>
        </w:tc>
        <w:tc>
          <w:tcPr>
            <w:tcW w:w="1898" w:type="dxa"/>
            <w:shd w:val="clear" w:color="auto" w:fill="FFFFFF" w:themeFill="background1"/>
            <w:noWrap/>
            <w:vAlign w:val="bottom"/>
            <w:hideMark/>
          </w:tcPr>
          <w:p w14:paraId="6BA55368" w14:textId="77777777" w:rsidR="0070163F" w:rsidRPr="008D6FC3" w:rsidRDefault="0070163F" w:rsidP="0070163F">
            <w:pPr>
              <w:spacing w:before="0" w:beforeAutospacing="0" w:after="0" w:afterAutospacing="0" w:line="240" w:lineRule="auto"/>
              <w:rPr>
                <w:rFonts w:eastAsia="Times New Roman" w:cstheme="minorHAnsi"/>
                <w:color w:val="000000"/>
                <w:sz w:val="21"/>
                <w:szCs w:val="21"/>
                <w:lang w:eastAsia="en-IE"/>
              </w:rPr>
            </w:pPr>
            <w:r w:rsidRPr="008D6FC3">
              <w:rPr>
                <w:rFonts w:cstheme="minorHAnsi"/>
                <w:sz w:val="21"/>
                <w:lang w:bidi="ga-IE"/>
              </w:rPr>
              <w:t>+485</w:t>
            </w:r>
          </w:p>
        </w:tc>
      </w:tr>
      <w:tr w:rsidR="0070163F" w:rsidRPr="008D6FC3" w14:paraId="540D7A5C" w14:textId="77777777" w:rsidTr="0070163F">
        <w:trPr>
          <w:trHeight w:val="300"/>
          <w:jc w:val="center"/>
        </w:trPr>
        <w:tc>
          <w:tcPr>
            <w:tcW w:w="2403" w:type="dxa"/>
            <w:shd w:val="clear" w:color="auto" w:fill="FFFFFF" w:themeFill="background1"/>
            <w:vAlign w:val="center"/>
            <w:hideMark/>
          </w:tcPr>
          <w:p w14:paraId="32F01F7C" w14:textId="77777777" w:rsidR="0070163F" w:rsidRPr="008D6FC3" w:rsidRDefault="0070163F" w:rsidP="0070163F">
            <w:pPr>
              <w:spacing w:before="0" w:beforeAutospacing="0" w:after="0" w:afterAutospacing="0" w:line="240" w:lineRule="auto"/>
              <w:rPr>
                <w:rFonts w:eastAsia="Times New Roman" w:cstheme="minorHAnsi"/>
                <w:b/>
                <w:bCs/>
                <w:sz w:val="21"/>
                <w:szCs w:val="21"/>
                <w:lang w:eastAsia="en-IE"/>
              </w:rPr>
            </w:pPr>
            <w:r w:rsidRPr="008D6FC3">
              <w:rPr>
                <w:rFonts w:cstheme="minorHAnsi"/>
                <w:b/>
                <w:sz w:val="21"/>
                <w:lang w:bidi="ga-IE"/>
              </w:rPr>
              <w:t>Páirtaimseartha</w:t>
            </w:r>
          </w:p>
        </w:tc>
        <w:tc>
          <w:tcPr>
            <w:tcW w:w="2267" w:type="dxa"/>
            <w:shd w:val="clear" w:color="auto" w:fill="FFFFFF" w:themeFill="background1"/>
            <w:vAlign w:val="center"/>
            <w:hideMark/>
          </w:tcPr>
          <w:p w14:paraId="40F4A513" w14:textId="77777777" w:rsidR="0070163F" w:rsidRPr="008D6FC3" w:rsidRDefault="0070163F" w:rsidP="0070163F">
            <w:pPr>
              <w:spacing w:before="0" w:beforeAutospacing="0" w:after="0" w:afterAutospacing="0" w:line="240" w:lineRule="auto"/>
              <w:rPr>
                <w:rFonts w:eastAsia="Times New Roman" w:cstheme="minorHAnsi"/>
                <w:sz w:val="21"/>
                <w:szCs w:val="21"/>
                <w:lang w:eastAsia="en-IE"/>
              </w:rPr>
            </w:pPr>
            <w:r w:rsidRPr="008D6FC3">
              <w:rPr>
                <w:rFonts w:cstheme="minorHAnsi"/>
                <w:sz w:val="21"/>
                <w:lang w:bidi="ga-IE"/>
              </w:rPr>
              <w:t>1745</w:t>
            </w:r>
          </w:p>
        </w:tc>
        <w:tc>
          <w:tcPr>
            <w:tcW w:w="2504" w:type="dxa"/>
            <w:shd w:val="clear" w:color="auto" w:fill="FFFFFF" w:themeFill="background1"/>
            <w:noWrap/>
            <w:vAlign w:val="center"/>
            <w:hideMark/>
          </w:tcPr>
          <w:p w14:paraId="046D9941" w14:textId="77777777" w:rsidR="0070163F" w:rsidRPr="008D6FC3" w:rsidRDefault="0070163F" w:rsidP="0070163F">
            <w:pPr>
              <w:spacing w:before="0" w:beforeAutospacing="0" w:after="0" w:afterAutospacing="0" w:line="240" w:lineRule="auto"/>
              <w:rPr>
                <w:rFonts w:eastAsia="Times New Roman" w:cstheme="minorHAnsi"/>
                <w:color w:val="000000"/>
                <w:sz w:val="21"/>
                <w:szCs w:val="21"/>
                <w:lang w:eastAsia="en-IE"/>
              </w:rPr>
            </w:pPr>
            <w:r w:rsidRPr="008D6FC3">
              <w:rPr>
                <w:rFonts w:cstheme="minorHAnsi"/>
                <w:sz w:val="21"/>
                <w:lang w:bidi="ga-IE"/>
              </w:rPr>
              <w:t>2115</w:t>
            </w:r>
          </w:p>
        </w:tc>
        <w:tc>
          <w:tcPr>
            <w:tcW w:w="1898" w:type="dxa"/>
            <w:shd w:val="clear" w:color="auto" w:fill="FFFFFF" w:themeFill="background1"/>
            <w:noWrap/>
            <w:vAlign w:val="bottom"/>
            <w:hideMark/>
          </w:tcPr>
          <w:p w14:paraId="7B9D13CC" w14:textId="77777777" w:rsidR="0070163F" w:rsidRPr="008D6FC3" w:rsidRDefault="0070163F" w:rsidP="0070163F">
            <w:pPr>
              <w:spacing w:before="0" w:beforeAutospacing="0" w:after="0" w:afterAutospacing="0" w:line="240" w:lineRule="auto"/>
              <w:rPr>
                <w:rFonts w:eastAsia="Times New Roman" w:cstheme="minorHAnsi"/>
                <w:color w:val="000000"/>
                <w:sz w:val="21"/>
                <w:szCs w:val="21"/>
                <w:lang w:eastAsia="en-IE"/>
              </w:rPr>
            </w:pPr>
            <w:r w:rsidRPr="008D6FC3">
              <w:rPr>
                <w:rFonts w:cstheme="minorHAnsi"/>
                <w:sz w:val="21"/>
                <w:lang w:bidi="ga-IE"/>
              </w:rPr>
              <w:t>+370</w:t>
            </w:r>
          </w:p>
        </w:tc>
      </w:tr>
      <w:tr w:rsidR="0070163F" w:rsidRPr="008D6FC3" w14:paraId="53848420" w14:textId="77777777" w:rsidTr="0070163F">
        <w:trPr>
          <w:trHeight w:val="300"/>
          <w:jc w:val="center"/>
        </w:trPr>
        <w:tc>
          <w:tcPr>
            <w:tcW w:w="2403" w:type="dxa"/>
            <w:shd w:val="clear" w:color="auto" w:fill="FFFFFF" w:themeFill="background1"/>
            <w:vAlign w:val="center"/>
            <w:hideMark/>
          </w:tcPr>
          <w:p w14:paraId="241C0200" w14:textId="77777777" w:rsidR="0070163F" w:rsidRPr="008D6FC3" w:rsidRDefault="0070163F" w:rsidP="0070163F">
            <w:pPr>
              <w:spacing w:before="0" w:beforeAutospacing="0" w:after="0" w:afterAutospacing="0" w:line="240" w:lineRule="auto"/>
              <w:rPr>
                <w:rFonts w:eastAsia="Times New Roman" w:cstheme="minorHAnsi"/>
                <w:b/>
                <w:bCs/>
                <w:sz w:val="21"/>
                <w:szCs w:val="21"/>
                <w:lang w:eastAsia="en-IE"/>
              </w:rPr>
            </w:pPr>
            <w:r w:rsidRPr="008D6FC3">
              <w:rPr>
                <w:rFonts w:cstheme="minorHAnsi"/>
                <w:b/>
                <w:sz w:val="21"/>
                <w:lang w:bidi="ga-IE"/>
              </w:rPr>
              <w:t>Ógtheagmháil/CTC</w:t>
            </w:r>
          </w:p>
        </w:tc>
        <w:tc>
          <w:tcPr>
            <w:tcW w:w="2267" w:type="dxa"/>
            <w:shd w:val="clear" w:color="auto" w:fill="FFFFFF" w:themeFill="background1"/>
            <w:vAlign w:val="center"/>
            <w:hideMark/>
          </w:tcPr>
          <w:p w14:paraId="61858706" w14:textId="77777777" w:rsidR="0070163F" w:rsidRPr="008D6FC3" w:rsidRDefault="0070163F" w:rsidP="0070163F">
            <w:pPr>
              <w:spacing w:before="0" w:beforeAutospacing="0" w:after="0" w:afterAutospacing="0" w:line="240" w:lineRule="auto"/>
              <w:rPr>
                <w:rFonts w:eastAsia="Times New Roman" w:cstheme="minorHAnsi"/>
                <w:sz w:val="21"/>
                <w:szCs w:val="21"/>
                <w:lang w:eastAsia="en-IE"/>
              </w:rPr>
            </w:pPr>
            <w:r w:rsidRPr="008D6FC3">
              <w:rPr>
                <w:rFonts w:cstheme="minorHAnsi"/>
                <w:sz w:val="21"/>
                <w:lang w:bidi="ga-IE"/>
              </w:rPr>
              <w:t>187</w:t>
            </w:r>
          </w:p>
        </w:tc>
        <w:tc>
          <w:tcPr>
            <w:tcW w:w="2504" w:type="dxa"/>
            <w:shd w:val="clear" w:color="auto" w:fill="FFFFFF" w:themeFill="background1"/>
            <w:noWrap/>
            <w:vAlign w:val="center"/>
            <w:hideMark/>
          </w:tcPr>
          <w:p w14:paraId="5A99E6E4" w14:textId="77777777" w:rsidR="0070163F" w:rsidRPr="008D6FC3" w:rsidRDefault="0070163F" w:rsidP="0070163F">
            <w:pPr>
              <w:spacing w:before="0" w:beforeAutospacing="0" w:after="0" w:afterAutospacing="0" w:line="240" w:lineRule="auto"/>
              <w:rPr>
                <w:rFonts w:eastAsia="Times New Roman" w:cstheme="minorHAnsi"/>
                <w:color w:val="000000"/>
                <w:sz w:val="21"/>
                <w:szCs w:val="21"/>
                <w:lang w:eastAsia="en-IE"/>
              </w:rPr>
            </w:pPr>
            <w:r w:rsidRPr="008D6FC3">
              <w:rPr>
                <w:rFonts w:cstheme="minorHAnsi"/>
                <w:sz w:val="21"/>
                <w:lang w:bidi="ga-IE"/>
              </w:rPr>
              <w:t>227</w:t>
            </w:r>
          </w:p>
        </w:tc>
        <w:tc>
          <w:tcPr>
            <w:tcW w:w="1898" w:type="dxa"/>
            <w:shd w:val="clear" w:color="auto" w:fill="FFFFFF" w:themeFill="background1"/>
            <w:noWrap/>
            <w:vAlign w:val="bottom"/>
            <w:hideMark/>
          </w:tcPr>
          <w:p w14:paraId="5D3BA061" w14:textId="77777777" w:rsidR="0070163F" w:rsidRPr="008D6FC3" w:rsidRDefault="0070163F" w:rsidP="0070163F">
            <w:pPr>
              <w:spacing w:before="0" w:beforeAutospacing="0" w:after="0" w:afterAutospacing="0" w:line="240" w:lineRule="auto"/>
              <w:rPr>
                <w:rFonts w:eastAsia="Times New Roman" w:cstheme="minorHAnsi"/>
                <w:color w:val="000000"/>
                <w:sz w:val="21"/>
                <w:szCs w:val="21"/>
                <w:lang w:eastAsia="en-IE"/>
              </w:rPr>
            </w:pPr>
            <w:r w:rsidRPr="008D6FC3">
              <w:rPr>
                <w:rFonts w:cstheme="minorHAnsi"/>
                <w:sz w:val="21"/>
                <w:lang w:bidi="ga-IE"/>
              </w:rPr>
              <w:t>+40</w:t>
            </w:r>
          </w:p>
        </w:tc>
      </w:tr>
      <w:tr w:rsidR="0070163F" w:rsidRPr="008D6FC3" w14:paraId="208166F4" w14:textId="77777777" w:rsidTr="0070163F">
        <w:trPr>
          <w:trHeight w:val="300"/>
          <w:jc w:val="center"/>
        </w:trPr>
        <w:tc>
          <w:tcPr>
            <w:tcW w:w="2403" w:type="dxa"/>
            <w:shd w:val="clear" w:color="auto" w:fill="FFFFFF" w:themeFill="background1"/>
            <w:vAlign w:val="center"/>
            <w:hideMark/>
          </w:tcPr>
          <w:p w14:paraId="1DCDA621" w14:textId="77777777" w:rsidR="0070163F" w:rsidRPr="008D6FC3" w:rsidRDefault="0070163F" w:rsidP="0070163F">
            <w:pPr>
              <w:spacing w:before="0" w:beforeAutospacing="0" w:after="0" w:afterAutospacing="0" w:line="240" w:lineRule="auto"/>
              <w:rPr>
                <w:rFonts w:eastAsia="Times New Roman" w:cstheme="minorHAnsi"/>
                <w:b/>
                <w:bCs/>
                <w:sz w:val="21"/>
                <w:szCs w:val="21"/>
                <w:lang w:eastAsia="en-IE"/>
              </w:rPr>
            </w:pPr>
            <w:r w:rsidRPr="008D6FC3">
              <w:rPr>
                <w:rFonts w:cstheme="minorHAnsi"/>
                <w:b/>
                <w:sz w:val="21"/>
                <w:lang w:bidi="ga-IE"/>
              </w:rPr>
              <w:t>Conairí</w:t>
            </w:r>
          </w:p>
        </w:tc>
        <w:tc>
          <w:tcPr>
            <w:tcW w:w="2267" w:type="dxa"/>
            <w:shd w:val="clear" w:color="auto" w:fill="FFFFFF" w:themeFill="background1"/>
            <w:vAlign w:val="center"/>
            <w:hideMark/>
          </w:tcPr>
          <w:p w14:paraId="756B060B" w14:textId="77777777" w:rsidR="0070163F" w:rsidRPr="008D6FC3" w:rsidRDefault="0070163F" w:rsidP="0070163F">
            <w:pPr>
              <w:spacing w:before="0" w:beforeAutospacing="0" w:after="0" w:afterAutospacing="0" w:line="240" w:lineRule="auto"/>
              <w:rPr>
                <w:rFonts w:eastAsia="Times New Roman" w:cstheme="minorHAnsi"/>
                <w:sz w:val="21"/>
                <w:szCs w:val="21"/>
                <w:lang w:eastAsia="en-IE"/>
              </w:rPr>
            </w:pPr>
            <w:r w:rsidRPr="008D6FC3">
              <w:rPr>
                <w:rFonts w:cstheme="minorHAnsi"/>
                <w:sz w:val="21"/>
                <w:lang w:bidi="ga-IE"/>
              </w:rPr>
              <w:t>313</w:t>
            </w:r>
          </w:p>
        </w:tc>
        <w:tc>
          <w:tcPr>
            <w:tcW w:w="2504" w:type="dxa"/>
            <w:shd w:val="clear" w:color="auto" w:fill="FFFFFF" w:themeFill="background1"/>
            <w:noWrap/>
            <w:vAlign w:val="center"/>
            <w:hideMark/>
          </w:tcPr>
          <w:p w14:paraId="25D3CDD5" w14:textId="77777777" w:rsidR="0070163F" w:rsidRPr="008D6FC3" w:rsidRDefault="0070163F" w:rsidP="0070163F">
            <w:pPr>
              <w:spacing w:before="0" w:beforeAutospacing="0" w:after="0" w:afterAutospacing="0" w:line="240" w:lineRule="auto"/>
              <w:rPr>
                <w:rFonts w:eastAsia="Times New Roman" w:cstheme="minorHAnsi"/>
                <w:color w:val="000000"/>
                <w:sz w:val="21"/>
                <w:szCs w:val="21"/>
                <w:lang w:eastAsia="en-IE"/>
              </w:rPr>
            </w:pPr>
            <w:r w:rsidRPr="008D6FC3">
              <w:rPr>
                <w:rFonts w:cstheme="minorHAnsi"/>
                <w:sz w:val="21"/>
                <w:lang w:bidi="ga-IE"/>
              </w:rPr>
              <w:t>491</w:t>
            </w:r>
          </w:p>
        </w:tc>
        <w:tc>
          <w:tcPr>
            <w:tcW w:w="1898" w:type="dxa"/>
            <w:shd w:val="clear" w:color="auto" w:fill="FFFFFF" w:themeFill="background1"/>
            <w:noWrap/>
            <w:vAlign w:val="bottom"/>
            <w:hideMark/>
          </w:tcPr>
          <w:p w14:paraId="498C2557" w14:textId="77777777" w:rsidR="0070163F" w:rsidRPr="008D6FC3" w:rsidRDefault="0070163F" w:rsidP="0070163F">
            <w:pPr>
              <w:spacing w:before="0" w:beforeAutospacing="0" w:after="0" w:afterAutospacing="0" w:line="240" w:lineRule="auto"/>
              <w:rPr>
                <w:rFonts w:eastAsia="Times New Roman" w:cstheme="minorHAnsi"/>
                <w:color w:val="000000"/>
                <w:sz w:val="21"/>
                <w:szCs w:val="21"/>
                <w:lang w:eastAsia="en-IE"/>
              </w:rPr>
            </w:pPr>
            <w:r w:rsidRPr="008D6FC3">
              <w:rPr>
                <w:rFonts w:cstheme="minorHAnsi"/>
                <w:sz w:val="21"/>
                <w:lang w:bidi="ga-IE"/>
              </w:rPr>
              <w:t>+178</w:t>
            </w:r>
          </w:p>
        </w:tc>
      </w:tr>
      <w:tr w:rsidR="0070163F" w:rsidRPr="008D6FC3" w14:paraId="2144484F" w14:textId="77777777" w:rsidTr="0070163F">
        <w:trPr>
          <w:trHeight w:val="300"/>
          <w:jc w:val="center"/>
        </w:trPr>
        <w:tc>
          <w:tcPr>
            <w:tcW w:w="2403" w:type="dxa"/>
            <w:shd w:val="clear" w:color="auto" w:fill="FFFFFF" w:themeFill="background1"/>
            <w:vAlign w:val="center"/>
            <w:hideMark/>
          </w:tcPr>
          <w:p w14:paraId="1F576B25" w14:textId="77777777" w:rsidR="0070163F" w:rsidRPr="008D6FC3" w:rsidRDefault="0070163F" w:rsidP="0070163F">
            <w:pPr>
              <w:spacing w:before="0" w:beforeAutospacing="0" w:after="0" w:afterAutospacing="0" w:line="240" w:lineRule="auto"/>
              <w:rPr>
                <w:rFonts w:eastAsia="Times New Roman" w:cstheme="minorHAnsi"/>
                <w:b/>
                <w:bCs/>
                <w:sz w:val="21"/>
                <w:szCs w:val="21"/>
                <w:lang w:eastAsia="en-IE"/>
              </w:rPr>
            </w:pPr>
            <w:r w:rsidRPr="008D6FC3">
              <w:rPr>
                <w:rFonts w:cstheme="minorHAnsi"/>
                <w:b/>
                <w:sz w:val="21"/>
                <w:lang w:bidi="ga-IE"/>
              </w:rPr>
              <w:t>Litearthacht d'Aosaigh</w:t>
            </w:r>
          </w:p>
        </w:tc>
        <w:tc>
          <w:tcPr>
            <w:tcW w:w="2267" w:type="dxa"/>
            <w:shd w:val="clear" w:color="auto" w:fill="FFFFFF" w:themeFill="background1"/>
            <w:vAlign w:val="center"/>
            <w:hideMark/>
          </w:tcPr>
          <w:p w14:paraId="77B62F5F" w14:textId="77777777" w:rsidR="0070163F" w:rsidRPr="008D6FC3" w:rsidRDefault="0070163F" w:rsidP="0070163F">
            <w:pPr>
              <w:spacing w:before="0" w:beforeAutospacing="0" w:after="0" w:afterAutospacing="0" w:line="240" w:lineRule="auto"/>
              <w:rPr>
                <w:rFonts w:eastAsia="Times New Roman" w:cstheme="minorHAnsi"/>
                <w:sz w:val="21"/>
                <w:szCs w:val="21"/>
                <w:lang w:eastAsia="en-IE"/>
              </w:rPr>
            </w:pPr>
            <w:r w:rsidRPr="008D6FC3">
              <w:rPr>
                <w:rFonts w:cstheme="minorHAnsi"/>
                <w:sz w:val="21"/>
                <w:lang w:bidi="ga-IE"/>
              </w:rPr>
              <w:t>1455</w:t>
            </w:r>
          </w:p>
        </w:tc>
        <w:tc>
          <w:tcPr>
            <w:tcW w:w="2504" w:type="dxa"/>
            <w:shd w:val="clear" w:color="auto" w:fill="FFFFFF" w:themeFill="background1"/>
            <w:noWrap/>
            <w:vAlign w:val="center"/>
            <w:hideMark/>
          </w:tcPr>
          <w:p w14:paraId="234453E9" w14:textId="77777777" w:rsidR="0070163F" w:rsidRPr="008D6FC3" w:rsidRDefault="0070163F" w:rsidP="0070163F">
            <w:pPr>
              <w:spacing w:before="0" w:beforeAutospacing="0" w:after="0" w:afterAutospacing="0" w:line="240" w:lineRule="auto"/>
              <w:rPr>
                <w:rFonts w:eastAsia="Times New Roman" w:cstheme="minorHAnsi"/>
                <w:color w:val="000000"/>
                <w:sz w:val="21"/>
                <w:szCs w:val="21"/>
                <w:lang w:eastAsia="en-IE"/>
              </w:rPr>
            </w:pPr>
            <w:r w:rsidRPr="008D6FC3">
              <w:rPr>
                <w:rFonts w:cstheme="minorHAnsi"/>
                <w:sz w:val="21"/>
                <w:lang w:bidi="ga-IE"/>
              </w:rPr>
              <w:t>5020</w:t>
            </w:r>
          </w:p>
        </w:tc>
        <w:tc>
          <w:tcPr>
            <w:tcW w:w="1898" w:type="dxa"/>
            <w:shd w:val="clear" w:color="auto" w:fill="FFFFFF" w:themeFill="background1"/>
            <w:noWrap/>
            <w:vAlign w:val="bottom"/>
            <w:hideMark/>
          </w:tcPr>
          <w:p w14:paraId="0F53E9FD" w14:textId="77777777" w:rsidR="0070163F" w:rsidRPr="008D6FC3" w:rsidRDefault="0070163F" w:rsidP="0070163F">
            <w:pPr>
              <w:spacing w:before="0" w:beforeAutospacing="0" w:after="0" w:afterAutospacing="0" w:line="240" w:lineRule="auto"/>
              <w:rPr>
                <w:rFonts w:eastAsia="Times New Roman" w:cstheme="minorHAnsi"/>
                <w:color w:val="000000"/>
                <w:sz w:val="21"/>
                <w:szCs w:val="21"/>
                <w:lang w:eastAsia="en-IE"/>
              </w:rPr>
            </w:pPr>
            <w:r w:rsidRPr="008D6FC3">
              <w:rPr>
                <w:rFonts w:cstheme="minorHAnsi"/>
                <w:sz w:val="21"/>
                <w:lang w:bidi="ga-IE"/>
              </w:rPr>
              <w:t>+3565</w:t>
            </w:r>
          </w:p>
        </w:tc>
      </w:tr>
      <w:tr w:rsidR="0070163F" w:rsidRPr="008D6FC3" w14:paraId="6426C444" w14:textId="77777777" w:rsidTr="0070163F">
        <w:trPr>
          <w:trHeight w:val="570"/>
          <w:jc w:val="center"/>
        </w:trPr>
        <w:tc>
          <w:tcPr>
            <w:tcW w:w="2403" w:type="dxa"/>
            <w:tcBorders>
              <w:bottom w:val="double" w:sz="4" w:space="0" w:color="auto"/>
            </w:tcBorders>
            <w:shd w:val="clear" w:color="auto" w:fill="FFFFFF" w:themeFill="background1"/>
            <w:vAlign w:val="center"/>
            <w:hideMark/>
          </w:tcPr>
          <w:p w14:paraId="5396B76B" w14:textId="77777777" w:rsidR="0070163F" w:rsidRPr="008D6FC3" w:rsidRDefault="0070163F" w:rsidP="0070163F">
            <w:pPr>
              <w:spacing w:before="0" w:beforeAutospacing="0" w:after="0" w:afterAutospacing="0" w:line="240" w:lineRule="auto"/>
              <w:rPr>
                <w:rFonts w:eastAsia="Times New Roman" w:cstheme="minorHAnsi"/>
                <w:b/>
                <w:bCs/>
                <w:sz w:val="21"/>
                <w:szCs w:val="21"/>
                <w:lang w:eastAsia="en-IE"/>
              </w:rPr>
            </w:pPr>
            <w:r w:rsidRPr="008D6FC3">
              <w:rPr>
                <w:rFonts w:cstheme="minorHAnsi"/>
                <w:b/>
                <w:sz w:val="21"/>
                <w:lang w:bidi="ga-IE"/>
              </w:rPr>
              <w:t>Oideachas Pobail</w:t>
            </w:r>
          </w:p>
        </w:tc>
        <w:tc>
          <w:tcPr>
            <w:tcW w:w="2267" w:type="dxa"/>
            <w:tcBorders>
              <w:bottom w:val="double" w:sz="4" w:space="0" w:color="auto"/>
            </w:tcBorders>
            <w:shd w:val="clear" w:color="auto" w:fill="FFFFFF" w:themeFill="background1"/>
            <w:vAlign w:val="center"/>
            <w:hideMark/>
          </w:tcPr>
          <w:p w14:paraId="580770F7" w14:textId="77777777" w:rsidR="0070163F" w:rsidRPr="008D6FC3" w:rsidRDefault="0070163F" w:rsidP="0070163F">
            <w:pPr>
              <w:spacing w:before="0" w:beforeAutospacing="0" w:after="0" w:afterAutospacing="0" w:line="240" w:lineRule="auto"/>
              <w:rPr>
                <w:rFonts w:eastAsia="Times New Roman" w:cstheme="minorHAnsi"/>
                <w:sz w:val="21"/>
                <w:szCs w:val="21"/>
                <w:lang w:eastAsia="en-IE"/>
              </w:rPr>
            </w:pPr>
            <w:r w:rsidRPr="008D6FC3">
              <w:rPr>
                <w:rFonts w:cstheme="minorHAnsi"/>
                <w:sz w:val="21"/>
                <w:lang w:bidi="ga-IE"/>
              </w:rPr>
              <w:t>1668</w:t>
            </w:r>
          </w:p>
        </w:tc>
        <w:tc>
          <w:tcPr>
            <w:tcW w:w="2504" w:type="dxa"/>
            <w:tcBorders>
              <w:bottom w:val="double" w:sz="4" w:space="0" w:color="auto"/>
            </w:tcBorders>
            <w:shd w:val="clear" w:color="auto" w:fill="FFFFFF" w:themeFill="background1"/>
            <w:noWrap/>
            <w:vAlign w:val="center"/>
            <w:hideMark/>
          </w:tcPr>
          <w:p w14:paraId="30859F8E" w14:textId="77777777" w:rsidR="0070163F" w:rsidRPr="008D6FC3" w:rsidRDefault="0070163F" w:rsidP="0070163F">
            <w:pPr>
              <w:spacing w:before="0" w:beforeAutospacing="0" w:after="0" w:afterAutospacing="0" w:line="240" w:lineRule="auto"/>
              <w:rPr>
                <w:rFonts w:eastAsia="Times New Roman" w:cstheme="minorHAnsi"/>
                <w:color w:val="000000"/>
                <w:sz w:val="21"/>
                <w:szCs w:val="21"/>
                <w:lang w:eastAsia="en-IE"/>
              </w:rPr>
            </w:pPr>
            <w:r w:rsidRPr="008D6FC3">
              <w:rPr>
                <w:rFonts w:cstheme="minorHAnsi"/>
                <w:sz w:val="21"/>
                <w:lang w:bidi="ga-IE"/>
              </w:rPr>
              <w:t>2581</w:t>
            </w:r>
          </w:p>
        </w:tc>
        <w:tc>
          <w:tcPr>
            <w:tcW w:w="1898" w:type="dxa"/>
            <w:tcBorders>
              <w:bottom w:val="double" w:sz="4" w:space="0" w:color="auto"/>
            </w:tcBorders>
            <w:shd w:val="clear" w:color="auto" w:fill="FFFFFF" w:themeFill="background1"/>
            <w:noWrap/>
            <w:vAlign w:val="center"/>
            <w:hideMark/>
          </w:tcPr>
          <w:p w14:paraId="1146CCAD" w14:textId="77777777" w:rsidR="0070163F" w:rsidRPr="008D6FC3" w:rsidRDefault="0070163F" w:rsidP="0070163F">
            <w:pPr>
              <w:spacing w:before="0" w:beforeAutospacing="0" w:after="0" w:afterAutospacing="0" w:line="240" w:lineRule="auto"/>
              <w:rPr>
                <w:rFonts w:eastAsia="Times New Roman" w:cstheme="minorHAnsi"/>
                <w:color w:val="000000"/>
                <w:sz w:val="21"/>
                <w:szCs w:val="21"/>
                <w:lang w:eastAsia="en-IE"/>
              </w:rPr>
            </w:pPr>
            <w:r w:rsidRPr="008D6FC3">
              <w:rPr>
                <w:rFonts w:cstheme="minorHAnsi"/>
                <w:sz w:val="21"/>
                <w:lang w:bidi="ga-IE"/>
              </w:rPr>
              <w:t>+913</w:t>
            </w:r>
          </w:p>
        </w:tc>
      </w:tr>
      <w:tr w:rsidR="0070163F" w:rsidRPr="008D6FC3" w14:paraId="1546F5EE" w14:textId="77777777" w:rsidTr="0070163F">
        <w:trPr>
          <w:trHeight w:val="300"/>
          <w:jc w:val="center"/>
        </w:trPr>
        <w:tc>
          <w:tcPr>
            <w:tcW w:w="2403" w:type="dxa"/>
            <w:tcBorders>
              <w:top w:val="double" w:sz="4" w:space="0" w:color="auto"/>
              <w:bottom w:val="double" w:sz="4" w:space="0" w:color="auto"/>
            </w:tcBorders>
            <w:shd w:val="clear" w:color="auto" w:fill="FFFFFF" w:themeFill="background1"/>
            <w:vAlign w:val="center"/>
            <w:hideMark/>
          </w:tcPr>
          <w:p w14:paraId="3E44401E" w14:textId="77777777" w:rsidR="0070163F" w:rsidRPr="008D6FC3" w:rsidRDefault="0070163F" w:rsidP="0070163F">
            <w:pPr>
              <w:spacing w:before="0" w:beforeAutospacing="0" w:after="0" w:afterAutospacing="0" w:line="240" w:lineRule="auto"/>
              <w:rPr>
                <w:rFonts w:eastAsia="Times New Roman" w:cstheme="minorHAnsi"/>
                <w:b/>
                <w:bCs/>
                <w:sz w:val="21"/>
                <w:szCs w:val="21"/>
                <w:lang w:eastAsia="en-IE"/>
              </w:rPr>
            </w:pPr>
            <w:r w:rsidRPr="008D6FC3">
              <w:rPr>
                <w:rFonts w:cstheme="minorHAnsi"/>
                <w:b/>
                <w:sz w:val="21"/>
                <w:lang w:bidi="ga-IE"/>
              </w:rPr>
              <w:t>Iomlán</w:t>
            </w:r>
          </w:p>
        </w:tc>
        <w:tc>
          <w:tcPr>
            <w:tcW w:w="2267" w:type="dxa"/>
            <w:tcBorders>
              <w:top w:val="double" w:sz="4" w:space="0" w:color="auto"/>
              <w:bottom w:val="double" w:sz="4" w:space="0" w:color="auto"/>
            </w:tcBorders>
            <w:shd w:val="clear" w:color="auto" w:fill="FFFFFF" w:themeFill="background1"/>
            <w:noWrap/>
            <w:vAlign w:val="bottom"/>
            <w:hideMark/>
          </w:tcPr>
          <w:p w14:paraId="5B5C8973" w14:textId="77777777" w:rsidR="0070163F" w:rsidRPr="008D6FC3" w:rsidRDefault="0070163F" w:rsidP="0070163F">
            <w:pPr>
              <w:spacing w:before="0" w:beforeAutospacing="0" w:after="0" w:afterAutospacing="0" w:line="240" w:lineRule="auto"/>
              <w:rPr>
                <w:rFonts w:eastAsia="Times New Roman" w:cstheme="minorHAnsi"/>
                <w:color w:val="000000"/>
                <w:sz w:val="21"/>
                <w:szCs w:val="21"/>
                <w:lang w:eastAsia="en-IE"/>
              </w:rPr>
            </w:pPr>
            <w:r w:rsidRPr="008D6FC3">
              <w:rPr>
                <w:rFonts w:cstheme="minorHAnsi"/>
                <w:sz w:val="21"/>
                <w:lang w:bidi="ga-IE"/>
              </w:rPr>
              <w:t>8,240</w:t>
            </w:r>
          </w:p>
        </w:tc>
        <w:tc>
          <w:tcPr>
            <w:tcW w:w="2504" w:type="dxa"/>
            <w:tcBorders>
              <w:top w:val="double" w:sz="4" w:space="0" w:color="auto"/>
              <w:bottom w:val="double" w:sz="4" w:space="0" w:color="auto"/>
            </w:tcBorders>
            <w:shd w:val="clear" w:color="auto" w:fill="FFFFFF" w:themeFill="background1"/>
            <w:noWrap/>
            <w:vAlign w:val="center"/>
            <w:hideMark/>
          </w:tcPr>
          <w:p w14:paraId="0811F6B8" w14:textId="77777777" w:rsidR="0070163F" w:rsidRPr="008D6FC3" w:rsidRDefault="0070163F" w:rsidP="0070163F">
            <w:pPr>
              <w:spacing w:before="0" w:beforeAutospacing="0" w:after="0" w:afterAutospacing="0" w:line="240" w:lineRule="auto"/>
              <w:rPr>
                <w:rFonts w:eastAsia="Times New Roman" w:cstheme="minorHAnsi"/>
                <w:color w:val="000000"/>
                <w:sz w:val="21"/>
                <w:szCs w:val="21"/>
                <w:lang w:eastAsia="en-IE"/>
              </w:rPr>
            </w:pPr>
            <w:r w:rsidRPr="008D6FC3">
              <w:rPr>
                <w:rFonts w:cstheme="minorHAnsi"/>
                <w:sz w:val="21"/>
                <w:lang w:bidi="ga-IE"/>
              </w:rPr>
              <w:t>14,031</w:t>
            </w:r>
          </w:p>
        </w:tc>
        <w:tc>
          <w:tcPr>
            <w:tcW w:w="1898" w:type="dxa"/>
            <w:tcBorders>
              <w:top w:val="double" w:sz="4" w:space="0" w:color="auto"/>
              <w:bottom w:val="double" w:sz="4" w:space="0" w:color="auto"/>
            </w:tcBorders>
            <w:shd w:val="clear" w:color="auto" w:fill="FFFFFF" w:themeFill="background1"/>
            <w:noWrap/>
            <w:vAlign w:val="bottom"/>
            <w:hideMark/>
          </w:tcPr>
          <w:p w14:paraId="3432A093" w14:textId="77777777" w:rsidR="0070163F" w:rsidRPr="008D6FC3" w:rsidRDefault="0070163F" w:rsidP="0070163F">
            <w:pPr>
              <w:spacing w:before="0" w:beforeAutospacing="0" w:after="0" w:afterAutospacing="0" w:line="240" w:lineRule="auto"/>
              <w:rPr>
                <w:rFonts w:eastAsia="Times New Roman" w:cstheme="minorHAnsi"/>
                <w:color w:val="000000"/>
                <w:sz w:val="21"/>
                <w:szCs w:val="21"/>
                <w:lang w:eastAsia="en-IE"/>
              </w:rPr>
            </w:pPr>
            <w:r w:rsidRPr="008D6FC3">
              <w:rPr>
                <w:rFonts w:cstheme="minorHAnsi"/>
                <w:sz w:val="21"/>
                <w:lang w:bidi="ga-IE"/>
              </w:rPr>
              <w:t>+5,791</w:t>
            </w:r>
          </w:p>
        </w:tc>
      </w:tr>
    </w:tbl>
    <w:p w14:paraId="5E556CB9" w14:textId="77777777" w:rsidR="0070163F" w:rsidRPr="008D6FC3" w:rsidRDefault="0070163F" w:rsidP="0070163F">
      <w:pPr>
        <w:spacing w:before="0" w:beforeAutospacing="0"/>
        <w:jc w:val="both"/>
        <w:rPr>
          <w:rFonts w:cstheme="minorHAns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986"/>
        <w:gridCol w:w="1986"/>
        <w:gridCol w:w="1986"/>
      </w:tblGrid>
      <w:tr w:rsidR="0070163F" w:rsidRPr="008D6FC3" w14:paraId="64BD2FFA" w14:textId="77777777" w:rsidTr="0070163F">
        <w:trPr>
          <w:trHeight w:val="315"/>
          <w:jc w:val="center"/>
        </w:trPr>
        <w:tc>
          <w:tcPr>
            <w:tcW w:w="3114" w:type="dxa"/>
            <w:shd w:val="clear" w:color="auto" w:fill="BFBFBF" w:themeFill="background1" w:themeFillShade="BF"/>
            <w:noWrap/>
            <w:vAlign w:val="center"/>
            <w:hideMark/>
          </w:tcPr>
          <w:p w14:paraId="0E38D711" w14:textId="0DC2A442" w:rsidR="0070163F" w:rsidRPr="008D6FC3" w:rsidRDefault="0070163F" w:rsidP="0070163F">
            <w:pPr>
              <w:spacing w:before="0" w:beforeAutospacing="0" w:after="0" w:afterAutospacing="0" w:line="240" w:lineRule="auto"/>
              <w:jc w:val="left"/>
              <w:rPr>
                <w:rFonts w:eastAsia="Times New Roman" w:cstheme="minorHAnsi"/>
                <w:b/>
                <w:bCs/>
                <w:color w:val="000000"/>
                <w:sz w:val="20"/>
                <w:szCs w:val="20"/>
                <w:lang w:eastAsia="en-IE"/>
              </w:rPr>
            </w:pPr>
            <w:r w:rsidRPr="008D6FC3">
              <w:rPr>
                <w:rFonts w:cstheme="minorHAnsi"/>
                <w:b/>
                <w:sz w:val="20"/>
                <w:lang w:bidi="ga-IE"/>
              </w:rPr>
              <w:t>Catagóir an Chláir</w:t>
            </w:r>
          </w:p>
        </w:tc>
        <w:tc>
          <w:tcPr>
            <w:tcW w:w="1986" w:type="dxa"/>
            <w:shd w:val="clear" w:color="auto" w:fill="BFBFBF" w:themeFill="background1" w:themeFillShade="BF"/>
            <w:vAlign w:val="center"/>
            <w:hideMark/>
          </w:tcPr>
          <w:p w14:paraId="359F6332" w14:textId="77777777" w:rsidR="0070163F" w:rsidRPr="008D6FC3" w:rsidRDefault="0070163F" w:rsidP="0070163F">
            <w:pPr>
              <w:spacing w:before="0" w:beforeAutospacing="0" w:after="0" w:afterAutospacing="0" w:line="240" w:lineRule="auto"/>
              <w:rPr>
                <w:rFonts w:eastAsia="Times New Roman" w:cstheme="minorHAnsi"/>
                <w:b/>
                <w:bCs/>
                <w:color w:val="000000"/>
                <w:sz w:val="20"/>
                <w:szCs w:val="20"/>
                <w:lang w:eastAsia="en-IE"/>
              </w:rPr>
            </w:pPr>
            <w:r w:rsidRPr="008D6FC3">
              <w:rPr>
                <w:rFonts w:cstheme="minorHAnsi"/>
                <w:b/>
                <w:sz w:val="20"/>
                <w:lang w:bidi="ga-IE"/>
              </w:rPr>
              <w:t xml:space="preserve">2022 Beartaithe </w:t>
            </w:r>
          </w:p>
        </w:tc>
        <w:tc>
          <w:tcPr>
            <w:tcW w:w="1986" w:type="dxa"/>
            <w:shd w:val="clear" w:color="auto" w:fill="BFBFBF" w:themeFill="background1" w:themeFillShade="BF"/>
            <w:vAlign w:val="center"/>
            <w:hideMark/>
          </w:tcPr>
          <w:p w14:paraId="3EAD3B99" w14:textId="77777777" w:rsidR="0070163F" w:rsidRPr="008D6FC3" w:rsidRDefault="0070163F" w:rsidP="0070163F">
            <w:pPr>
              <w:spacing w:before="0" w:beforeAutospacing="0" w:after="0" w:afterAutospacing="0" w:line="240" w:lineRule="auto"/>
              <w:rPr>
                <w:rFonts w:eastAsia="Times New Roman" w:cstheme="minorHAnsi"/>
                <w:b/>
                <w:bCs/>
                <w:color w:val="000000"/>
                <w:sz w:val="20"/>
                <w:szCs w:val="20"/>
                <w:lang w:eastAsia="en-IE"/>
              </w:rPr>
            </w:pPr>
            <w:r w:rsidRPr="008D6FC3">
              <w:rPr>
                <w:rFonts w:cstheme="minorHAnsi"/>
                <w:b/>
                <w:sz w:val="20"/>
                <w:lang w:bidi="ga-IE"/>
              </w:rPr>
              <w:t xml:space="preserve">Iarbhír </w:t>
            </w:r>
          </w:p>
        </w:tc>
        <w:tc>
          <w:tcPr>
            <w:tcW w:w="1986" w:type="dxa"/>
            <w:shd w:val="clear" w:color="auto" w:fill="BFBFBF" w:themeFill="background1" w:themeFillShade="BF"/>
            <w:vAlign w:val="center"/>
            <w:hideMark/>
          </w:tcPr>
          <w:p w14:paraId="16D42C89" w14:textId="77777777" w:rsidR="0070163F" w:rsidRPr="008D6FC3" w:rsidRDefault="0070163F" w:rsidP="0070163F">
            <w:pPr>
              <w:spacing w:before="0" w:beforeAutospacing="0" w:after="0" w:afterAutospacing="0" w:line="240" w:lineRule="auto"/>
              <w:rPr>
                <w:rFonts w:eastAsia="Times New Roman" w:cstheme="minorHAnsi"/>
                <w:b/>
                <w:bCs/>
                <w:color w:val="000000"/>
                <w:sz w:val="20"/>
                <w:szCs w:val="20"/>
                <w:lang w:eastAsia="en-IE"/>
              </w:rPr>
            </w:pPr>
            <w:r w:rsidRPr="008D6FC3">
              <w:rPr>
                <w:rFonts w:cstheme="minorHAnsi"/>
                <w:b/>
                <w:sz w:val="20"/>
                <w:lang w:bidi="ga-IE"/>
              </w:rPr>
              <w:t xml:space="preserve">Difríocht </w:t>
            </w:r>
          </w:p>
        </w:tc>
      </w:tr>
      <w:tr w:rsidR="0070163F" w:rsidRPr="008D6FC3" w14:paraId="322D0468" w14:textId="77777777" w:rsidTr="0070163F">
        <w:trPr>
          <w:trHeight w:val="315"/>
          <w:jc w:val="center"/>
        </w:trPr>
        <w:tc>
          <w:tcPr>
            <w:tcW w:w="3114" w:type="dxa"/>
            <w:shd w:val="clear" w:color="auto" w:fill="auto"/>
            <w:noWrap/>
            <w:vAlign w:val="center"/>
            <w:hideMark/>
          </w:tcPr>
          <w:p w14:paraId="48E66A1A" w14:textId="77777777" w:rsidR="0070163F" w:rsidRPr="008D6FC3" w:rsidRDefault="0070163F" w:rsidP="0070163F">
            <w:pPr>
              <w:spacing w:before="0" w:beforeAutospacing="0" w:after="0" w:afterAutospacing="0" w:line="240" w:lineRule="auto"/>
              <w:jc w:val="left"/>
              <w:rPr>
                <w:rFonts w:eastAsia="Times New Roman" w:cstheme="minorHAnsi"/>
                <w:b/>
                <w:bCs/>
                <w:color w:val="000000"/>
                <w:sz w:val="20"/>
                <w:szCs w:val="20"/>
                <w:lang w:eastAsia="en-IE"/>
              </w:rPr>
            </w:pPr>
            <w:r w:rsidRPr="008D6FC3">
              <w:rPr>
                <w:rFonts w:cstheme="minorHAnsi"/>
                <w:b/>
                <w:sz w:val="20"/>
                <w:lang w:bidi="ga-IE"/>
              </w:rPr>
              <w:t>Grúpaí Litearthachta d’Aosaigh</w:t>
            </w:r>
          </w:p>
        </w:tc>
        <w:tc>
          <w:tcPr>
            <w:tcW w:w="1986" w:type="dxa"/>
            <w:shd w:val="clear" w:color="auto" w:fill="auto"/>
            <w:vAlign w:val="center"/>
            <w:hideMark/>
          </w:tcPr>
          <w:p w14:paraId="4A8150F2"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922</w:t>
            </w:r>
          </w:p>
        </w:tc>
        <w:tc>
          <w:tcPr>
            <w:tcW w:w="1986" w:type="dxa"/>
            <w:shd w:val="clear" w:color="auto" w:fill="auto"/>
            <w:vAlign w:val="center"/>
            <w:hideMark/>
          </w:tcPr>
          <w:p w14:paraId="5E0B2429"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1014</w:t>
            </w:r>
          </w:p>
        </w:tc>
        <w:tc>
          <w:tcPr>
            <w:tcW w:w="1986" w:type="dxa"/>
            <w:shd w:val="clear" w:color="auto" w:fill="auto"/>
            <w:vAlign w:val="center"/>
            <w:hideMark/>
          </w:tcPr>
          <w:p w14:paraId="6C772756"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92</w:t>
            </w:r>
          </w:p>
        </w:tc>
      </w:tr>
      <w:tr w:rsidR="0070163F" w:rsidRPr="008D6FC3" w14:paraId="4C43DE99" w14:textId="77777777" w:rsidTr="0070163F">
        <w:trPr>
          <w:trHeight w:val="315"/>
          <w:jc w:val="center"/>
        </w:trPr>
        <w:tc>
          <w:tcPr>
            <w:tcW w:w="3114" w:type="dxa"/>
            <w:shd w:val="clear" w:color="auto" w:fill="auto"/>
            <w:noWrap/>
            <w:vAlign w:val="center"/>
            <w:hideMark/>
          </w:tcPr>
          <w:p w14:paraId="040ECE7F" w14:textId="77777777" w:rsidR="0070163F" w:rsidRPr="008D6FC3" w:rsidRDefault="0070163F" w:rsidP="0070163F">
            <w:pPr>
              <w:spacing w:before="0" w:beforeAutospacing="0" w:after="0" w:afterAutospacing="0" w:line="240" w:lineRule="auto"/>
              <w:jc w:val="left"/>
              <w:rPr>
                <w:rFonts w:eastAsia="Times New Roman" w:cstheme="minorHAnsi"/>
                <w:b/>
                <w:bCs/>
                <w:color w:val="000000"/>
                <w:sz w:val="20"/>
                <w:szCs w:val="20"/>
                <w:lang w:eastAsia="en-IE"/>
              </w:rPr>
            </w:pPr>
            <w:r w:rsidRPr="008D6FC3">
              <w:rPr>
                <w:rFonts w:cstheme="minorHAnsi"/>
                <w:b/>
                <w:sz w:val="20"/>
                <w:lang w:bidi="ga-IE"/>
              </w:rPr>
              <w:t>Printíseacht 2016+</w:t>
            </w:r>
          </w:p>
        </w:tc>
        <w:tc>
          <w:tcPr>
            <w:tcW w:w="1986" w:type="dxa"/>
            <w:shd w:val="clear" w:color="auto" w:fill="auto"/>
            <w:vAlign w:val="center"/>
            <w:hideMark/>
          </w:tcPr>
          <w:p w14:paraId="471480E7"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56</w:t>
            </w:r>
          </w:p>
        </w:tc>
        <w:tc>
          <w:tcPr>
            <w:tcW w:w="1986" w:type="dxa"/>
            <w:shd w:val="clear" w:color="auto" w:fill="auto"/>
            <w:vAlign w:val="center"/>
            <w:hideMark/>
          </w:tcPr>
          <w:p w14:paraId="78A2028B"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42</w:t>
            </w:r>
          </w:p>
        </w:tc>
        <w:tc>
          <w:tcPr>
            <w:tcW w:w="1986" w:type="dxa"/>
            <w:shd w:val="clear" w:color="auto" w:fill="auto"/>
            <w:vAlign w:val="center"/>
            <w:hideMark/>
          </w:tcPr>
          <w:p w14:paraId="7A488C86"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-14</w:t>
            </w:r>
          </w:p>
        </w:tc>
      </w:tr>
      <w:tr w:rsidR="0070163F" w:rsidRPr="008D6FC3" w14:paraId="7DED006D" w14:textId="77777777" w:rsidTr="0070163F">
        <w:trPr>
          <w:trHeight w:val="315"/>
          <w:jc w:val="center"/>
        </w:trPr>
        <w:tc>
          <w:tcPr>
            <w:tcW w:w="3114" w:type="dxa"/>
            <w:shd w:val="clear" w:color="auto" w:fill="auto"/>
            <w:noWrap/>
            <w:vAlign w:val="center"/>
            <w:hideMark/>
          </w:tcPr>
          <w:p w14:paraId="62BF7F67" w14:textId="77777777" w:rsidR="0070163F" w:rsidRPr="008D6FC3" w:rsidRDefault="0070163F" w:rsidP="0070163F">
            <w:pPr>
              <w:spacing w:before="0" w:beforeAutospacing="0" w:after="0" w:afterAutospacing="0" w:line="240" w:lineRule="auto"/>
              <w:jc w:val="left"/>
              <w:rPr>
                <w:rFonts w:eastAsia="Times New Roman" w:cstheme="minorHAnsi"/>
                <w:b/>
                <w:bCs/>
                <w:color w:val="000000"/>
                <w:sz w:val="20"/>
                <w:szCs w:val="20"/>
                <w:lang w:eastAsia="en-IE"/>
              </w:rPr>
            </w:pPr>
            <w:r w:rsidRPr="008D6FC3">
              <w:rPr>
                <w:rFonts w:cstheme="minorHAnsi"/>
                <w:b/>
                <w:sz w:val="20"/>
                <w:lang w:bidi="ga-IE"/>
              </w:rPr>
              <w:t>Céim 2 den Phrintíseacht</w:t>
            </w:r>
          </w:p>
        </w:tc>
        <w:tc>
          <w:tcPr>
            <w:tcW w:w="1986" w:type="dxa"/>
            <w:shd w:val="clear" w:color="auto" w:fill="auto"/>
            <w:vAlign w:val="center"/>
            <w:hideMark/>
          </w:tcPr>
          <w:p w14:paraId="67877ADE"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434</w:t>
            </w:r>
          </w:p>
        </w:tc>
        <w:tc>
          <w:tcPr>
            <w:tcW w:w="1986" w:type="dxa"/>
            <w:shd w:val="clear" w:color="auto" w:fill="auto"/>
            <w:vAlign w:val="center"/>
            <w:hideMark/>
          </w:tcPr>
          <w:p w14:paraId="5381786E"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428</w:t>
            </w:r>
          </w:p>
        </w:tc>
        <w:tc>
          <w:tcPr>
            <w:tcW w:w="1986" w:type="dxa"/>
            <w:shd w:val="clear" w:color="auto" w:fill="auto"/>
            <w:vAlign w:val="center"/>
            <w:hideMark/>
          </w:tcPr>
          <w:p w14:paraId="28F5EF60"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-6</w:t>
            </w:r>
          </w:p>
        </w:tc>
      </w:tr>
      <w:tr w:rsidR="0070163F" w:rsidRPr="008D6FC3" w14:paraId="03DB34EB" w14:textId="77777777" w:rsidTr="0070163F">
        <w:trPr>
          <w:trHeight w:val="315"/>
          <w:jc w:val="center"/>
        </w:trPr>
        <w:tc>
          <w:tcPr>
            <w:tcW w:w="3114" w:type="dxa"/>
            <w:shd w:val="clear" w:color="auto" w:fill="auto"/>
            <w:noWrap/>
            <w:vAlign w:val="center"/>
            <w:hideMark/>
          </w:tcPr>
          <w:p w14:paraId="08364B8A" w14:textId="77777777" w:rsidR="0070163F" w:rsidRPr="008D6FC3" w:rsidRDefault="0070163F" w:rsidP="0070163F">
            <w:pPr>
              <w:spacing w:before="0" w:beforeAutospacing="0" w:after="0" w:afterAutospacing="0" w:line="240" w:lineRule="auto"/>
              <w:jc w:val="left"/>
              <w:rPr>
                <w:rFonts w:eastAsia="Times New Roman" w:cstheme="minorHAnsi"/>
                <w:b/>
                <w:bCs/>
                <w:color w:val="000000"/>
                <w:sz w:val="20"/>
                <w:szCs w:val="20"/>
                <w:lang w:eastAsia="en-IE"/>
              </w:rPr>
            </w:pPr>
            <w:r w:rsidRPr="008D6FC3">
              <w:rPr>
                <w:rFonts w:cstheme="minorHAnsi"/>
                <w:b/>
                <w:sz w:val="20"/>
                <w:lang w:bidi="ga-IE"/>
              </w:rPr>
              <w:t>Céim 4 den Phrintíseacht</w:t>
            </w:r>
          </w:p>
        </w:tc>
        <w:tc>
          <w:tcPr>
            <w:tcW w:w="1986" w:type="dxa"/>
            <w:shd w:val="clear" w:color="auto" w:fill="auto"/>
            <w:vAlign w:val="center"/>
            <w:hideMark/>
          </w:tcPr>
          <w:p w14:paraId="25FC9D04"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288</w:t>
            </w:r>
          </w:p>
        </w:tc>
        <w:tc>
          <w:tcPr>
            <w:tcW w:w="1986" w:type="dxa"/>
            <w:shd w:val="clear" w:color="auto" w:fill="auto"/>
            <w:vAlign w:val="center"/>
            <w:hideMark/>
          </w:tcPr>
          <w:p w14:paraId="6720588D"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236</w:t>
            </w:r>
          </w:p>
        </w:tc>
        <w:tc>
          <w:tcPr>
            <w:tcW w:w="1986" w:type="dxa"/>
            <w:shd w:val="clear" w:color="auto" w:fill="auto"/>
            <w:vAlign w:val="center"/>
            <w:hideMark/>
          </w:tcPr>
          <w:p w14:paraId="5EF1F89B"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-52</w:t>
            </w:r>
          </w:p>
        </w:tc>
      </w:tr>
      <w:tr w:rsidR="0070163F" w:rsidRPr="008D6FC3" w14:paraId="2240503D" w14:textId="77777777" w:rsidTr="0070163F">
        <w:trPr>
          <w:trHeight w:val="315"/>
          <w:jc w:val="center"/>
        </w:trPr>
        <w:tc>
          <w:tcPr>
            <w:tcW w:w="3114" w:type="dxa"/>
            <w:shd w:val="clear" w:color="auto" w:fill="auto"/>
            <w:noWrap/>
            <w:vAlign w:val="center"/>
            <w:hideMark/>
          </w:tcPr>
          <w:p w14:paraId="0B89D059" w14:textId="77777777" w:rsidR="0070163F" w:rsidRPr="008D6FC3" w:rsidRDefault="0070163F" w:rsidP="0070163F">
            <w:pPr>
              <w:spacing w:before="0" w:beforeAutospacing="0" w:after="0" w:afterAutospacing="0" w:line="240" w:lineRule="auto"/>
              <w:jc w:val="left"/>
              <w:rPr>
                <w:rFonts w:eastAsia="Times New Roman" w:cstheme="minorHAnsi"/>
                <w:b/>
                <w:bCs/>
                <w:color w:val="000000"/>
                <w:sz w:val="20"/>
                <w:szCs w:val="20"/>
                <w:lang w:eastAsia="en-IE"/>
              </w:rPr>
            </w:pPr>
            <w:r w:rsidRPr="008D6FC3">
              <w:rPr>
                <w:rFonts w:cstheme="minorHAnsi"/>
                <w:b/>
                <w:sz w:val="20"/>
                <w:lang w:bidi="ga-IE"/>
              </w:rPr>
              <w:t>Céim 6 den Phrintíseacht</w:t>
            </w:r>
          </w:p>
        </w:tc>
        <w:tc>
          <w:tcPr>
            <w:tcW w:w="1986" w:type="dxa"/>
            <w:shd w:val="clear" w:color="auto" w:fill="auto"/>
            <w:vAlign w:val="center"/>
            <w:hideMark/>
          </w:tcPr>
          <w:p w14:paraId="410AA9EB"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144</w:t>
            </w:r>
          </w:p>
        </w:tc>
        <w:tc>
          <w:tcPr>
            <w:tcW w:w="1986" w:type="dxa"/>
            <w:shd w:val="clear" w:color="auto" w:fill="auto"/>
            <w:vAlign w:val="center"/>
            <w:hideMark/>
          </w:tcPr>
          <w:p w14:paraId="51257011"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132</w:t>
            </w:r>
          </w:p>
        </w:tc>
        <w:tc>
          <w:tcPr>
            <w:tcW w:w="1986" w:type="dxa"/>
            <w:shd w:val="clear" w:color="auto" w:fill="auto"/>
            <w:vAlign w:val="center"/>
            <w:hideMark/>
          </w:tcPr>
          <w:p w14:paraId="244911E5"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-12</w:t>
            </w:r>
          </w:p>
        </w:tc>
      </w:tr>
      <w:tr w:rsidR="0070163F" w:rsidRPr="008D6FC3" w14:paraId="47782624" w14:textId="77777777" w:rsidTr="0070163F">
        <w:trPr>
          <w:trHeight w:val="315"/>
          <w:jc w:val="center"/>
        </w:trPr>
        <w:tc>
          <w:tcPr>
            <w:tcW w:w="3114" w:type="dxa"/>
            <w:shd w:val="clear" w:color="auto" w:fill="auto"/>
            <w:noWrap/>
            <w:vAlign w:val="center"/>
            <w:hideMark/>
          </w:tcPr>
          <w:p w14:paraId="18530A08" w14:textId="77777777" w:rsidR="0070163F" w:rsidRPr="008D6FC3" w:rsidRDefault="0070163F" w:rsidP="0070163F">
            <w:pPr>
              <w:spacing w:before="0" w:beforeAutospacing="0" w:after="0" w:afterAutospacing="0" w:line="240" w:lineRule="auto"/>
              <w:jc w:val="left"/>
              <w:rPr>
                <w:rFonts w:eastAsia="Times New Roman" w:cstheme="minorHAnsi"/>
                <w:b/>
                <w:bCs/>
                <w:color w:val="000000"/>
                <w:sz w:val="20"/>
                <w:szCs w:val="20"/>
                <w:lang w:eastAsia="en-IE"/>
              </w:rPr>
            </w:pPr>
            <w:r w:rsidRPr="008D6FC3">
              <w:rPr>
                <w:rFonts w:cstheme="minorHAnsi"/>
                <w:b/>
                <w:sz w:val="20"/>
                <w:lang w:bidi="ga-IE"/>
              </w:rPr>
              <w:t>Céim 7 den Phrintíseacht</w:t>
            </w:r>
          </w:p>
        </w:tc>
        <w:tc>
          <w:tcPr>
            <w:tcW w:w="1986" w:type="dxa"/>
            <w:shd w:val="clear" w:color="auto" w:fill="auto"/>
            <w:vAlign w:val="center"/>
            <w:hideMark/>
          </w:tcPr>
          <w:p w14:paraId="44B48E87"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147</w:t>
            </w:r>
          </w:p>
        </w:tc>
        <w:tc>
          <w:tcPr>
            <w:tcW w:w="1986" w:type="dxa"/>
            <w:shd w:val="clear" w:color="auto" w:fill="auto"/>
            <w:vAlign w:val="center"/>
            <w:hideMark/>
          </w:tcPr>
          <w:p w14:paraId="5DCC9EAB"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137</w:t>
            </w:r>
          </w:p>
        </w:tc>
        <w:tc>
          <w:tcPr>
            <w:tcW w:w="1986" w:type="dxa"/>
            <w:shd w:val="clear" w:color="auto" w:fill="auto"/>
            <w:vAlign w:val="center"/>
            <w:hideMark/>
          </w:tcPr>
          <w:p w14:paraId="0DEFE6DB"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-10</w:t>
            </w:r>
          </w:p>
        </w:tc>
      </w:tr>
      <w:tr w:rsidR="0070163F" w:rsidRPr="008D6FC3" w14:paraId="0C7AD5A2" w14:textId="77777777" w:rsidTr="0070163F">
        <w:trPr>
          <w:trHeight w:val="315"/>
          <w:jc w:val="center"/>
        </w:trPr>
        <w:tc>
          <w:tcPr>
            <w:tcW w:w="3114" w:type="dxa"/>
            <w:shd w:val="clear" w:color="auto" w:fill="auto"/>
            <w:noWrap/>
            <w:vAlign w:val="center"/>
            <w:hideMark/>
          </w:tcPr>
          <w:p w14:paraId="675C10F6" w14:textId="77777777" w:rsidR="0070163F" w:rsidRPr="008D6FC3" w:rsidRDefault="0070163F" w:rsidP="0070163F">
            <w:pPr>
              <w:spacing w:before="0" w:beforeAutospacing="0" w:after="0" w:afterAutospacing="0" w:line="240" w:lineRule="auto"/>
              <w:jc w:val="left"/>
              <w:rPr>
                <w:rFonts w:eastAsia="Times New Roman" w:cstheme="minorHAnsi"/>
                <w:b/>
                <w:bCs/>
                <w:color w:val="000000"/>
                <w:sz w:val="20"/>
                <w:szCs w:val="20"/>
                <w:lang w:eastAsia="en-IE"/>
              </w:rPr>
            </w:pPr>
            <w:r w:rsidRPr="008D6FC3">
              <w:rPr>
                <w:rFonts w:cstheme="minorHAnsi"/>
                <w:b/>
                <w:sz w:val="20"/>
                <w:lang w:bidi="ga-IE"/>
              </w:rPr>
              <w:t>Oiliúint i Nasc-Chúrsaí agus Bonnchúrsaí</w:t>
            </w:r>
          </w:p>
        </w:tc>
        <w:tc>
          <w:tcPr>
            <w:tcW w:w="1986" w:type="dxa"/>
            <w:shd w:val="clear" w:color="auto" w:fill="auto"/>
            <w:vAlign w:val="center"/>
            <w:hideMark/>
          </w:tcPr>
          <w:p w14:paraId="52039E0F"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101</w:t>
            </w:r>
          </w:p>
        </w:tc>
        <w:tc>
          <w:tcPr>
            <w:tcW w:w="1986" w:type="dxa"/>
            <w:shd w:val="clear" w:color="auto" w:fill="auto"/>
            <w:vAlign w:val="center"/>
            <w:hideMark/>
          </w:tcPr>
          <w:p w14:paraId="6FD3867B"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241</w:t>
            </w:r>
          </w:p>
        </w:tc>
        <w:tc>
          <w:tcPr>
            <w:tcW w:w="1986" w:type="dxa"/>
            <w:shd w:val="clear" w:color="auto" w:fill="auto"/>
            <w:vAlign w:val="center"/>
            <w:hideMark/>
          </w:tcPr>
          <w:p w14:paraId="20DAFF24"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140</w:t>
            </w:r>
          </w:p>
        </w:tc>
      </w:tr>
      <w:tr w:rsidR="0070163F" w:rsidRPr="008D6FC3" w14:paraId="003ED2E9" w14:textId="77777777" w:rsidTr="0070163F">
        <w:trPr>
          <w:trHeight w:val="315"/>
          <w:jc w:val="center"/>
        </w:trPr>
        <w:tc>
          <w:tcPr>
            <w:tcW w:w="3114" w:type="dxa"/>
            <w:shd w:val="clear" w:color="auto" w:fill="auto"/>
            <w:noWrap/>
            <w:vAlign w:val="center"/>
            <w:hideMark/>
          </w:tcPr>
          <w:p w14:paraId="5F625B40" w14:textId="77777777" w:rsidR="0070163F" w:rsidRPr="008D6FC3" w:rsidRDefault="0070163F" w:rsidP="0070163F">
            <w:pPr>
              <w:spacing w:before="0" w:beforeAutospacing="0" w:after="0" w:afterAutospacing="0" w:line="240" w:lineRule="auto"/>
              <w:jc w:val="left"/>
              <w:rPr>
                <w:rFonts w:eastAsia="Times New Roman" w:cstheme="minorHAnsi"/>
                <w:b/>
                <w:bCs/>
                <w:color w:val="000000"/>
                <w:sz w:val="20"/>
                <w:szCs w:val="20"/>
                <w:lang w:eastAsia="en-IE"/>
              </w:rPr>
            </w:pPr>
            <w:r w:rsidRPr="008D6FC3">
              <w:rPr>
                <w:rFonts w:cstheme="minorHAnsi"/>
                <w:b/>
                <w:sz w:val="20"/>
                <w:lang w:bidi="ga-IE"/>
              </w:rPr>
              <w:t>Grúpaí de chuid an Tionscnaimh um Fhilleadh ar Oideachas</w:t>
            </w:r>
          </w:p>
        </w:tc>
        <w:tc>
          <w:tcPr>
            <w:tcW w:w="1986" w:type="dxa"/>
            <w:shd w:val="clear" w:color="auto" w:fill="auto"/>
            <w:vAlign w:val="center"/>
            <w:hideMark/>
          </w:tcPr>
          <w:p w14:paraId="5B539751"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1745</w:t>
            </w:r>
          </w:p>
        </w:tc>
        <w:tc>
          <w:tcPr>
            <w:tcW w:w="1986" w:type="dxa"/>
            <w:shd w:val="clear" w:color="auto" w:fill="auto"/>
            <w:vAlign w:val="center"/>
            <w:hideMark/>
          </w:tcPr>
          <w:p w14:paraId="30E0DBF0"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1343</w:t>
            </w:r>
          </w:p>
        </w:tc>
        <w:tc>
          <w:tcPr>
            <w:tcW w:w="1986" w:type="dxa"/>
            <w:shd w:val="clear" w:color="auto" w:fill="auto"/>
            <w:vAlign w:val="center"/>
            <w:hideMark/>
          </w:tcPr>
          <w:p w14:paraId="3D62540A"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-402</w:t>
            </w:r>
          </w:p>
        </w:tc>
      </w:tr>
      <w:tr w:rsidR="0070163F" w:rsidRPr="008D6FC3" w14:paraId="43427950" w14:textId="77777777" w:rsidTr="0070163F">
        <w:trPr>
          <w:trHeight w:val="315"/>
          <w:jc w:val="center"/>
        </w:trPr>
        <w:tc>
          <w:tcPr>
            <w:tcW w:w="3114" w:type="dxa"/>
            <w:shd w:val="clear" w:color="auto" w:fill="auto"/>
            <w:noWrap/>
            <w:vAlign w:val="center"/>
            <w:hideMark/>
          </w:tcPr>
          <w:p w14:paraId="052DEEDE" w14:textId="77777777" w:rsidR="0070163F" w:rsidRPr="008D6FC3" w:rsidRDefault="0070163F" w:rsidP="0070163F">
            <w:pPr>
              <w:spacing w:before="0" w:beforeAutospacing="0" w:after="0" w:afterAutospacing="0" w:line="240" w:lineRule="auto"/>
              <w:jc w:val="left"/>
              <w:rPr>
                <w:rFonts w:eastAsia="Times New Roman" w:cstheme="minorHAnsi"/>
                <w:b/>
                <w:bCs/>
                <w:color w:val="000000"/>
                <w:sz w:val="20"/>
                <w:szCs w:val="20"/>
                <w:lang w:eastAsia="en-IE"/>
              </w:rPr>
            </w:pPr>
            <w:r w:rsidRPr="008D6FC3">
              <w:rPr>
                <w:rFonts w:cstheme="minorHAnsi"/>
                <w:b/>
                <w:sz w:val="20"/>
                <w:lang w:bidi="ga-IE"/>
              </w:rPr>
              <w:t>Oideachas Pobail</w:t>
            </w:r>
          </w:p>
        </w:tc>
        <w:tc>
          <w:tcPr>
            <w:tcW w:w="1986" w:type="dxa"/>
            <w:shd w:val="clear" w:color="auto" w:fill="auto"/>
            <w:vAlign w:val="center"/>
            <w:hideMark/>
          </w:tcPr>
          <w:p w14:paraId="4E31734C"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1400</w:t>
            </w:r>
          </w:p>
        </w:tc>
        <w:tc>
          <w:tcPr>
            <w:tcW w:w="1986" w:type="dxa"/>
            <w:shd w:val="clear" w:color="auto" w:fill="auto"/>
            <w:vAlign w:val="center"/>
            <w:hideMark/>
          </w:tcPr>
          <w:p w14:paraId="5A20F8BF"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2581</w:t>
            </w:r>
          </w:p>
        </w:tc>
        <w:tc>
          <w:tcPr>
            <w:tcW w:w="1986" w:type="dxa"/>
            <w:shd w:val="clear" w:color="auto" w:fill="auto"/>
            <w:vAlign w:val="center"/>
            <w:hideMark/>
          </w:tcPr>
          <w:p w14:paraId="3DF38BAE"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1181</w:t>
            </w:r>
          </w:p>
        </w:tc>
      </w:tr>
      <w:tr w:rsidR="0070163F" w:rsidRPr="008D6FC3" w14:paraId="35BDCB7B" w14:textId="77777777" w:rsidTr="0070163F">
        <w:trPr>
          <w:trHeight w:val="315"/>
          <w:jc w:val="center"/>
        </w:trPr>
        <w:tc>
          <w:tcPr>
            <w:tcW w:w="3114" w:type="dxa"/>
            <w:shd w:val="clear" w:color="auto" w:fill="auto"/>
            <w:noWrap/>
            <w:vAlign w:val="center"/>
            <w:hideMark/>
          </w:tcPr>
          <w:p w14:paraId="6834C980" w14:textId="77777777" w:rsidR="0070163F" w:rsidRPr="008D6FC3" w:rsidRDefault="0070163F" w:rsidP="0070163F">
            <w:pPr>
              <w:spacing w:before="0" w:beforeAutospacing="0" w:after="0" w:afterAutospacing="0" w:line="240" w:lineRule="auto"/>
              <w:jc w:val="left"/>
              <w:rPr>
                <w:rFonts w:eastAsia="Times New Roman" w:cstheme="minorHAnsi"/>
                <w:b/>
                <w:bCs/>
                <w:color w:val="000000"/>
                <w:sz w:val="20"/>
                <w:szCs w:val="20"/>
                <w:lang w:eastAsia="en-IE"/>
              </w:rPr>
            </w:pPr>
            <w:r w:rsidRPr="008D6FC3">
              <w:rPr>
                <w:rFonts w:cstheme="minorHAnsi"/>
                <w:b/>
                <w:sz w:val="20"/>
                <w:lang w:bidi="ga-IE"/>
              </w:rPr>
              <w:t>Ionaid Oiliúna Phobail</w:t>
            </w:r>
          </w:p>
        </w:tc>
        <w:tc>
          <w:tcPr>
            <w:tcW w:w="1986" w:type="dxa"/>
            <w:shd w:val="clear" w:color="auto" w:fill="auto"/>
            <w:vAlign w:val="center"/>
            <w:hideMark/>
          </w:tcPr>
          <w:p w14:paraId="4C2332BA"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45</w:t>
            </w:r>
          </w:p>
        </w:tc>
        <w:tc>
          <w:tcPr>
            <w:tcW w:w="1986" w:type="dxa"/>
            <w:shd w:val="clear" w:color="auto" w:fill="auto"/>
            <w:vAlign w:val="center"/>
            <w:hideMark/>
          </w:tcPr>
          <w:p w14:paraId="7D5DF3BE"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46</w:t>
            </w:r>
          </w:p>
        </w:tc>
        <w:tc>
          <w:tcPr>
            <w:tcW w:w="1986" w:type="dxa"/>
            <w:shd w:val="clear" w:color="auto" w:fill="auto"/>
            <w:vAlign w:val="center"/>
            <w:hideMark/>
          </w:tcPr>
          <w:p w14:paraId="185CA8A0"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1</w:t>
            </w:r>
          </w:p>
        </w:tc>
      </w:tr>
      <w:tr w:rsidR="0070163F" w:rsidRPr="008D6FC3" w14:paraId="0CAA7D42" w14:textId="77777777" w:rsidTr="0070163F">
        <w:trPr>
          <w:trHeight w:val="315"/>
          <w:jc w:val="center"/>
        </w:trPr>
        <w:tc>
          <w:tcPr>
            <w:tcW w:w="3114" w:type="dxa"/>
            <w:shd w:val="clear" w:color="auto" w:fill="auto"/>
            <w:noWrap/>
            <w:vAlign w:val="center"/>
            <w:hideMark/>
          </w:tcPr>
          <w:p w14:paraId="4D3400DB" w14:textId="77777777" w:rsidR="0070163F" w:rsidRPr="008D6FC3" w:rsidRDefault="0070163F" w:rsidP="0070163F">
            <w:pPr>
              <w:spacing w:before="0" w:beforeAutospacing="0" w:after="0" w:afterAutospacing="0" w:line="240" w:lineRule="auto"/>
              <w:jc w:val="left"/>
              <w:rPr>
                <w:rFonts w:eastAsia="Times New Roman" w:cstheme="minorHAnsi"/>
                <w:b/>
                <w:bCs/>
                <w:color w:val="000000"/>
                <w:sz w:val="20"/>
                <w:szCs w:val="20"/>
                <w:lang w:eastAsia="en-IE"/>
              </w:rPr>
            </w:pPr>
            <w:r w:rsidRPr="008D6FC3">
              <w:rPr>
                <w:rFonts w:cstheme="minorHAnsi"/>
                <w:b/>
                <w:sz w:val="20"/>
                <w:lang w:bidi="ga-IE"/>
              </w:rPr>
              <w:t>BCTE</w:t>
            </w:r>
          </w:p>
        </w:tc>
        <w:tc>
          <w:tcPr>
            <w:tcW w:w="1986" w:type="dxa"/>
            <w:shd w:val="clear" w:color="auto" w:fill="auto"/>
            <w:vAlign w:val="center"/>
            <w:hideMark/>
          </w:tcPr>
          <w:p w14:paraId="5F119CDC"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504</w:t>
            </w:r>
          </w:p>
        </w:tc>
        <w:tc>
          <w:tcPr>
            <w:tcW w:w="1986" w:type="dxa"/>
            <w:shd w:val="clear" w:color="auto" w:fill="auto"/>
            <w:vAlign w:val="center"/>
            <w:hideMark/>
          </w:tcPr>
          <w:p w14:paraId="41BB92D1"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3829</w:t>
            </w:r>
          </w:p>
        </w:tc>
        <w:tc>
          <w:tcPr>
            <w:tcW w:w="1986" w:type="dxa"/>
            <w:shd w:val="clear" w:color="auto" w:fill="auto"/>
            <w:vAlign w:val="center"/>
            <w:hideMark/>
          </w:tcPr>
          <w:p w14:paraId="53FC2F2C"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3325</w:t>
            </w:r>
          </w:p>
        </w:tc>
      </w:tr>
      <w:tr w:rsidR="0070163F" w:rsidRPr="008D6FC3" w14:paraId="1AD57ACC" w14:textId="77777777" w:rsidTr="0070163F">
        <w:trPr>
          <w:trHeight w:val="315"/>
          <w:jc w:val="center"/>
        </w:trPr>
        <w:tc>
          <w:tcPr>
            <w:tcW w:w="3114" w:type="dxa"/>
            <w:shd w:val="clear" w:color="auto" w:fill="auto"/>
            <w:noWrap/>
            <w:vAlign w:val="center"/>
            <w:hideMark/>
          </w:tcPr>
          <w:p w14:paraId="03941164" w14:textId="77777777" w:rsidR="0070163F" w:rsidRPr="008D6FC3" w:rsidRDefault="0070163F" w:rsidP="0070163F">
            <w:pPr>
              <w:spacing w:before="0" w:beforeAutospacing="0" w:after="0" w:afterAutospacing="0" w:line="240" w:lineRule="auto"/>
              <w:jc w:val="left"/>
              <w:rPr>
                <w:rFonts w:eastAsia="Times New Roman" w:cstheme="minorHAnsi"/>
                <w:b/>
                <w:bCs/>
                <w:color w:val="000000"/>
                <w:sz w:val="20"/>
                <w:szCs w:val="20"/>
                <w:lang w:eastAsia="en-IE"/>
              </w:rPr>
            </w:pPr>
            <w:r w:rsidRPr="008D6FC3">
              <w:rPr>
                <w:rFonts w:cstheme="minorHAnsi"/>
                <w:b/>
                <w:sz w:val="20"/>
                <w:lang w:bidi="ga-IE"/>
              </w:rPr>
              <w:t>Oiliúint Tráthnóna</w:t>
            </w:r>
          </w:p>
        </w:tc>
        <w:tc>
          <w:tcPr>
            <w:tcW w:w="1986" w:type="dxa"/>
            <w:shd w:val="clear" w:color="auto" w:fill="auto"/>
            <w:vAlign w:val="center"/>
            <w:hideMark/>
          </w:tcPr>
          <w:p w14:paraId="626BD695"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624</w:t>
            </w:r>
          </w:p>
        </w:tc>
        <w:tc>
          <w:tcPr>
            <w:tcW w:w="1986" w:type="dxa"/>
            <w:shd w:val="clear" w:color="auto" w:fill="auto"/>
            <w:vAlign w:val="center"/>
            <w:hideMark/>
          </w:tcPr>
          <w:p w14:paraId="5E14073E"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710</w:t>
            </w:r>
          </w:p>
        </w:tc>
        <w:tc>
          <w:tcPr>
            <w:tcW w:w="1986" w:type="dxa"/>
            <w:shd w:val="clear" w:color="auto" w:fill="auto"/>
            <w:vAlign w:val="center"/>
            <w:hideMark/>
          </w:tcPr>
          <w:p w14:paraId="4166ABB1"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86</w:t>
            </w:r>
          </w:p>
        </w:tc>
      </w:tr>
      <w:tr w:rsidR="0070163F" w:rsidRPr="008D6FC3" w14:paraId="25ADF0C3" w14:textId="77777777" w:rsidTr="0070163F">
        <w:trPr>
          <w:trHeight w:val="315"/>
          <w:jc w:val="center"/>
        </w:trPr>
        <w:tc>
          <w:tcPr>
            <w:tcW w:w="3114" w:type="dxa"/>
            <w:shd w:val="clear" w:color="auto" w:fill="auto"/>
            <w:noWrap/>
            <w:vAlign w:val="center"/>
            <w:hideMark/>
          </w:tcPr>
          <w:p w14:paraId="0AD4A141" w14:textId="77777777" w:rsidR="0070163F" w:rsidRPr="008D6FC3" w:rsidRDefault="0070163F" w:rsidP="0070163F">
            <w:pPr>
              <w:spacing w:before="0" w:beforeAutospacing="0" w:after="0" w:afterAutospacing="0" w:line="240" w:lineRule="auto"/>
              <w:jc w:val="left"/>
              <w:rPr>
                <w:rFonts w:eastAsia="Times New Roman" w:cstheme="minorHAnsi"/>
                <w:b/>
                <w:bCs/>
                <w:color w:val="000000"/>
                <w:sz w:val="20"/>
                <w:szCs w:val="20"/>
                <w:lang w:eastAsia="en-IE"/>
              </w:rPr>
            </w:pPr>
            <w:r w:rsidRPr="008D6FC3">
              <w:rPr>
                <w:rFonts w:cstheme="minorHAnsi"/>
                <w:b/>
                <w:sz w:val="20"/>
                <w:lang w:bidi="ga-IE"/>
              </w:rPr>
              <w:t>Uaireanta Comhair BOaO</w:t>
            </w:r>
          </w:p>
        </w:tc>
        <w:tc>
          <w:tcPr>
            <w:tcW w:w="1986" w:type="dxa"/>
            <w:shd w:val="clear" w:color="auto" w:fill="auto"/>
            <w:vAlign w:val="center"/>
            <w:hideMark/>
          </w:tcPr>
          <w:p w14:paraId="1A3AF67C"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26</w:t>
            </w:r>
          </w:p>
        </w:tc>
        <w:tc>
          <w:tcPr>
            <w:tcW w:w="1986" w:type="dxa"/>
            <w:shd w:val="clear" w:color="auto" w:fill="auto"/>
            <w:vAlign w:val="center"/>
            <w:hideMark/>
          </w:tcPr>
          <w:p w14:paraId="630EAB8A"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28</w:t>
            </w:r>
          </w:p>
        </w:tc>
        <w:tc>
          <w:tcPr>
            <w:tcW w:w="1986" w:type="dxa"/>
            <w:shd w:val="clear" w:color="auto" w:fill="auto"/>
            <w:vAlign w:val="center"/>
            <w:hideMark/>
          </w:tcPr>
          <w:p w14:paraId="44D7CBB0"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2</w:t>
            </w:r>
          </w:p>
        </w:tc>
      </w:tr>
      <w:tr w:rsidR="0070163F" w:rsidRPr="008D6FC3" w14:paraId="5DA1723F" w14:textId="77777777" w:rsidTr="0070163F">
        <w:trPr>
          <w:trHeight w:val="315"/>
          <w:jc w:val="center"/>
        </w:trPr>
        <w:tc>
          <w:tcPr>
            <w:tcW w:w="3114" w:type="dxa"/>
            <w:shd w:val="clear" w:color="auto" w:fill="auto"/>
            <w:noWrap/>
            <w:vAlign w:val="center"/>
            <w:hideMark/>
          </w:tcPr>
          <w:p w14:paraId="1CFA29CE" w14:textId="77777777" w:rsidR="0070163F" w:rsidRPr="008D6FC3" w:rsidRDefault="0070163F" w:rsidP="0070163F">
            <w:pPr>
              <w:spacing w:before="0" w:beforeAutospacing="0" w:after="0" w:afterAutospacing="0" w:line="240" w:lineRule="auto"/>
              <w:jc w:val="left"/>
              <w:rPr>
                <w:rFonts w:eastAsia="Times New Roman" w:cstheme="minorHAnsi"/>
                <w:b/>
                <w:bCs/>
                <w:color w:val="000000"/>
                <w:sz w:val="20"/>
                <w:szCs w:val="20"/>
                <w:lang w:eastAsia="en-IE"/>
              </w:rPr>
            </w:pPr>
            <w:r w:rsidRPr="008D6FC3">
              <w:rPr>
                <w:rFonts w:cstheme="minorHAnsi"/>
                <w:b/>
                <w:sz w:val="20"/>
                <w:lang w:bidi="ga-IE"/>
              </w:rPr>
              <w:t>DTOBA</w:t>
            </w:r>
          </w:p>
        </w:tc>
        <w:tc>
          <w:tcPr>
            <w:tcW w:w="1986" w:type="dxa"/>
            <w:shd w:val="clear" w:color="auto" w:fill="auto"/>
            <w:vAlign w:val="center"/>
            <w:hideMark/>
          </w:tcPr>
          <w:p w14:paraId="442289D2"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28</w:t>
            </w:r>
          </w:p>
        </w:tc>
        <w:tc>
          <w:tcPr>
            <w:tcW w:w="1986" w:type="dxa"/>
            <w:shd w:val="clear" w:color="auto" w:fill="auto"/>
            <w:vAlign w:val="center"/>
            <w:hideMark/>
          </w:tcPr>
          <w:p w14:paraId="7C0E09CA"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84</w:t>
            </w:r>
          </w:p>
        </w:tc>
        <w:tc>
          <w:tcPr>
            <w:tcW w:w="1986" w:type="dxa"/>
            <w:shd w:val="clear" w:color="auto" w:fill="auto"/>
            <w:vAlign w:val="center"/>
            <w:hideMark/>
          </w:tcPr>
          <w:p w14:paraId="419A75AE"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56</w:t>
            </w:r>
          </w:p>
        </w:tc>
      </w:tr>
      <w:tr w:rsidR="0070163F" w:rsidRPr="008D6FC3" w14:paraId="08D505CE" w14:textId="77777777" w:rsidTr="0070163F">
        <w:trPr>
          <w:trHeight w:val="315"/>
          <w:jc w:val="center"/>
        </w:trPr>
        <w:tc>
          <w:tcPr>
            <w:tcW w:w="3114" w:type="dxa"/>
            <w:shd w:val="clear" w:color="auto" w:fill="auto"/>
            <w:noWrap/>
            <w:vAlign w:val="center"/>
            <w:hideMark/>
          </w:tcPr>
          <w:p w14:paraId="15A8B328" w14:textId="77777777" w:rsidR="0070163F" w:rsidRPr="008D6FC3" w:rsidRDefault="0070163F" w:rsidP="0070163F">
            <w:pPr>
              <w:spacing w:before="0" w:beforeAutospacing="0" w:after="0" w:afterAutospacing="0" w:line="240" w:lineRule="auto"/>
              <w:jc w:val="left"/>
              <w:rPr>
                <w:rFonts w:eastAsia="Times New Roman" w:cstheme="minorHAnsi"/>
                <w:b/>
                <w:bCs/>
                <w:color w:val="000000"/>
                <w:sz w:val="20"/>
                <w:szCs w:val="20"/>
                <w:lang w:eastAsia="en-IE"/>
              </w:rPr>
            </w:pPr>
            <w:r w:rsidRPr="008D6FC3">
              <w:rPr>
                <w:rFonts w:cstheme="minorHAnsi"/>
                <w:b/>
                <w:sz w:val="20"/>
                <w:lang w:bidi="ga-IE"/>
              </w:rPr>
              <w:t>r-Choláiste ar líne</w:t>
            </w:r>
          </w:p>
        </w:tc>
        <w:tc>
          <w:tcPr>
            <w:tcW w:w="1986" w:type="dxa"/>
            <w:shd w:val="clear" w:color="auto" w:fill="auto"/>
            <w:vAlign w:val="center"/>
            <w:hideMark/>
          </w:tcPr>
          <w:p w14:paraId="03EDB7F6"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0</w:t>
            </w:r>
          </w:p>
        </w:tc>
        <w:tc>
          <w:tcPr>
            <w:tcW w:w="1986" w:type="dxa"/>
            <w:shd w:val="clear" w:color="auto" w:fill="auto"/>
            <w:vAlign w:val="center"/>
            <w:hideMark/>
          </w:tcPr>
          <w:p w14:paraId="51B71535"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62</w:t>
            </w:r>
          </w:p>
        </w:tc>
        <w:tc>
          <w:tcPr>
            <w:tcW w:w="1986" w:type="dxa"/>
            <w:shd w:val="clear" w:color="auto" w:fill="auto"/>
            <w:vAlign w:val="center"/>
            <w:hideMark/>
          </w:tcPr>
          <w:p w14:paraId="77B57EF9"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62</w:t>
            </w:r>
          </w:p>
        </w:tc>
      </w:tr>
      <w:tr w:rsidR="0070163F" w:rsidRPr="008D6FC3" w14:paraId="1F11C009" w14:textId="77777777" w:rsidTr="0070163F">
        <w:trPr>
          <w:trHeight w:val="315"/>
          <w:jc w:val="center"/>
        </w:trPr>
        <w:tc>
          <w:tcPr>
            <w:tcW w:w="3114" w:type="dxa"/>
            <w:shd w:val="clear" w:color="auto" w:fill="auto"/>
            <w:noWrap/>
            <w:vAlign w:val="center"/>
            <w:hideMark/>
          </w:tcPr>
          <w:p w14:paraId="6F4C6050" w14:textId="77777777" w:rsidR="0070163F" w:rsidRPr="008D6FC3" w:rsidRDefault="0070163F" w:rsidP="0070163F">
            <w:pPr>
              <w:spacing w:before="0" w:beforeAutospacing="0" w:after="0" w:afterAutospacing="0" w:line="240" w:lineRule="auto"/>
              <w:jc w:val="left"/>
              <w:rPr>
                <w:rFonts w:eastAsia="Times New Roman" w:cstheme="minorHAnsi"/>
                <w:b/>
                <w:bCs/>
                <w:color w:val="000000"/>
                <w:sz w:val="20"/>
                <w:szCs w:val="20"/>
                <w:lang w:eastAsia="en-IE"/>
              </w:rPr>
            </w:pPr>
            <w:r w:rsidRPr="008D6FC3">
              <w:rPr>
                <w:rFonts w:cstheme="minorHAnsi"/>
                <w:b/>
                <w:sz w:val="20"/>
                <w:lang w:bidi="ga-IE"/>
              </w:rPr>
              <w:t>IAT</w:t>
            </w:r>
          </w:p>
        </w:tc>
        <w:tc>
          <w:tcPr>
            <w:tcW w:w="1986" w:type="dxa"/>
            <w:shd w:val="clear" w:color="auto" w:fill="auto"/>
            <w:vAlign w:val="center"/>
            <w:hideMark/>
          </w:tcPr>
          <w:p w14:paraId="6017CAE8"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1318</w:t>
            </w:r>
          </w:p>
        </w:tc>
        <w:tc>
          <w:tcPr>
            <w:tcW w:w="1986" w:type="dxa"/>
            <w:shd w:val="clear" w:color="auto" w:fill="auto"/>
            <w:vAlign w:val="center"/>
            <w:hideMark/>
          </w:tcPr>
          <w:p w14:paraId="0BD00B37"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1343</w:t>
            </w:r>
          </w:p>
        </w:tc>
        <w:tc>
          <w:tcPr>
            <w:tcW w:w="1986" w:type="dxa"/>
            <w:shd w:val="clear" w:color="auto" w:fill="auto"/>
            <w:vAlign w:val="center"/>
            <w:hideMark/>
          </w:tcPr>
          <w:p w14:paraId="474AE3CB"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25</w:t>
            </w:r>
          </w:p>
        </w:tc>
      </w:tr>
      <w:tr w:rsidR="0070163F" w:rsidRPr="008D6FC3" w14:paraId="6D99B991" w14:textId="77777777" w:rsidTr="0070163F">
        <w:trPr>
          <w:trHeight w:val="315"/>
          <w:jc w:val="center"/>
        </w:trPr>
        <w:tc>
          <w:tcPr>
            <w:tcW w:w="3114" w:type="dxa"/>
            <w:shd w:val="clear" w:color="auto" w:fill="auto"/>
            <w:noWrap/>
            <w:vAlign w:val="center"/>
            <w:hideMark/>
          </w:tcPr>
          <w:p w14:paraId="0700D238" w14:textId="77777777" w:rsidR="0070163F" w:rsidRPr="008D6FC3" w:rsidRDefault="0070163F" w:rsidP="0070163F">
            <w:pPr>
              <w:spacing w:before="0" w:beforeAutospacing="0" w:after="0" w:afterAutospacing="0" w:line="240" w:lineRule="auto"/>
              <w:jc w:val="left"/>
              <w:rPr>
                <w:rFonts w:eastAsia="Times New Roman" w:cstheme="minorHAnsi"/>
                <w:b/>
                <w:bCs/>
                <w:color w:val="000000"/>
                <w:sz w:val="20"/>
                <w:szCs w:val="20"/>
                <w:lang w:eastAsia="en-IE"/>
              </w:rPr>
            </w:pPr>
            <w:r w:rsidRPr="008D6FC3">
              <w:rPr>
                <w:rFonts w:cstheme="minorHAnsi"/>
                <w:b/>
                <w:sz w:val="20"/>
                <w:lang w:bidi="ga-IE"/>
              </w:rPr>
              <w:t>Scileanna Oibre</w:t>
            </w:r>
          </w:p>
        </w:tc>
        <w:tc>
          <w:tcPr>
            <w:tcW w:w="1986" w:type="dxa"/>
            <w:shd w:val="clear" w:color="auto" w:fill="auto"/>
            <w:vAlign w:val="center"/>
            <w:hideMark/>
          </w:tcPr>
          <w:p w14:paraId="458D639E"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32</w:t>
            </w:r>
          </w:p>
        </w:tc>
        <w:tc>
          <w:tcPr>
            <w:tcW w:w="1986" w:type="dxa"/>
            <w:shd w:val="clear" w:color="auto" w:fill="auto"/>
            <w:vAlign w:val="center"/>
            <w:hideMark/>
          </w:tcPr>
          <w:p w14:paraId="5C3383DB"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63</w:t>
            </w:r>
          </w:p>
        </w:tc>
        <w:tc>
          <w:tcPr>
            <w:tcW w:w="1986" w:type="dxa"/>
            <w:shd w:val="clear" w:color="auto" w:fill="auto"/>
            <w:vAlign w:val="center"/>
            <w:hideMark/>
          </w:tcPr>
          <w:p w14:paraId="3F565222"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31</w:t>
            </w:r>
          </w:p>
        </w:tc>
      </w:tr>
      <w:tr w:rsidR="0070163F" w:rsidRPr="008D6FC3" w14:paraId="328254D9" w14:textId="77777777" w:rsidTr="0070163F">
        <w:trPr>
          <w:trHeight w:val="315"/>
          <w:jc w:val="center"/>
        </w:trPr>
        <w:tc>
          <w:tcPr>
            <w:tcW w:w="3114" w:type="dxa"/>
            <w:shd w:val="clear" w:color="auto" w:fill="auto"/>
            <w:noWrap/>
            <w:vAlign w:val="center"/>
            <w:hideMark/>
          </w:tcPr>
          <w:p w14:paraId="3D70DA00" w14:textId="77777777" w:rsidR="0070163F" w:rsidRPr="008D6FC3" w:rsidRDefault="0070163F" w:rsidP="0070163F">
            <w:pPr>
              <w:spacing w:before="0" w:beforeAutospacing="0" w:after="0" w:afterAutospacing="0" w:line="240" w:lineRule="auto"/>
              <w:jc w:val="left"/>
              <w:rPr>
                <w:rFonts w:eastAsia="Times New Roman" w:cstheme="minorHAnsi"/>
                <w:b/>
                <w:bCs/>
                <w:color w:val="000000"/>
                <w:sz w:val="20"/>
                <w:szCs w:val="20"/>
                <w:lang w:eastAsia="en-IE"/>
              </w:rPr>
            </w:pPr>
            <w:r w:rsidRPr="008D6FC3">
              <w:rPr>
                <w:rFonts w:cstheme="minorHAnsi"/>
                <w:b/>
                <w:sz w:val="20"/>
                <w:lang w:bidi="ga-IE"/>
              </w:rPr>
              <w:t>Scileanna chun Dul chun Cinn</w:t>
            </w:r>
          </w:p>
        </w:tc>
        <w:tc>
          <w:tcPr>
            <w:tcW w:w="1986" w:type="dxa"/>
            <w:shd w:val="clear" w:color="auto" w:fill="auto"/>
            <w:vAlign w:val="center"/>
            <w:hideMark/>
          </w:tcPr>
          <w:p w14:paraId="2D680240"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421</w:t>
            </w:r>
          </w:p>
        </w:tc>
        <w:tc>
          <w:tcPr>
            <w:tcW w:w="1986" w:type="dxa"/>
            <w:shd w:val="clear" w:color="auto" w:fill="auto"/>
            <w:vAlign w:val="center"/>
            <w:hideMark/>
          </w:tcPr>
          <w:p w14:paraId="0A2B1956"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434</w:t>
            </w:r>
          </w:p>
        </w:tc>
        <w:tc>
          <w:tcPr>
            <w:tcW w:w="1986" w:type="dxa"/>
            <w:shd w:val="clear" w:color="auto" w:fill="auto"/>
            <w:vAlign w:val="center"/>
            <w:hideMark/>
          </w:tcPr>
          <w:p w14:paraId="3277A1AE"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13</w:t>
            </w:r>
          </w:p>
        </w:tc>
      </w:tr>
      <w:tr w:rsidR="0070163F" w:rsidRPr="008D6FC3" w14:paraId="3EC3B884" w14:textId="77777777" w:rsidTr="0070163F">
        <w:trPr>
          <w:trHeight w:val="315"/>
          <w:jc w:val="center"/>
        </w:trPr>
        <w:tc>
          <w:tcPr>
            <w:tcW w:w="3114" w:type="dxa"/>
            <w:shd w:val="clear" w:color="auto" w:fill="auto"/>
            <w:noWrap/>
            <w:vAlign w:val="center"/>
            <w:hideMark/>
          </w:tcPr>
          <w:p w14:paraId="4CFDCAFE" w14:textId="77777777" w:rsidR="0070163F" w:rsidRPr="008D6FC3" w:rsidRDefault="0070163F" w:rsidP="0070163F">
            <w:pPr>
              <w:spacing w:before="0" w:beforeAutospacing="0" w:after="0" w:afterAutospacing="0" w:line="240" w:lineRule="auto"/>
              <w:jc w:val="left"/>
              <w:rPr>
                <w:rFonts w:eastAsia="Times New Roman" w:cstheme="minorHAnsi"/>
                <w:b/>
                <w:bCs/>
                <w:color w:val="000000"/>
                <w:sz w:val="20"/>
                <w:szCs w:val="20"/>
                <w:lang w:eastAsia="en-IE"/>
              </w:rPr>
            </w:pPr>
            <w:r w:rsidRPr="008D6FC3">
              <w:rPr>
                <w:rFonts w:cstheme="minorHAnsi"/>
                <w:b/>
                <w:sz w:val="20"/>
                <w:lang w:bidi="ga-IE"/>
              </w:rPr>
              <w:t>Soláthraithe Oiliúna Speisialaithe</w:t>
            </w:r>
          </w:p>
        </w:tc>
        <w:tc>
          <w:tcPr>
            <w:tcW w:w="1986" w:type="dxa"/>
            <w:shd w:val="clear" w:color="auto" w:fill="auto"/>
            <w:vAlign w:val="center"/>
            <w:hideMark/>
          </w:tcPr>
          <w:p w14:paraId="3F615B06"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148</w:t>
            </w:r>
          </w:p>
        </w:tc>
        <w:tc>
          <w:tcPr>
            <w:tcW w:w="1986" w:type="dxa"/>
            <w:shd w:val="clear" w:color="auto" w:fill="auto"/>
            <w:vAlign w:val="center"/>
            <w:hideMark/>
          </w:tcPr>
          <w:p w14:paraId="14EDCC79"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187</w:t>
            </w:r>
          </w:p>
        </w:tc>
        <w:tc>
          <w:tcPr>
            <w:tcW w:w="1986" w:type="dxa"/>
            <w:shd w:val="clear" w:color="auto" w:fill="auto"/>
            <w:vAlign w:val="center"/>
            <w:hideMark/>
          </w:tcPr>
          <w:p w14:paraId="01CA08E4"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39</w:t>
            </w:r>
          </w:p>
        </w:tc>
      </w:tr>
      <w:tr w:rsidR="0070163F" w:rsidRPr="008D6FC3" w14:paraId="4043EAAE" w14:textId="77777777" w:rsidTr="0070163F">
        <w:trPr>
          <w:trHeight w:val="315"/>
          <w:jc w:val="center"/>
        </w:trPr>
        <w:tc>
          <w:tcPr>
            <w:tcW w:w="3114" w:type="dxa"/>
            <w:shd w:val="clear" w:color="auto" w:fill="auto"/>
            <w:noWrap/>
            <w:vAlign w:val="center"/>
            <w:hideMark/>
          </w:tcPr>
          <w:p w14:paraId="758A87CE" w14:textId="77777777" w:rsidR="0070163F" w:rsidRPr="008D6FC3" w:rsidRDefault="0070163F" w:rsidP="0070163F">
            <w:pPr>
              <w:spacing w:before="0" w:beforeAutospacing="0" w:after="0" w:afterAutospacing="0" w:line="240" w:lineRule="auto"/>
              <w:jc w:val="left"/>
              <w:rPr>
                <w:rFonts w:eastAsia="Times New Roman" w:cstheme="minorHAnsi"/>
                <w:b/>
                <w:bCs/>
                <w:color w:val="000000"/>
                <w:sz w:val="20"/>
                <w:szCs w:val="20"/>
                <w:lang w:eastAsia="en-IE"/>
              </w:rPr>
            </w:pPr>
            <w:r w:rsidRPr="008D6FC3">
              <w:rPr>
                <w:rFonts w:cstheme="minorHAnsi"/>
                <w:b/>
                <w:sz w:val="20"/>
                <w:lang w:bidi="ga-IE"/>
              </w:rPr>
              <w:t>Oiliúint i Scileanna Sonracha</w:t>
            </w:r>
          </w:p>
        </w:tc>
        <w:tc>
          <w:tcPr>
            <w:tcW w:w="1986" w:type="dxa"/>
            <w:shd w:val="clear" w:color="auto" w:fill="auto"/>
            <w:vAlign w:val="center"/>
            <w:hideMark/>
          </w:tcPr>
          <w:p w14:paraId="5E88D13C"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525</w:t>
            </w:r>
          </w:p>
        </w:tc>
        <w:tc>
          <w:tcPr>
            <w:tcW w:w="1986" w:type="dxa"/>
            <w:shd w:val="clear" w:color="auto" w:fill="auto"/>
            <w:vAlign w:val="center"/>
            <w:hideMark/>
          </w:tcPr>
          <w:p w14:paraId="41CFDE1D"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422</w:t>
            </w:r>
          </w:p>
        </w:tc>
        <w:tc>
          <w:tcPr>
            <w:tcW w:w="1986" w:type="dxa"/>
            <w:shd w:val="clear" w:color="auto" w:fill="auto"/>
            <w:vAlign w:val="center"/>
            <w:hideMark/>
          </w:tcPr>
          <w:p w14:paraId="5E88C6EA"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-103</w:t>
            </w:r>
          </w:p>
        </w:tc>
      </w:tr>
      <w:tr w:rsidR="0070163F" w:rsidRPr="008D6FC3" w14:paraId="7B01055F" w14:textId="77777777" w:rsidTr="0070163F">
        <w:trPr>
          <w:trHeight w:val="315"/>
          <w:jc w:val="center"/>
        </w:trPr>
        <w:tc>
          <w:tcPr>
            <w:tcW w:w="3114" w:type="dxa"/>
            <w:shd w:val="clear" w:color="auto" w:fill="auto"/>
            <w:noWrap/>
            <w:vAlign w:val="center"/>
            <w:hideMark/>
          </w:tcPr>
          <w:p w14:paraId="088EEFBA" w14:textId="77777777" w:rsidR="0070163F" w:rsidRPr="008D6FC3" w:rsidRDefault="0070163F" w:rsidP="0070163F">
            <w:pPr>
              <w:spacing w:before="0" w:beforeAutospacing="0" w:after="0" w:afterAutospacing="0" w:line="240" w:lineRule="auto"/>
              <w:jc w:val="left"/>
              <w:rPr>
                <w:rFonts w:eastAsia="Times New Roman" w:cstheme="minorHAnsi"/>
                <w:b/>
                <w:bCs/>
                <w:color w:val="000000"/>
                <w:sz w:val="20"/>
                <w:szCs w:val="20"/>
                <w:lang w:eastAsia="en-IE"/>
              </w:rPr>
            </w:pPr>
            <w:r w:rsidRPr="008D6FC3">
              <w:rPr>
                <w:rFonts w:cstheme="minorHAnsi"/>
                <w:b/>
                <w:sz w:val="20"/>
                <w:lang w:bidi="ga-IE"/>
              </w:rPr>
              <w:t>Cúrsaí Oiliúna</w:t>
            </w:r>
          </w:p>
        </w:tc>
        <w:tc>
          <w:tcPr>
            <w:tcW w:w="1986" w:type="dxa"/>
            <w:shd w:val="clear" w:color="auto" w:fill="auto"/>
            <w:vAlign w:val="center"/>
            <w:hideMark/>
          </w:tcPr>
          <w:p w14:paraId="6E8F763A"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347</w:t>
            </w:r>
          </w:p>
        </w:tc>
        <w:tc>
          <w:tcPr>
            <w:tcW w:w="1986" w:type="dxa"/>
            <w:shd w:val="clear" w:color="auto" w:fill="auto"/>
            <w:vAlign w:val="center"/>
            <w:hideMark/>
          </w:tcPr>
          <w:p w14:paraId="10B7901A"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423</w:t>
            </w:r>
          </w:p>
        </w:tc>
        <w:tc>
          <w:tcPr>
            <w:tcW w:w="1986" w:type="dxa"/>
            <w:shd w:val="clear" w:color="auto" w:fill="auto"/>
            <w:vAlign w:val="center"/>
            <w:hideMark/>
          </w:tcPr>
          <w:p w14:paraId="6D1FE0D4"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76</w:t>
            </w:r>
          </w:p>
        </w:tc>
      </w:tr>
      <w:tr w:rsidR="0070163F" w:rsidRPr="008D6FC3" w14:paraId="65DFDF71" w14:textId="77777777" w:rsidTr="0070163F">
        <w:trPr>
          <w:trHeight w:val="315"/>
          <w:jc w:val="center"/>
        </w:trPr>
        <w:tc>
          <w:tcPr>
            <w:tcW w:w="3114" w:type="dxa"/>
            <w:shd w:val="clear" w:color="auto" w:fill="auto"/>
            <w:noWrap/>
            <w:vAlign w:val="center"/>
            <w:hideMark/>
          </w:tcPr>
          <w:p w14:paraId="7137FE20" w14:textId="77777777" w:rsidR="0070163F" w:rsidRPr="008D6FC3" w:rsidRDefault="0070163F" w:rsidP="0070163F">
            <w:pPr>
              <w:spacing w:before="0" w:beforeAutospacing="0" w:after="0" w:afterAutospacing="0" w:line="240" w:lineRule="auto"/>
              <w:jc w:val="left"/>
              <w:rPr>
                <w:rFonts w:eastAsia="Times New Roman" w:cstheme="minorHAnsi"/>
                <w:b/>
                <w:bCs/>
                <w:color w:val="000000"/>
                <w:sz w:val="20"/>
                <w:szCs w:val="20"/>
                <w:lang w:eastAsia="en-IE"/>
              </w:rPr>
            </w:pPr>
            <w:r w:rsidRPr="008D6FC3">
              <w:rPr>
                <w:rFonts w:cstheme="minorHAnsi"/>
                <w:b/>
                <w:sz w:val="20"/>
                <w:lang w:bidi="ga-IE"/>
              </w:rPr>
              <w:t>Teagasc Deonach Litearthachta</w:t>
            </w:r>
          </w:p>
        </w:tc>
        <w:tc>
          <w:tcPr>
            <w:tcW w:w="1986" w:type="dxa"/>
            <w:shd w:val="clear" w:color="auto" w:fill="auto"/>
            <w:vAlign w:val="center"/>
            <w:hideMark/>
          </w:tcPr>
          <w:p w14:paraId="0C1D1221"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6</w:t>
            </w:r>
          </w:p>
        </w:tc>
        <w:tc>
          <w:tcPr>
            <w:tcW w:w="1986" w:type="dxa"/>
            <w:shd w:val="clear" w:color="auto" w:fill="auto"/>
            <w:vAlign w:val="center"/>
            <w:hideMark/>
          </w:tcPr>
          <w:p w14:paraId="524D433F"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2</w:t>
            </w:r>
          </w:p>
        </w:tc>
        <w:tc>
          <w:tcPr>
            <w:tcW w:w="1986" w:type="dxa"/>
            <w:shd w:val="clear" w:color="auto" w:fill="auto"/>
            <w:vAlign w:val="center"/>
            <w:hideMark/>
          </w:tcPr>
          <w:p w14:paraId="791997C2"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-4</w:t>
            </w:r>
          </w:p>
        </w:tc>
      </w:tr>
      <w:tr w:rsidR="0070163F" w:rsidRPr="008D6FC3" w14:paraId="2535F63D" w14:textId="77777777" w:rsidTr="0070163F">
        <w:trPr>
          <w:trHeight w:val="315"/>
          <w:jc w:val="center"/>
        </w:trPr>
        <w:tc>
          <w:tcPr>
            <w:tcW w:w="3114" w:type="dxa"/>
            <w:shd w:val="clear" w:color="auto" w:fill="auto"/>
            <w:noWrap/>
            <w:vAlign w:val="center"/>
            <w:hideMark/>
          </w:tcPr>
          <w:p w14:paraId="588BD687" w14:textId="77777777" w:rsidR="0070163F" w:rsidRPr="008D6FC3" w:rsidRDefault="0070163F" w:rsidP="0070163F">
            <w:pPr>
              <w:spacing w:before="0" w:beforeAutospacing="0" w:after="0" w:afterAutospacing="0" w:line="240" w:lineRule="auto"/>
              <w:jc w:val="left"/>
              <w:rPr>
                <w:rFonts w:eastAsia="Times New Roman" w:cstheme="minorHAnsi"/>
                <w:b/>
                <w:bCs/>
                <w:color w:val="000000"/>
                <w:sz w:val="20"/>
                <w:szCs w:val="20"/>
                <w:lang w:eastAsia="en-IE"/>
              </w:rPr>
            </w:pPr>
            <w:r w:rsidRPr="008D6FC3">
              <w:rPr>
                <w:rFonts w:cstheme="minorHAnsi"/>
                <w:b/>
                <w:sz w:val="20"/>
                <w:lang w:bidi="ga-IE"/>
              </w:rPr>
              <w:t>Bunchúrsaí SDOG</w:t>
            </w:r>
          </w:p>
        </w:tc>
        <w:tc>
          <w:tcPr>
            <w:tcW w:w="1986" w:type="dxa"/>
            <w:shd w:val="clear" w:color="auto" w:fill="auto"/>
            <w:vAlign w:val="center"/>
            <w:hideMark/>
          </w:tcPr>
          <w:p w14:paraId="07B1E924"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116</w:t>
            </w:r>
          </w:p>
        </w:tc>
        <w:tc>
          <w:tcPr>
            <w:tcW w:w="1986" w:type="dxa"/>
            <w:shd w:val="clear" w:color="auto" w:fill="auto"/>
            <w:vAlign w:val="center"/>
            <w:hideMark/>
          </w:tcPr>
          <w:p w14:paraId="4F49B35D"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63</w:t>
            </w:r>
          </w:p>
        </w:tc>
        <w:tc>
          <w:tcPr>
            <w:tcW w:w="1986" w:type="dxa"/>
            <w:shd w:val="clear" w:color="auto" w:fill="auto"/>
            <w:vAlign w:val="center"/>
            <w:hideMark/>
          </w:tcPr>
          <w:p w14:paraId="5972D3D8"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-53</w:t>
            </w:r>
          </w:p>
        </w:tc>
      </w:tr>
      <w:tr w:rsidR="0070163F" w:rsidRPr="008D6FC3" w14:paraId="4127AE83" w14:textId="77777777" w:rsidTr="0070163F">
        <w:trPr>
          <w:trHeight w:val="315"/>
          <w:jc w:val="center"/>
        </w:trPr>
        <w:tc>
          <w:tcPr>
            <w:tcW w:w="3114" w:type="dxa"/>
            <w:tcBorders>
              <w:bottom w:val="double" w:sz="4" w:space="0" w:color="auto"/>
            </w:tcBorders>
            <w:shd w:val="clear" w:color="auto" w:fill="auto"/>
            <w:noWrap/>
            <w:vAlign w:val="center"/>
            <w:hideMark/>
          </w:tcPr>
          <w:p w14:paraId="223443CD" w14:textId="77777777" w:rsidR="0070163F" w:rsidRPr="008D6FC3" w:rsidRDefault="0070163F" w:rsidP="0070163F">
            <w:pPr>
              <w:spacing w:before="0" w:beforeAutospacing="0" w:after="0" w:afterAutospacing="0" w:line="240" w:lineRule="auto"/>
              <w:jc w:val="left"/>
              <w:rPr>
                <w:rFonts w:eastAsia="Times New Roman" w:cstheme="minorHAnsi"/>
                <w:b/>
                <w:bCs/>
                <w:color w:val="000000"/>
                <w:sz w:val="20"/>
                <w:szCs w:val="20"/>
                <w:lang w:eastAsia="en-IE"/>
              </w:rPr>
            </w:pPr>
            <w:r w:rsidRPr="008D6FC3">
              <w:rPr>
                <w:rFonts w:cstheme="minorHAnsi"/>
                <w:b/>
                <w:sz w:val="20"/>
                <w:lang w:bidi="ga-IE"/>
              </w:rPr>
              <w:t>Ógtheagmháil</w:t>
            </w:r>
          </w:p>
        </w:tc>
        <w:tc>
          <w:tcPr>
            <w:tcW w:w="1986" w:type="dxa"/>
            <w:tcBorders>
              <w:bottom w:val="double" w:sz="4" w:space="0" w:color="auto"/>
            </w:tcBorders>
            <w:shd w:val="clear" w:color="auto" w:fill="auto"/>
            <w:vAlign w:val="center"/>
            <w:hideMark/>
          </w:tcPr>
          <w:p w14:paraId="4A19C772"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178</w:t>
            </w:r>
          </w:p>
        </w:tc>
        <w:tc>
          <w:tcPr>
            <w:tcW w:w="1986" w:type="dxa"/>
            <w:tcBorders>
              <w:bottom w:val="double" w:sz="4" w:space="0" w:color="auto"/>
            </w:tcBorders>
            <w:shd w:val="clear" w:color="auto" w:fill="auto"/>
            <w:vAlign w:val="center"/>
            <w:hideMark/>
          </w:tcPr>
          <w:p w14:paraId="5A052E30"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181</w:t>
            </w:r>
          </w:p>
        </w:tc>
        <w:tc>
          <w:tcPr>
            <w:tcW w:w="1986" w:type="dxa"/>
            <w:tcBorders>
              <w:bottom w:val="double" w:sz="4" w:space="0" w:color="auto"/>
            </w:tcBorders>
            <w:shd w:val="clear" w:color="auto" w:fill="auto"/>
            <w:vAlign w:val="center"/>
            <w:hideMark/>
          </w:tcPr>
          <w:p w14:paraId="13C9D61C" w14:textId="77777777" w:rsidR="0070163F" w:rsidRPr="008D6FC3" w:rsidRDefault="0070163F" w:rsidP="0070163F">
            <w:pPr>
              <w:spacing w:before="0" w:beforeAutospacing="0" w:after="0" w:afterAutospacing="0" w:line="240" w:lineRule="auto"/>
              <w:rPr>
                <w:rFonts w:eastAsia="Times New Roman" w:cstheme="minorHAnsi"/>
                <w:bCs/>
                <w:color w:val="000000"/>
                <w:sz w:val="20"/>
                <w:szCs w:val="20"/>
                <w:lang w:eastAsia="en-IE"/>
              </w:rPr>
            </w:pPr>
            <w:r w:rsidRPr="008D6FC3">
              <w:rPr>
                <w:rFonts w:cstheme="minorHAnsi"/>
                <w:sz w:val="20"/>
                <w:lang w:bidi="ga-IE"/>
              </w:rPr>
              <w:t>3</w:t>
            </w:r>
          </w:p>
        </w:tc>
      </w:tr>
      <w:tr w:rsidR="0070163F" w:rsidRPr="008D6FC3" w14:paraId="2DFC431F" w14:textId="77777777" w:rsidTr="0070163F">
        <w:trPr>
          <w:trHeight w:val="315"/>
          <w:jc w:val="center"/>
        </w:trPr>
        <w:tc>
          <w:tcPr>
            <w:tcW w:w="3114" w:type="dxa"/>
            <w:tcBorders>
              <w:top w:val="double" w:sz="4" w:space="0" w:color="auto"/>
              <w:bottom w:val="double" w:sz="4" w:space="0" w:color="auto"/>
            </w:tcBorders>
            <w:shd w:val="clear" w:color="auto" w:fill="FFFFFF" w:themeFill="background1"/>
            <w:noWrap/>
            <w:vAlign w:val="center"/>
            <w:hideMark/>
          </w:tcPr>
          <w:p w14:paraId="2A5EB63A" w14:textId="77777777" w:rsidR="0070163F" w:rsidRPr="008D6FC3" w:rsidRDefault="0070163F" w:rsidP="0070163F">
            <w:pPr>
              <w:spacing w:before="0" w:beforeAutospacing="0" w:after="0" w:afterAutospacing="0" w:line="240" w:lineRule="auto"/>
              <w:jc w:val="left"/>
              <w:rPr>
                <w:rFonts w:eastAsia="Times New Roman" w:cstheme="minorHAnsi"/>
                <w:b/>
                <w:bCs/>
                <w:color w:val="000000"/>
                <w:sz w:val="20"/>
                <w:szCs w:val="20"/>
                <w:lang w:eastAsia="en-IE"/>
              </w:rPr>
            </w:pPr>
            <w:r w:rsidRPr="008D6FC3">
              <w:rPr>
                <w:rFonts w:cstheme="minorHAnsi"/>
                <w:b/>
                <w:sz w:val="20"/>
                <w:lang w:bidi="ga-IE"/>
              </w:rPr>
              <w:t>Iomlán</w:t>
            </w:r>
          </w:p>
        </w:tc>
        <w:tc>
          <w:tcPr>
            <w:tcW w:w="1986" w:type="dxa"/>
            <w:tcBorders>
              <w:top w:val="double" w:sz="4" w:space="0" w:color="auto"/>
              <w:bottom w:val="double" w:sz="4" w:space="0" w:color="auto"/>
            </w:tcBorders>
            <w:shd w:val="clear" w:color="auto" w:fill="FFFFFF" w:themeFill="background1"/>
            <w:vAlign w:val="center"/>
            <w:hideMark/>
          </w:tcPr>
          <w:p w14:paraId="0E81925C" w14:textId="77777777" w:rsidR="0070163F" w:rsidRPr="008D6FC3" w:rsidRDefault="0070163F" w:rsidP="0070163F">
            <w:pPr>
              <w:spacing w:before="0" w:beforeAutospacing="0" w:after="0" w:afterAutospacing="0" w:line="240" w:lineRule="auto"/>
              <w:rPr>
                <w:rFonts w:eastAsia="Times New Roman" w:cstheme="minorHAnsi"/>
                <w:b/>
                <w:bCs/>
                <w:color w:val="000000"/>
                <w:sz w:val="20"/>
                <w:szCs w:val="20"/>
                <w:lang w:eastAsia="en-IE"/>
              </w:rPr>
            </w:pPr>
            <w:r w:rsidRPr="008D6FC3">
              <w:rPr>
                <w:rFonts w:cstheme="minorHAnsi"/>
                <w:b/>
                <w:sz w:val="20"/>
                <w:lang w:bidi="ga-IE"/>
              </w:rPr>
              <w:t>9,555</w:t>
            </w:r>
          </w:p>
        </w:tc>
        <w:tc>
          <w:tcPr>
            <w:tcW w:w="1986" w:type="dxa"/>
            <w:tcBorders>
              <w:top w:val="double" w:sz="4" w:space="0" w:color="auto"/>
              <w:bottom w:val="double" w:sz="4" w:space="0" w:color="auto"/>
            </w:tcBorders>
            <w:shd w:val="clear" w:color="auto" w:fill="FFFFFF" w:themeFill="background1"/>
            <w:vAlign w:val="center"/>
            <w:hideMark/>
          </w:tcPr>
          <w:p w14:paraId="1BD88B3F" w14:textId="77777777" w:rsidR="0070163F" w:rsidRPr="008D6FC3" w:rsidRDefault="0070163F" w:rsidP="0070163F">
            <w:pPr>
              <w:spacing w:before="0" w:beforeAutospacing="0" w:after="0" w:afterAutospacing="0" w:line="240" w:lineRule="auto"/>
              <w:rPr>
                <w:rFonts w:eastAsia="Times New Roman" w:cstheme="minorHAnsi"/>
                <w:b/>
                <w:bCs/>
                <w:color w:val="000000"/>
                <w:sz w:val="20"/>
                <w:szCs w:val="20"/>
                <w:lang w:eastAsia="en-IE"/>
              </w:rPr>
            </w:pPr>
            <w:r w:rsidRPr="008D6FC3">
              <w:rPr>
                <w:rFonts w:cstheme="minorHAnsi"/>
                <w:b/>
                <w:sz w:val="20"/>
                <w:lang w:bidi="ga-IE"/>
              </w:rPr>
              <w:t>14,031</w:t>
            </w:r>
          </w:p>
        </w:tc>
        <w:tc>
          <w:tcPr>
            <w:tcW w:w="1986" w:type="dxa"/>
            <w:tcBorders>
              <w:top w:val="double" w:sz="4" w:space="0" w:color="auto"/>
              <w:bottom w:val="double" w:sz="4" w:space="0" w:color="auto"/>
            </w:tcBorders>
            <w:shd w:val="clear" w:color="auto" w:fill="FFFFFF" w:themeFill="background1"/>
            <w:vAlign w:val="center"/>
            <w:hideMark/>
          </w:tcPr>
          <w:p w14:paraId="5D62AFB9" w14:textId="77777777" w:rsidR="0070163F" w:rsidRPr="008D6FC3" w:rsidRDefault="0070163F" w:rsidP="0070163F">
            <w:pPr>
              <w:spacing w:before="0" w:beforeAutospacing="0" w:after="0" w:afterAutospacing="0" w:line="240" w:lineRule="auto"/>
              <w:rPr>
                <w:rFonts w:eastAsia="Times New Roman" w:cstheme="minorHAnsi"/>
                <w:b/>
                <w:bCs/>
                <w:color w:val="000000"/>
                <w:sz w:val="20"/>
                <w:szCs w:val="20"/>
                <w:lang w:eastAsia="en-IE"/>
              </w:rPr>
            </w:pPr>
            <w:r w:rsidRPr="008D6FC3">
              <w:rPr>
                <w:rFonts w:cstheme="minorHAnsi"/>
                <w:b/>
                <w:sz w:val="20"/>
                <w:lang w:bidi="ga-IE"/>
              </w:rPr>
              <w:t>4,476</w:t>
            </w:r>
          </w:p>
        </w:tc>
      </w:tr>
    </w:tbl>
    <w:p w14:paraId="41A7B9DA" w14:textId="77777777" w:rsidR="00493E96" w:rsidRPr="008D6FC3" w:rsidRDefault="00493E96" w:rsidP="000E7896">
      <w:pPr>
        <w:pStyle w:val="Heading1"/>
        <w:pBdr>
          <w:bottom w:val="single" w:sz="4" w:space="1" w:color="auto"/>
        </w:pBdr>
        <w:jc w:val="left"/>
        <w:rPr>
          <w:rFonts w:asciiTheme="minorHAnsi" w:hAnsiTheme="minorHAnsi" w:cstheme="minorHAnsi"/>
          <w:b/>
          <w:color w:val="000000" w:themeColor="text1"/>
          <w:sz w:val="28"/>
          <w:szCs w:val="28"/>
        </w:rPr>
      </w:pPr>
      <w:bookmarkStart w:id="23" w:name="_Toc150952550"/>
      <w:r w:rsidRPr="008D6FC3">
        <w:rPr>
          <w:rFonts w:asciiTheme="minorHAnsi" w:hAnsiTheme="minorHAnsi" w:cstheme="minorHAnsi"/>
          <w:b/>
          <w:sz w:val="28"/>
          <w:lang w:bidi="ga-IE"/>
        </w:rPr>
        <w:lastRenderedPageBreak/>
        <w:t>Ár dTuarascálacha Straitéiseacha</w:t>
      </w:r>
      <w:bookmarkEnd w:id="23"/>
    </w:p>
    <w:p w14:paraId="5A91C5DF" w14:textId="77777777" w:rsidR="00493E96" w:rsidRPr="008D6FC3" w:rsidRDefault="00493E96" w:rsidP="000E7896">
      <w:pPr>
        <w:pStyle w:val="Heading2"/>
        <w:jc w:val="left"/>
        <w:rPr>
          <w:rFonts w:asciiTheme="minorHAnsi" w:hAnsiTheme="minorHAnsi" w:cstheme="minorHAnsi"/>
          <w:b/>
          <w:color w:val="000000" w:themeColor="text1"/>
          <w:sz w:val="22"/>
          <w:szCs w:val="21"/>
          <w:u w:val="single"/>
        </w:rPr>
      </w:pPr>
      <w:bookmarkStart w:id="24" w:name="_Toc150952551"/>
      <w:r w:rsidRPr="008D6FC3">
        <w:rPr>
          <w:rFonts w:asciiTheme="minorHAnsi" w:hAnsiTheme="minorHAnsi" w:cstheme="minorHAnsi"/>
          <w:b/>
          <w:sz w:val="22"/>
          <w:u w:val="single"/>
          <w:lang w:bidi="ga-IE"/>
        </w:rPr>
        <w:t>Straitéis Inbhuanaitheachta 2020-2022</w:t>
      </w:r>
      <w:bookmarkEnd w:id="24"/>
    </w:p>
    <w:p w14:paraId="2560E883" w14:textId="77777777" w:rsidR="00493E96" w:rsidRPr="008D6FC3" w:rsidRDefault="00493E96" w:rsidP="00493E96">
      <w:pPr>
        <w:jc w:val="left"/>
        <w:rPr>
          <w:rFonts w:cstheme="minorHAnsi"/>
          <w:color w:val="000000" w:themeColor="text1"/>
          <w:sz w:val="21"/>
          <w:szCs w:val="21"/>
        </w:rPr>
      </w:pPr>
      <w:r w:rsidRPr="008D6FC3">
        <w:rPr>
          <w:rFonts w:cstheme="minorHAnsi"/>
          <w:sz w:val="21"/>
          <w:lang w:bidi="ga-IE"/>
        </w:rPr>
        <w:t>In Éirinn, leagtar amach san Acht um Ghníomhú ar son na hAeráide agus um Fhorbairt Ísealcharbóin (Leasú), 2021 an creat dlíthiúil do ghníomhú ar son na haeráide agus ceanglaítear leis ar chomhlachtaí poiblí pleananna oiriúnaithe earnála agus pleananna maolaithe gás ceaptha teasa a fhorbairt agus a chur chun feidhme. Chomh maith leis an Acht, tá spriocanna soiléire leagtha síos sa Phlean um Ghníomhú ar son na hAeráide agus sna pleananna um gníomhú ar son na haeráide ina dhiaidh sin maidir le hastaíochtaí a laghdú agus éifeachtúlacht fuinnimh ar fud na hearnála. Is ionann na spriocanna sin agus laghdú 51% ar astaíochtaí gás ceaptha teasa foriomlána faoi 2030 agus feabhas 50% ar éifeachtúlacht fuinnimh na hearnála poiblí, rud a chuireann ar an mbealach sinn chun astaíochtaí glan-nialasacha a bhaint amach faoi 2050.</w:t>
      </w:r>
    </w:p>
    <w:p w14:paraId="11C49DAB" w14:textId="77777777" w:rsidR="00493E96" w:rsidRPr="008D6FC3" w:rsidRDefault="00493E96" w:rsidP="00493E96">
      <w:pPr>
        <w:jc w:val="left"/>
        <w:rPr>
          <w:rFonts w:cstheme="minorHAnsi"/>
          <w:color w:val="000000" w:themeColor="text1"/>
          <w:sz w:val="21"/>
          <w:szCs w:val="21"/>
        </w:rPr>
      </w:pPr>
      <w:r w:rsidRPr="008D6FC3">
        <w:rPr>
          <w:rFonts w:cstheme="minorHAnsi"/>
          <w:sz w:val="21"/>
          <w:lang w:bidi="ga-IE"/>
        </w:rPr>
        <w:t xml:space="preserve">Leagtar amach i Sainordú na hEarnála Poiblí um Ghníomhú ar son na hAeráide 2022 tacaíocht a thabhairt do chomhlachtaí san earnáil phoiblí a bhfuil dea-shampla léirithe acu maidir le gníomhú ar son na haeráide. Is mar a leanas iad na spriocanna atá sna áireamh sa phlean: </w:t>
      </w:r>
    </w:p>
    <w:p w14:paraId="3EE165D0" w14:textId="77777777" w:rsidR="00493E96" w:rsidRPr="008D6FC3" w:rsidRDefault="00493E96" w:rsidP="00493E96">
      <w:pPr>
        <w:jc w:val="left"/>
        <w:rPr>
          <w:rFonts w:cstheme="minorHAnsi"/>
          <w:color w:val="000000" w:themeColor="text1"/>
          <w:sz w:val="21"/>
          <w:szCs w:val="21"/>
          <w:u w:val="single"/>
        </w:rPr>
      </w:pPr>
      <w:r w:rsidRPr="008D6FC3">
        <w:rPr>
          <w:rFonts w:cstheme="minorHAnsi"/>
          <w:sz w:val="21"/>
          <w:u w:val="single"/>
          <w:lang w:bidi="ga-IE"/>
        </w:rPr>
        <w:t xml:space="preserve">Ár Spriocanna </w:t>
      </w:r>
    </w:p>
    <w:p w14:paraId="680BBB58" w14:textId="77777777" w:rsidR="00493E96" w:rsidRPr="008D6FC3" w:rsidRDefault="00493E96" w:rsidP="00493E96">
      <w:pPr>
        <w:pStyle w:val="ListParagraph"/>
        <w:numPr>
          <w:ilvl w:val="0"/>
          <w:numId w:val="30"/>
        </w:numPr>
        <w:rPr>
          <w:rFonts w:asciiTheme="minorHAnsi" w:hAnsiTheme="minorHAnsi" w:cstheme="minorHAnsi"/>
          <w:color w:val="000000" w:themeColor="text1"/>
          <w:sz w:val="21"/>
          <w:szCs w:val="21"/>
        </w:rPr>
      </w:pPr>
      <w:r w:rsidRPr="008D6FC3">
        <w:rPr>
          <w:rFonts w:asciiTheme="minorHAnsi" w:hAnsiTheme="minorHAnsi" w:cstheme="minorHAnsi"/>
          <w:sz w:val="21"/>
          <w:lang w:bidi="ga-IE"/>
        </w:rPr>
        <w:t xml:space="preserve">Astaíochtaí gáis ceaptha teasa a laghdú 51% in 2030. </w:t>
      </w:r>
    </w:p>
    <w:p w14:paraId="251F168E" w14:textId="77777777" w:rsidR="00493E96" w:rsidRPr="008D6FC3" w:rsidRDefault="00493E96" w:rsidP="00493E96">
      <w:pPr>
        <w:pStyle w:val="ListParagraph"/>
        <w:numPr>
          <w:ilvl w:val="0"/>
          <w:numId w:val="30"/>
        </w:numPr>
        <w:rPr>
          <w:rFonts w:asciiTheme="minorHAnsi" w:hAnsiTheme="minorHAnsi" w:cstheme="minorHAnsi"/>
          <w:color w:val="000000" w:themeColor="text1"/>
          <w:sz w:val="21"/>
          <w:szCs w:val="21"/>
        </w:rPr>
      </w:pPr>
      <w:r w:rsidRPr="008D6FC3">
        <w:rPr>
          <w:rFonts w:asciiTheme="minorHAnsi" w:hAnsiTheme="minorHAnsi" w:cstheme="minorHAnsi"/>
          <w:sz w:val="21"/>
          <w:lang w:bidi="ga-IE"/>
        </w:rPr>
        <w:t xml:space="preserve">An feabhas ar éifeachtúlacht fuinnimh san earnáil phoiblí a mhéadú ón sprioc 33% in 2020 go 50% faoi 2030. </w:t>
      </w:r>
    </w:p>
    <w:p w14:paraId="34B11B88" w14:textId="77777777" w:rsidR="00493E96" w:rsidRPr="008D6FC3" w:rsidRDefault="00493E96" w:rsidP="00493E96">
      <w:pPr>
        <w:pStyle w:val="ListParagraph"/>
        <w:numPr>
          <w:ilvl w:val="0"/>
          <w:numId w:val="30"/>
        </w:numPr>
        <w:rPr>
          <w:rFonts w:asciiTheme="minorHAnsi" w:hAnsiTheme="minorHAnsi" w:cstheme="minorHAnsi"/>
          <w:color w:val="000000" w:themeColor="text1"/>
          <w:sz w:val="21"/>
          <w:szCs w:val="21"/>
        </w:rPr>
      </w:pPr>
      <w:r w:rsidRPr="008D6FC3">
        <w:rPr>
          <w:rFonts w:asciiTheme="minorHAnsi" w:hAnsiTheme="minorHAnsi" w:cstheme="minorHAnsi"/>
          <w:sz w:val="21"/>
          <w:lang w:bidi="ga-IE"/>
        </w:rPr>
        <w:t xml:space="preserve">Plean um Ghníomhú ar son na hAeráide a chur i dtoll a chéile.  </w:t>
      </w:r>
    </w:p>
    <w:p w14:paraId="0979F100" w14:textId="77777777" w:rsidR="00493E96" w:rsidRPr="008D6FC3" w:rsidRDefault="00493E96" w:rsidP="00493E96">
      <w:pPr>
        <w:jc w:val="left"/>
        <w:rPr>
          <w:rFonts w:cstheme="minorHAnsi"/>
          <w:color w:val="000000" w:themeColor="text1"/>
          <w:sz w:val="21"/>
          <w:szCs w:val="21"/>
          <w:u w:val="single"/>
        </w:rPr>
      </w:pPr>
      <w:r w:rsidRPr="008D6FC3">
        <w:rPr>
          <w:rFonts w:cstheme="minorHAnsi"/>
          <w:sz w:val="21"/>
          <w:u w:val="single"/>
          <w:lang w:bidi="ga-IE"/>
        </w:rPr>
        <w:t xml:space="preserve">Ár nDaoine  </w:t>
      </w:r>
    </w:p>
    <w:p w14:paraId="261F3025" w14:textId="77777777" w:rsidR="00493E96" w:rsidRPr="008D6FC3" w:rsidRDefault="00493E96" w:rsidP="00493E96">
      <w:pPr>
        <w:pStyle w:val="ListParagraph"/>
        <w:numPr>
          <w:ilvl w:val="0"/>
          <w:numId w:val="31"/>
        </w:numPr>
        <w:rPr>
          <w:rFonts w:asciiTheme="minorHAnsi" w:hAnsiTheme="minorHAnsi" w:cstheme="minorHAnsi"/>
          <w:color w:val="000000" w:themeColor="text1"/>
          <w:sz w:val="21"/>
          <w:szCs w:val="21"/>
        </w:rPr>
      </w:pPr>
      <w:r w:rsidRPr="008D6FC3">
        <w:rPr>
          <w:rFonts w:asciiTheme="minorHAnsi" w:hAnsiTheme="minorHAnsi" w:cstheme="minorHAnsi"/>
          <w:sz w:val="21"/>
          <w:lang w:bidi="ga-IE"/>
        </w:rPr>
        <w:t>Foirne Glasa a bhunú agus acmhainní a chur ar fáil dóibh, a thuairiscíonn don bhainistíocht shinsearach, le bheith ina bpáirtithe imeasctha taobh thiar den inbhuanaitheacht i ngach comhlacht na hearnála poiblí.</w:t>
      </w:r>
    </w:p>
    <w:p w14:paraId="1586B630" w14:textId="77777777" w:rsidR="00493E96" w:rsidRPr="008D6FC3" w:rsidRDefault="00493E96" w:rsidP="00493E96">
      <w:pPr>
        <w:pStyle w:val="ListParagraph"/>
        <w:numPr>
          <w:ilvl w:val="0"/>
          <w:numId w:val="31"/>
        </w:numPr>
        <w:rPr>
          <w:rFonts w:asciiTheme="minorHAnsi" w:hAnsiTheme="minorHAnsi" w:cstheme="minorHAnsi"/>
          <w:color w:val="000000" w:themeColor="text1"/>
          <w:sz w:val="21"/>
          <w:szCs w:val="21"/>
        </w:rPr>
      </w:pPr>
      <w:r w:rsidRPr="008D6FC3">
        <w:rPr>
          <w:rFonts w:asciiTheme="minorHAnsi" w:hAnsiTheme="minorHAnsi" w:cstheme="minorHAnsi"/>
          <w:sz w:val="21"/>
          <w:lang w:bidi="ga-IE"/>
        </w:rPr>
        <w:t xml:space="preserve">Comhalta den Bhord Bainistíochta a ainmniú mar Churadh Aeráide agus Inbhuanaitheachta a bheidh freagrach as an Sainordú a chur chun feidhme agus as tuairisciú air. </w:t>
      </w:r>
    </w:p>
    <w:p w14:paraId="6C08127F" w14:textId="77777777" w:rsidR="00493E96" w:rsidRPr="008D6FC3" w:rsidRDefault="00493E96" w:rsidP="00493E96">
      <w:pPr>
        <w:pStyle w:val="ListParagraph"/>
        <w:numPr>
          <w:ilvl w:val="0"/>
          <w:numId w:val="31"/>
        </w:numPr>
        <w:rPr>
          <w:rFonts w:asciiTheme="minorHAnsi" w:hAnsiTheme="minorHAnsi" w:cstheme="minorHAnsi"/>
          <w:color w:val="000000" w:themeColor="text1"/>
          <w:sz w:val="21"/>
          <w:szCs w:val="21"/>
        </w:rPr>
      </w:pPr>
      <w:r w:rsidRPr="008D6FC3">
        <w:rPr>
          <w:rFonts w:asciiTheme="minorHAnsi" w:hAnsiTheme="minorHAnsi" w:cstheme="minorHAnsi"/>
          <w:sz w:val="21"/>
          <w:lang w:bidi="ga-IE"/>
        </w:rPr>
        <w:t xml:space="preserve">Oiliúint iomchuí um ghníomhú ar son na haeráide agus inbhuanaitheacht (oiliúint theicniúil agus iompraíochta) a ionchorprú i straitéisí foghlama agus forbartha don fhoireann. </w:t>
      </w:r>
    </w:p>
    <w:p w14:paraId="0CBA81C9" w14:textId="77777777" w:rsidR="00493E96" w:rsidRPr="008D6FC3" w:rsidRDefault="00493E96" w:rsidP="00493E96">
      <w:pPr>
        <w:pStyle w:val="ListParagraph"/>
        <w:numPr>
          <w:ilvl w:val="0"/>
          <w:numId w:val="31"/>
        </w:numPr>
        <w:rPr>
          <w:rFonts w:asciiTheme="minorHAnsi" w:hAnsiTheme="minorHAnsi" w:cstheme="minorHAnsi"/>
          <w:color w:val="000000" w:themeColor="text1"/>
          <w:sz w:val="21"/>
          <w:szCs w:val="21"/>
        </w:rPr>
      </w:pPr>
      <w:r w:rsidRPr="008D6FC3">
        <w:rPr>
          <w:rFonts w:asciiTheme="minorHAnsi" w:hAnsiTheme="minorHAnsi" w:cstheme="minorHAnsi"/>
          <w:sz w:val="21"/>
          <w:lang w:bidi="ga-IE"/>
        </w:rPr>
        <w:t>Ceardlanna foirne a eagrú (uair amháin sa bhliain ar a laghad) chun dul i ngleic le fadhbanna aeráide, lena n-áirítear fócas ar lorg carbóin na heagraíochta a laghdú.</w:t>
      </w:r>
    </w:p>
    <w:p w14:paraId="6A11A202" w14:textId="77777777" w:rsidR="00493E96" w:rsidRPr="008D6FC3" w:rsidRDefault="00493E96" w:rsidP="00493E96">
      <w:pPr>
        <w:pStyle w:val="ListParagraph"/>
        <w:numPr>
          <w:ilvl w:val="0"/>
          <w:numId w:val="31"/>
        </w:numPr>
        <w:rPr>
          <w:rFonts w:asciiTheme="minorHAnsi" w:hAnsiTheme="minorHAnsi" w:cstheme="minorHAnsi"/>
          <w:color w:val="000000" w:themeColor="text1"/>
          <w:sz w:val="21"/>
          <w:szCs w:val="21"/>
        </w:rPr>
      </w:pPr>
      <w:r w:rsidRPr="008D6FC3">
        <w:rPr>
          <w:rFonts w:asciiTheme="minorHAnsi" w:hAnsiTheme="minorHAnsi" w:cstheme="minorHAnsi"/>
          <w:sz w:val="21"/>
          <w:lang w:bidi="ga-IE"/>
        </w:rPr>
        <w:t xml:space="preserve">Ár Modh Oibre Tuairisc a thabhairt ar astaíochtaí gás ceaptha teasa agus gníomhaíochtaí inbhuanaitheachta sa tuarascáil bhliantúil </w:t>
      </w:r>
    </w:p>
    <w:p w14:paraId="41810416" w14:textId="77777777" w:rsidR="00493E96" w:rsidRPr="008D6FC3" w:rsidRDefault="00493E96" w:rsidP="00493E96">
      <w:pPr>
        <w:pStyle w:val="ListParagraph"/>
        <w:numPr>
          <w:ilvl w:val="0"/>
          <w:numId w:val="31"/>
        </w:numPr>
        <w:rPr>
          <w:rFonts w:asciiTheme="minorHAnsi" w:hAnsiTheme="minorHAnsi" w:cstheme="minorHAnsi"/>
          <w:color w:val="000000" w:themeColor="text1"/>
          <w:sz w:val="21"/>
          <w:szCs w:val="21"/>
        </w:rPr>
      </w:pPr>
      <w:r w:rsidRPr="008D6FC3">
        <w:rPr>
          <w:rFonts w:asciiTheme="minorHAnsi" w:hAnsiTheme="minorHAnsi" w:cstheme="minorHAnsi"/>
          <w:sz w:val="21"/>
          <w:lang w:bidi="ga-IE"/>
        </w:rPr>
        <w:t>Athbhreithniú a dhéanamh ar aon phróisis pháipéarbhunaithe, agus meastóireacht a dhéanamh ar na féidearthachtaí maidir le digitiú ionas go mbeidh sé ina chur chuige réamhshocraithe.</w:t>
      </w:r>
    </w:p>
    <w:p w14:paraId="0D86A646" w14:textId="77777777" w:rsidR="00493E96" w:rsidRPr="008D6FC3" w:rsidRDefault="00493E96" w:rsidP="00493E96">
      <w:pPr>
        <w:pStyle w:val="ListParagraph"/>
        <w:numPr>
          <w:ilvl w:val="0"/>
          <w:numId w:val="31"/>
        </w:numPr>
        <w:rPr>
          <w:rFonts w:asciiTheme="minorHAnsi" w:hAnsiTheme="minorHAnsi" w:cstheme="minorHAnsi"/>
          <w:color w:val="000000" w:themeColor="text1"/>
          <w:sz w:val="21"/>
          <w:szCs w:val="21"/>
        </w:rPr>
      </w:pPr>
      <w:r w:rsidRPr="008D6FC3">
        <w:rPr>
          <w:rFonts w:asciiTheme="minorHAnsi" w:hAnsiTheme="minorHAnsi" w:cstheme="minorHAnsi"/>
          <w:sz w:val="21"/>
          <w:lang w:bidi="ga-IE"/>
        </w:rPr>
        <w:t xml:space="preserve">Creidiúnú foirmiúil comhshaoil a bhaint amach do chomhlachtaí móra san earnáil phoiblí, amhail ISO 50001 (Caighdeán Bainistíochta Fuinnimh) nó ISO 14001 (Córas Bainistíochta Comhshaoil). </w:t>
      </w:r>
    </w:p>
    <w:p w14:paraId="4D8DA09B" w14:textId="77777777" w:rsidR="008D6FC3" w:rsidRDefault="008D6FC3" w:rsidP="00493E96">
      <w:pPr>
        <w:jc w:val="left"/>
        <w:rPr>
          <w:rFonts w:cstheme="minorHAnsi"/>
          <w:sz w:val="21"/>
          <w:u w:val="single"/>
          <w:lang w:bidi="ga-IE"/>
        </w:rPr>
      </w:pPr>
    </w:p>
    <w:p w14:paraId="2361BF89" w14:textId="77777777" w:rsidR="008D6FC3" w:rsidRDefault="008D6FC3" w:rsidP="00493E96">
      <w:pPr>
        <w:jc w:val="left"/>
        <w:rPr>
          <w:rFonts w:cstheme="minorHAnsi"/>
          <w:sz w:val="21"/>
          <w:u w:val="single"/>
          <w:lang w:bidi="ga-IE"/>
        </w:rPr>
      </w:pPr>
    </w:p>
    <w:p w14:paraId="01A57C96" w14:textId="4D572636" w:rsidR="00493E96" w:rsidRPr="008D6FC3" w:rsidRDefault="00493E96" w:rsidP="00493E96">
      <w:pPr>
        <w:jc w:val="left"/>
        <w:rPr>
          <w:rFonts w:cstheme="minorHAnsi"/>
          <w:color w:val="000000" w:themeColor="text1"/>
          <w:sz w:val="21"/>
          <w:szCs w:val="21"/>
          <w:u w:val="single"/>
        </w:rPr>
      </w:pPr>
      <w:r w:rsidRPr="008D6FC3">
        <w:rPr>
          <w:rFonts w:cstheme="minorHAnsi"/>
          <w:sz w:val="21"/>
          <w:u w:val="single"/>
          <w:lang w:bidi="ga-IE"/>
        </w:rPr>
        <w:lastRenderedPageBreak/>
        <w:t xml:space="preserve">Ár bhFoirgnimh agus Feithiclí </w:t>
      </w:r>
    </w:p>
    <w:p w14:paraId="44A93FF6" w14:textId="77777777" w:rsidR="00493E96" w:rsidRPr="008D6FC3" w:rsidRDefault="00493E96" w:rsidP="00493E96">
      <w:pPr>
        <w:pStyle w:val="ListParagraph"/>
        <w:numPr>
          <w:ilvl w:val="0"/>
          <w:numId w:val="32"/>
        </w:numPr>
        <w:rPr>
          <w:rFonts w:asciiTheme="minorHAnsi" w:hAnsiTheme="minorHAnsi" w:cstheme="minorHAnsi"/>
          <w:color w:val="000000" w:themeColor="text1"/>
          <w:sz w:val="21"/>
          <w:szCs w:val="21"/>
        </w:rPr>
      </w:pPr>
      <w:r w:rsidRPr="008D6FC3">
        <w:rPr>
          <w:rFonts w:asciiTheme="minorHAnsi" w:hAnsiTheme="minorHAnsi" w:cstheme="minorHAnsi"/>
          <w:sz w:val="21"/>
          <w:lang w:bidi="ga-IE"/>
        </w:rPr>
        <w:t>Foirgnimh atá oiriúnach do rothair a chruthú d'fhostaithe agus do chuairteoirí, trí rotharchlós a bhunú faoi 2022 – atá slán, inrochtana agus simplí do rothaithe lena aithint agus le húsáid a bhaint as.</w:t>
      </w:r>
    </w:p>
    <w:p w14:paraId="2C07A66C" w14:textId="77777777" w:rsidR="00493E96" w:rsidRPr="008D6FC3" w:rsidRDefault="00493E96" w:rsidP="00DB1E47">
      <w:pPr>
        <w:pStyle w:val="ListParagraph"/>
        <w:numPr>
          <w:ilvl w:val="0"/>
          <w:numId w:val="32"/>
        </w:numPr>
        <w:rPr>
          <w:rFonts w:asciiTheme="minorHAnsi" w:hAnsiTheme="minorHAnsi" w:cstheme="minorHAnsi"/>
          <w:color w:val="000000" w:themeColor="text1"/>
          <w:sz w:val="21"/>
          <w:szCs w:val="21"/>
        </w:rPr>
      </w:pPr>
      <w:r w:rsidRPr="008D6FC3">
        <w:rPr>
          <w:rFonts w:asciiTheme="minorHAnsi" w:hAnsiTheme="minorHAnsi" w:cstheme="minorHAnsi"/>
          <w:sz w:val="21"/>
          <w:lang w:bidi="ga-IE"/>
        </w:rPr>
        <w:t xml:space="preserve">Deimhniú Fuinnimh Taispeána cothrom le dáta a thaispeáint i ngach foirgneamh poiblí atá ar oscailt don phobal chun ídiú fuinnimh a thaispeáint go soiléir. </w:t>
      </w:r>
    </w:p>
    <w:p w14:paraId="3C884B4F" w14:textId="77777777" w:rsidR="00493E96" w:rsidRPr="008D6FC3" w:rsidRDefault="00493E96" w:rsidP="00DB1E47">
      <w:pPr>
        <w:pStyle w:val="ListParagraph"/>
        <w:numPr>
          <w:ilvl w:val="0"/>
          <w:numId w:val="32"/>
        </w:numPr>
        <w:rPr>
          <w:rFonts w:asciiTheme="minorHAnsi" w:hAnsiTheme="minorHAnsi" w:cstheme="minorHAnsi"/>
          <w:color w:val="000000" w:themeColor="text1"/>
          <w:sz w:val="21"/>
          <w:szCs w:val="21"/>
        </w:rPr>
      </w:pPr>
      <w:r w:rsidRPr="008D6FC3">
        <w:rPr>
          <w:rFonts w:asciiTheme="minorHAnsi" w:hAnsiTheme="minorHAnsi" w:cstheme="minorHAnsi"/>
          <w:sz w:val="21"/>
          <w:lang w:bidi="ga-IE"/>
        </w:rPr>
        <w:t xml:space="preserve">Ní dhéanfaidh an earnáil phoiblí córais téimh a shuiteáil a ídíonn breoslaí iontaise tar éis 2023, ach amháin má tá feidhm ag ceann amháin ar a laghad de na heisceachtaí a leanas: </w:t>
      </w:r>
    </w:p>
    <w:p w14:paraId="53BDF9E1" w14:textId="77777777" w:rsidR="00493E96" w:rsidRPr="008D6FC3" w:rsidRDefault="00493E96" w:rsidP="00493E96">
      <w:pPr>
        <w:pStyle w:val="ListParagraph"/>
        <w:numPr>
          <w:ilvl w:val="1"/>
          <w:numId w:val="32"/>
        </w:numPr>
        <w:rPr>
          <w:rFonts w:asciiTheme="minorHAnsi" w:hAnsiTheme="minorHAnsi" w:cstheme="minorHAnsi"/>
          <w:color w:val="000000" w:themeColor="text1"/>
          <w:sz w:val="21"/>
          <w:szCs w:val="21"/>
        </w:rPr>
      </w:pPr>
      <w:r w:rsidRPr="008D6FC3">
        <w:rPr>
          <w:rFonts w:asciiTheme="minorHAnsi" w:hAnsiTheme="minorHAnsi" w:cstheme="minorHAnsi"/>
          <w:sz w:val="21"/>
          <w:lang w:bidi="ga-IE"/>
        </w:rPr>
        <w:t xml:space="preserve">ní úsáidtear an breosla iontaise ach amháin trí ídiú leictreachais ón eangach; </w:t>
      </w:r>
    </w:p>
    <w:p w14:paraId="3A2800F5" w14:textId="77777777" w:rsidR="00493E96" w:rsidRPr="008D6FC3" w:rsidRDefault="00493E96" w:rsidP="00493E96">
      <w:pPr>
        <w:pStyle w:val="ListParagraph"/>
        <w:numPr>
          <w:ilvl w:val="1"/>
          <w:numId w:val="32"/>
        </w:numPr>
        <w:rPr>
          <w:rFonts w:asciiTheme="minorHAnsi" w:hAnsiTheme="minorHAnsi" w:cstheme="minorHAnsi"/>
          <w:color w:val="000000" w:themeColor="text1"/>
          <w:sz w:val="21"/>
          <w:szCs w:val="21"/>
        </w:rPr>
      </w:pPr>
      <w:r w:rsidRPr="008D6FC3">
        <w:rPr>
          <w:rFonts w:asciiTheme="minorHAnsi" w:hAnsiTheme="minorHAnsi" w:cstheme="minorHAnsi"/>
          <w:sz w:val="21"/>
          <w:lang w:bidi="ga-IE"/>
        </w:rPr>
        <w:t>níl aon rogha neamh-iontaise ann atá inmharthana go teicniúil (go ginearálta ní bhaineann sé ach le húsáidí chun críoch áirithe seachas téamh spáis);</w:t>
      </w:r>
    </w:p>
    <w:p w14:paraId="2BB99723" w14:textId="77777777" w:rsidR="00493E96" w:rsidRPr="008D6FC3" w:rsidRDefault="00493E96" w:rsidP="00493E96">
      <w:pPr>
        <w:pStyle w:val="ListParagraph"/>
        <w:numPr>
          <w:ilvl w:val="1"/>
          <w:numId w:val="32"/>
        </w:numPr>
        <w:rPr>
          <w:rFonts w:asciiTheme="minorHAnsi" w:hAnsiTheme="minorHAnsi" w:cstheme="minorHAnsi"/>
          <w:color w:val="000000" w:themeColor="text1"/>
          <w:sz w:val="21"/>
          <w:szCs w:val="21"/>
        </w:rPr>
      </w:pPr>
      <w:r w:rsidRPr="008D6FC3">
        <w:rPr>
          <w:rFonts w:asciiTheme="minorHAnsi" w:hAnsiTheme="minorHAnsi" w:cstheme="minorHAnsi"/>
          <w:sz w:val="21"/>
          <w:lang w:bidi="ga-IE"/>
        </w:rPr>
        <w:t>trí chóras téimh spáis in-athnuaite a shuiteáil, mhéadófaí astaíochtaí CO</w:t>
      </w:r>
      <w:r w:rsidRPr="008D6FC3">
        <w:rPr>
          <w:rFonts w:asciiTheme="minorHAnsi" w:hAnsiTheme="minorHAnsi" w:cstheme="minorHAnsi"/>
          <w:sz w:val="21"/>
          <w:vertAlign w:val="subscript"/>
          <w:lang w:bidi="ga-IE"/>
        </w:rPr>
        <w:t>2</w:t>
      </w:r>
      <w:r w:rsidRPr="008D6FC3">
        <w:rPr>
          <w:rFonts w:asciiTheme="minorHAnsi" w:hAnsiTheme="minorHAnsi" w:cstheme="minorHAnsi"/>
          <w:sz w:val="21"/>
          <w:lang w:bidi="ga-IE"/>
        </w:rPr>
        <w:t xml:space="preserve"> deiridh. </w:t>
      </w:r>
    </w:p>
    <w:p w14:paraId="09E7F548" w14:textId="77777777" w:rsidR="00493E96" w:rsidRPr="008D6FC3" w:rsidRDefault="00493E96" w:rsidP="00493E96">
      <w:pPr>
        <w:pStyle w:val="ListParagraph"/>
        <w:numPr>
          <w:ilvl w:val="1"/>
          <w:numId w:val="32"/>
        </w:numPr>
        <w:rPr>
          <w:rFonts w:asciiTheme="minorHAnsi" w:hAnsiTheme="minorHAnsi" w:cstheme="minorHAnsi"/>
          <w:color w:val="000000" w:themeColor="text1"/>
          <w:sz w:val="21"/>
          <w:szCs w:val="21"/>
        </w:rPr>
      </w:pPr>
      <w:r w:rsidRPr="008D6FC3">
        <w:rPr>
          <w:rFonts w:asciiTheme="minorHAnsi" w:hAnsiTheme="minorHAnsi" w:cstheme="minorHAnsi"/>
          <w:sz w:val="21"/>
          <w:lang w:bidi="ga-IE"/>
        </w:rPr>
        <w:t>cuirtear an t-ídiú breosla iontaise ar fáil chun críocha cúltaca, buaicéilimh nó oibríochtúla (agus is ionann í agus níos lú ná 10% d'fhuinneamh téimh bliantúil);</w:t>
      </w:r>
    </w:p>
    <w:p w14:paraId="22B97D49" w14:textId="77777777" w:rsidR="00493E96" w:rsidRPr="008D6FC3" w:rsidRDefault="00493E96" w:rsidP="00493E96">
      <w:pPr>
        <w:pStyle w:val="ListParagraph"/>
        <w:numPr>
          <w:ilvl w:val="1"/>
          <w:numId w:val="32"/>
        </w:numPr>
        <w:rPr>
          <w:rFonts w:asciiTheme="minorHAnsi" w:hAnsiTheme="minorHAnsi" w:cstheme="minorHAnsi"/>
          <w:color w:val="000000" w:themeColor="text1"/>
          <w:sz w:val="21"/>
          <w:szCs w:val="21"/>
        </w:rPr>
      </w:pPr>
      <w:r w:rsidRPr="008D6FC3">
        <w:rPr>
          <w:rFonts w:asciiTheme="minorHAnsi" w:hAnsiTheme="minorHAnsi" w:cstheme="minorHAnsi"/>
          <w:sz w:val="21"/>
          <w:lang w:bidi="ga-IE"/>
        </w:rPr>
        <w:t>i gcás ina bhfuil gá le hathsholáthar díreach ar théamh breosla iontaise atá ann cheana chun críche cothabhála éigeandála.</w:t>
      </w:r>
    </w:p>
    <w:p w14:paraId="410820DA" w14:textId="77777777" w:rsidR="00493E96" w:rsidRPr="008D6FC3" w:rsidRDefault="00493E96" w:rsidP="00493E96">
      <w:pPr>
        <w:pStyle w:val="ListParagraph"/>
        <w:numPr>
          <w:ilvl w:val="0"/>
          <w:numId w:val="32"/>
        </w:numPr>
        <w:rPr>
          <w:rFonts w:asciiTheme="minorHAnsi" w:hAnsiTheme="minorHAnsi" w:cstheme="minorHAnsi"/>
          <w:color w:val="000000" w:themeColor="text1"/>
          <w:sz w:val="21"/>
          <w:szCs w:val="21"/>
        </w:rPr>
      </w:pPr>
      <w:r w:rsidRPr="008D6FC3">
        <w:rPr>
          <w:rFonts w:asciiTheme="minorHAnsi" w:hAnsiTheme="minorHAnsi" w:cstheme="minorHAnsi"/>
          <w:sz w:val="21"/>
          <w:lang w:bidi="ga-IE"/>
        </w:rPr>
        <w:t xml:space="preserve">Gan ach feithiclí astaíochtaí nialasacha a cheannach i gcás inarb infhaighte agus inarb indéanta ar bhonn oibríochtúil ó dheireadh 2022, rud a chuirfidh ar chumas d’Éirinn dul thar cheanglais na Treorach um Fheithiclí Glana agus gníomhú mar cheannaire idirnáisiúnta sa réimse sin. </w:t>
      </w:r>
    </w:p>
    <w:p w14:paraId="6FE12209" w14:textId="77777777" w:rsidR="00493E96" w:rsidRPr="008D6FC3" w:rsidRDefault="00493E96" w:rsidP="00493E96">
      <w:pPr>
        <w:jc w:val="left"/>
        <w:rPr>
          <w:rFonts w:cstheme="minorHAnsi"/>
          <w:color w:val="000000" w:themeColor="text1"/>
          <w:sz w:val="21"/>
          <w:szCs w:val="21"/>
        </w:rPr>
      </w:pPr>
      <w:r w:rsidRPr="008D6FC3">
        <w:rPr>
          <w:rFonts w:cstheme="minorHAnsi"/>
          <w:sz w:val="21"/>
          <w:lang w:bidi="ga-IE"/>
        </w:rPr>
        <w:t>Tá sé beartaithe ag BOO Chiarraí tuairisc a thabhairt ar an dul chun cinn atá déanta maidir leis na spriocanna sin ó 2023 ar aghaidh de réir ár Straitéise Inbhuanaitheachta nua 2023–2025, atá le seoladh níos déanaí in 2023.</w:t>
      </w:r>
    </w:p>
    <w:p w14:paraId="2AE3A11E" w14:textId="77777777" w:rsidR="00493E96" w:rsidRPr="008D6FC3" w:rsidRDefault="00493E96" w:rsidP="00493E96">
      <w:pPr>
        <w:jc w:val="left"/>
        <w:rPr>
          <w:rFonts w:cstheme="minorHAnsi"/>
          <w:color w:val="000000" w:themeColor="text1"/>
          <w:sz w:val="21"/>
          <w:szCs w:val="21"/>
        </w:rPr>
      </w:pPr>
      <w:r w:rsidRPr="008D6FC3">
        <w:rPr>
          <w:rFonts w:cstheme="minorHAnsi"/>
          <w:sz w:val="21"/>
          <w:lang w:bidi="ga-IE"/>
        </w:rPr>
        <w:t>Agus 2022 mar an bhliain dheireanach don straitéis, tá dul chun cinn déanta le dhá mhí dhéag anuas</w:t>
      </w:r>
      <w:r w:rsidRPr="008D6FC3">
        <w:rPr>
          <w:rFonts w:cstheme="minorHAnsi"/>
          <w:lang w:bidi="ga-IE"/>
        </w:rPr>
        <w:t xml:space="preserve"> chun </w:t>
      </w:r>
      <w:r w:rsidRPr="008D6FC3">
        <w:rPr>
          <w:rFonts w:cstheme="minorHAnsi"/>
          <w:sz w:val="21"/>
          <w:lang w:bidi="ga-IE"/>
        </w:rPr>
        <w:t xml:space="preserve">an Straitéis Inbhuanaitheachta 2020–2022 a chur chun feidhme. Tá roinnt buaicphointí ó 2022 san áireamh thíos (neamh-uileghabhálach): </w:t>
      </w:r>
    </w:p>
    <w:p w14:paraId="79A8BA76" w14:textId="77777777" w:rsidR="003C5476" w:rsidRPr="008D6FC3" w:rsidRDefault="003C5476" w:rsidP="003C5476">
      <w:pPr>
        <w:pStyle w:val="ListParagraph"/>
        <w:numPr>
          <w:ilvl w:val="0"/>
          <w:numId w:val="28"/>
        </w:numPr>
        <w:rPr>
          <w:rFonts w:asciiTheme="minorHAnsi" w:hAnsiTheme="minorHAnsi" w:cstheme="minorHAnsi"/>
          <w:color w:val="000000" w:themeColor="text1"/>
          <w:sz w:val="21"/>
          <w:szCs w:val="21"/>
        </w:rPr>
      </w:pPr>
      <w:r w:rsidRPr="008D6FC3">
        <w:rPr>
          <w:rFonts w:asciiTheme="minorHAnsi" w:hAnsiTheme="minorHAnsi" w:cstheme="minorHAnsi"/>
          <w:sz w:val="21"/>
          <w:lang w:bidi="ga-IE"/>
        </w:rPr>
        <w:t>Tá gach bunscoil agus iar-bhunscoil rannpháirteach go gníomhach i gclár Brat Glas An Taisce agus baineann go leor acu il-Bhrait Ghlasa amach (c.20).</w:t>
      </w:r>
    </w:p>
    <w:p w14:paraId="59063468" w14:textId="77777777" w:rsidR="003C5476" w:rsidRPr="008D6FC3" w:rsidRDefault="003C5476" w:rsidP="003C5476">
      <w:pPr>
        <w:pStyle w:val="ListParagraph"/>
        <w:numPr>
          <w:ilvl w:val="0"/>
          <w:numId w:val="28"/>
        </w:numPr>
        <w:rPr>
          <w:rFonts w:asciiTheme="minorHAnsi" w:hAnsiTheme="minorHAnsi" w:cstheme="minorHAnsi"/>
          <w:color w:val="000000" w:themeColor="text1"/>
          <w:sz w:val="21"/>
          <w:szCs w:val="21"/>
        </w:rPr>
      </w:pPr>
      <w:r w:rsidRPr="008D6FC3">
        <w:rPr>
          <w:rFonts w:asciiTheme="minorHAnsi" w:hAnsiTheme="minorHAnsi" w:cstheme="minorHAnsi"/>
          <w:sz w:val="21"/>
          <w:lang w:bidi="ga-IE"/>
        </w:rPr>
        <w:t xml:space="preserve">Chuir ionaid Bhreisoideachais agus oiliúna a n-iarrachtaí inbhuanaitheachta in oiriúint chun freastal ar riachtanais shonracha agus acmhainní agus smaointe comhroinnte trí chruinnithe na nIonadaithe Inbhuanaitheachta. </w:t>
      </w:r>
    </w:p>
    <w:p w14:paraId="5E155737" w14:textId="77777777" w:rsidR="003C5476" w:rsidRPr="008D6FC3" w:rsidRDefault="003C5476" w:rsidP="003C5476">
      <w:pPr>
        <w:pStyle w:val="ListParagraph"/>
        <w:numPr>
          <w:ilvl w:val="0"/>
          <w:numId w:val="28"/>
        </w:numPr>
        <w:rPr>
          <w:rFonts w:asciiTheme="minorHAnsi" w:hAnsiTheme="minorHAnsi" w:cstheme="minorHAnsi"/>
          <w:color w:val="000000" w:themeColor="text1"/>
          <w:sz w:val="21"/>
          <w:szCs w:val="21"/>
        </w:rPr>
      </w:pPr>
      <w:r w:rsidRPr="008D6FC3">
        <w:rPr>
          <w:rFonts w:asciiTheme="minorHAnsi" w:hAnsiTheme="minorHAnsi" w:cstheme="minorHAnsi"/>
          <w:sz w:val="21"/>
          <w:lang w:bidi="ga-IE"/>
        </w:rPr>
        <w:t>Rinne BOO Chiarraí iniúchtaí fuinnimh ar 14 láithreán le cúnamh ón gcomhairleoir tríú páirtí Antaris Consulting. Léiríodh tuarascálacha ó na hiniúchtaí sin ina raibh moltaí don BOO gníomhú sna míonna agus sna blianta amach romhainn chun inbhuanaitheacht a fheabhsú agus astaíochtaí gás ceaptha teasa a laghdú agus tréimhsí aisíoca sainaitheanta do gach ionad.</w:t>
      </w:r>
    </w:p>
    <w:p w14:paraId="73BFC639" w14:textId="77777777" w:rsidR="003C5476" w:rsidRPr="008D6FC3" w:rsidRDefault="003C5476" w:rsidP="003C5476">
      <w:pPr>
        <w:pStyle w:val="ListParagraph"/>
        <w:numPr>
          <w:ilvl w:val="0"/>
          <w:numId w:val="28"/>
        </w:numPr>
        <w:rPr>
          <w:rFonts w:asciiTheme="minorHAnsi" w:hAnsiTheme="minorHAnsi" w:cstheme="minorHAnsi"/>
          <w:color w:val="000000" w:themeColor="text1"/>
          <w:sz w:val="21"/>
          <w:szCs w:val="21"/>
        </w:rPr>
      </w:pPr>
      <w:r w:rsidRPr="008D6FC3">
        <w:rPr>
          <w:rFonts w:asciiTheme="minorHAnsi" w:hAnsiTheme="minorHAnsi" w:cstheme="minorHAnsi"/>
          <w:sz w:val="21"/>
          <w:lang w:bidi="ga-IE"/>
        </w:rPr>
        <w:t>Rátáil íosta BER a chur san áireamh i bhfoirgnimh léasaithe de réir mar is féidir.</w:t>
      </w:r>
    </w:p>
    <w:p w14:paraId="1F247278" w14:textId="77777777" w:rsidR="003C5476" w:rsidRPr="008D6FC3" w:rsidRDefault="003C5476" w:rsidP="003C5476">
      <w:pPr>
        <w:pStyle w:val="ListParagraph"/>
        <w:numPr>
          <w:ilvl w:val="0"/>
          <w:numId w:val="28"/>
        </w:numPr>
        <w:rPr>
          <w:rFonts w:asciiTheme="minorHAnsi" w:hAnsiTheme="minorHAnsi" w:cstheme="minorHAnsi"/>
          <w:color w:val="000000" w:themeColor="text1"/>
          <w:sz w:val="21"/>
          <w:szCs w:val="21"/>
        </w:rPr>
      </w:pPr>
      <w:r w:rsidRPr="008D6FC3">
        <w:rPr>
          <w:rFonts w:asciiTheme="minorHAnsi" w:hAnsiTheme="minorHAnsi" w:cstheme="minorHAnsi"/>
          <w:sz w:val="21"/>
          <w:lang w:bidi="ga-IE"/>
        </w:rPr>
        <w:t>Suiteáladh roinnt pointí luchtaithe d'fheithiclí leictreacha ag láithreacha Choláiste Chiarraí agus ionad Breisoideachais agus oiliúna chun tacú leis an straitéis náisiúnta um bonneagar luchtaithe feithiclí leictreacha.</w:t>
      </w:r>
    </w:p>
    <w:p w14:paraId="54481F83" w14:textId="77777777" w:rsidR="003C5476" w:rsidRPr="008D6FC3" w:rsidRDefault="003C5476" w:rsidP="003C5476">
      <w:pPr>
        <w:pStyle w:val="ListParagraph"/>
        <w:numPr>
          <w:ilvl w:val="0"/>
          <w:numId w:val="28"/>
        </w:numPr>
        <w:rPr>
          <w:rFonts w:asciiTheme="minorHAnsi" w:hAnsiTheme="minorHAnsi" w:cstheme="minorHAnsi"/>
          <w:color w:val="000000" w:themeColor="text1"/>
          <w:sz w:val="21"/>
          <w:szCs w:val="21"/>
        </w:rPr>
      </w:pPr>
      <w:r w:rsidRPr="008D6FC3">
        <w:rPr>
          <w:rFonts w:asciiTheme="minorHAnsi" w:hAnsiTheme="minorHAnsi" w:cstheme="minorHAnsi"/>
          <w:sz w:val="21"/>
          <w:lang w:bidi="ga-IE"/>
        </w:rPr>
        <w:t>Tionóladh cruinnithe d’ionadaithe inbhuanaitheachta le hionadaithe ó gach láthair de chuid BOO Chiarraí.</w:t>
      </w:r>
    </w:p>
    <w:p w14:paraId="6DEDCE16" w14:textId="77777777" w:rsidR="00493E96" w:rsidRPr="008D6FC3" w:rsidRDefault="00493E96" w:rsidP="00493E96">
      <w:pPr>
        <w:jc w:val="left"/>
        <w:rPr>
          <w:rFonts w:cstheme="minorHAnsi"/>
          <w:color w:val="000000" w:themeColor="text1"/>
          <w:sz w:val="21"/>
          <w:szCs w:val="21"/>
        </w:rPr>
      </w:pPr>
      <w:r w:rsidRPr="008D6FC3">
        <w:rPr>
          <w:rFonts w:cstheme="minorHAnsi"/>
          <w:sz w:val="21"/>
          <w:lang w:bidi="ga-IE"/>
        </w:rPr>
        <w:t xml:space="preserve">Chomh maith leis an méid thuas, fuarthas léargais luachmhara le linn chur chun feidhme tosaigh na straitéise, a chuir bonn eolais faoinár n-iarrachtaí inbhuanaitheachta amach anseo a leagtar amach i Straitéis Inbhuanaitheachta 2023–2025. </w:t>
      </w:r>
    </w:p>
    <w:p w14:paraId="5708189A" w14:textId="77777777" w:rsidR="00493E96" w:rsidRPr="008D6FC3" w:rsidRDefault="00493E96" w:rsidP="000E7896">
      <w:pPr>
        <w:pStyle w:val="Heading2"/>
        <w:jc w:val="left"/>
        <w:rPr>
          <w:rFonts w:asciiTheme="minorHAnsi" w:hAnsiTheme="minorHAnsi" w:cstheme="minorHAnsi"/>
          <w:b/>
          <w:color w:val="000000" w:themeColor="text1"/>
          <w:sz w:val="22"/>
          <w:szCs w:val="21"/>
          <w:u w:val="single"/>
        </w:rPr>
      </w:pPr>
      <w:bookmarkStart w:id="25" w:name="_Toc150952552"/>
      <w:r w:rsidRPr="008D6FC3">
        <w:rPr>
          <w:rFonts w:asciiTheme="minorHAnsi" w:hAnsiTheme="minorHAnsi" w:cstheme="minorHAnsi"/>
          <w:b/>
          <w:sz w:val="22"/>
          <w:u w:val="single"/>
          <w:lang w:bidi="ga-IE"/>
        </w:rPr>
        <w:lastRenderedPageBreak/>
        <w:t>Straitéis TFC 2020–2022</w:t>
      </w:r>
      <w:bookmarkEnd w:id="25"/>
    </w:p>
    <w:p w14:paraId="6CA4BA76" w14:textId="77777777" w:rsidR="003C5476" w:rsidRPr="008D6FC3" w:rsidRDefault="003C5476" w:rsidP="003C5476">
      <w:pPr>
        <w:jc w:val="left"/>
        <w:rPr>
          <w:rFonts w:cstheme="minorHAnsi"/>
          <w:color w:val="000000" w:themeColor="text1"/>
          <w:sz w:val="21"/>
          <w:szCs w:val="21"/>
        </w:rPr>
      </w:pPr>
      <w:r w:rsidRPr="008D6FC3">
        <w:rPr>
          <w:rFonts w:cstheme="minorHAnsi"/>
          <w:sz w:val="21"/>
          <w:lang w:bidi="ga-IE"/>
        </w:rPr>
        <w:t xml:space="preserve">Bhí an dá mhí dhéag seo caite tábhachtach do BOO Chiarraí agus muid ag tosú ag obair ar ár n-ardán nua Microsoft Office 365. Le tacaíocht ó sholáthraí tríú páirtí, tá ailtireacht nua Microsoft Office á tógáil le tacaíocht ó thrí réimse phíolótacha, Roinn CCT (T&amp;FE), Aonad um Dhearbhú Cáilíochta (Breisoideachas agus Oiliúint) agus Scoil Chuimsitheach an Tóchair (SÓ&amp;C), ó gach ceann de thrí cholún na heagraíochta. Beidh ailtireacht nua Microsoft Office "Kollab" ina hardán aonair nua Microsoft Office 365 a chuirfear i bhfeidhm go hiomlán ar fud na scéime, a mbeidh rochtain ag gach ball foirne, foghlaimeoir agus páirtí leasmhar ábhartha uirthi. Tiocfaidh an t-ardán aonair seo go suntasach in ionad na n-iltionóntachtaí atá in úsáid faoi láthair ar fud BOO Chiarraí, áit a bhféadfadh suas le dhá nó trí chuntas ríomhphoist a bheith ag úsáideoir, ag brath ar a suíomh.  </w:t>
      </w:r>
    </w:p>
    <w:p w14:paraId="06923E00" w14:textId="77777777" w:rsidR="003C5476" w:rsidRPr="008D6FC3" w:rsidRDefault="003C5476" w:rsidP="003C5476">
      <w:pPr>
        <w:jc w:val="left"/>
        <w:rPr>
          <w:rFonts w:cstheme="minorHAnsi"/>
          <w:color w:val="000000" w:themeColor="text1"/>
          <w:sz w:val="21"/>
          <w:szCs w:val="21"/>
        </w:rPr>
      </w:pPr>
      <w:r w:rsidRPr="008D6FC3">
        <w:rPr>
          <w:rFonts w:cstheme="minorHAnsi"/>
          <w:sz w:val="21"/>
          <w:lang w:bidi="ga-IE"/>
        </w:rPr>
        <w:t xml:space="preserve">De réir mar a thagann deireadh le 2022, tá na cláir phíolótacha á dtástáil ar fud na dtrí réimse phíolótacha, agus sainaithníodh gníomhaíochtaí breise in 2023 chun feidhmiú céimneach uile-scéime a bhaint amach.  </w:t>
      </w:r>
    </w:p>
    <w:p w14:paraId="336146AA" w14:textId="77777777" w:rsidR="000E7896" w:rsidRPr="008D6FC3" w:rsidRDefault="000E7896" w:rsidP="003C5476">
      <w:pPr>
        <w:pStyle w:val="Heading2"/>
        <w:jc w:val="left"/>
        <w:rPr>
          <w:rFonts w:asciiTheme="minorHAnsi" w:hAnsiTheme="minorHAnsi" w:cstheme="minorHAnsi"/>
          <w:b/>
          <w:color w:val="000000" w:themeColor="text1"/>
          <w:sz w:val="22"/>
          <w:szCs w:val="21"/>
          <w:u w:val="single"/>
        </w:rPr>
      </w:pPr>
      <w:bookmarkStart w:id="26" w:name="_Toc150952553"/>
      <w:r w:rsidRPr="008D6FC3">
        <w:rPr>
          <w:rFonts w:asciiTheme="minorHAnsi" w:hAnsiTheme="minorHAnsi" w:cstheme="minorHAnsi"/>
          <w:b/>
          <w:sz w:val="22"/>
          <w:u w:val="single"/>
          <w:lang w:bidi="ga-IE"/>
        </w:rPr>
        <w:t>Scéim Teanga 2020–2023</w:t>
      </w:r>
      <w:bookmarkEnd w:id="26"/>
    </w:p>
    <w:p w14:paraId="35E0B83B" w14:textId="77777777" w:rsidR="000E7896" w:rsidRPr="008D6FC3" w:rsidRDefault="000E7896" w:rsidP="000E7896">
      <w:pPr>
        <w:jc w:val="left"/>
        <w:rPr>
          <w:rFonts w:cstheme="minorHAnsi"/>
          <w:color w:val="000000" w:themeColor="text1"/>
          <w:sz w:val="21"/>
          <w:szCs w:val="21"/>
        </w:rPr>
      </w:pPr>
      <w:r w:rsidRPr="008D6FC3">
        <w:rPr>
          <w:rFonts w:cstheme="minorHAnsi"/>
          <w:sz w:val="21"/>
          <w:lang w:bidi="ga-IE"/>
        </w:rPr>
        <w:t>In Acht na dTeangacha Oifigiúla 2003 déantar foráil maidir le hullmhú scéime teanga ag comhlachtaí poiblí ina sonraítear na seirbhísí a chuirfidh siad ar fáil</w:t>
      </w:r>
      <w:r w:rsidRPr="008D6FC3">
        <w:rPr>
          <w:rFonts w:cstheme="minorHAnsi"/>
          <w:lang w:bidi="ga-IE"/>
        </w:rPr>
        <w:t xml:space="preserve"> </w:t>
      </w:r>
      <w:r w:rsidRPr="008D6FC3">
        <w:rPr>
          <w:rFonts w:cstheme="minorHAnsi"/>
          <w:sz w:val="21"/>
          <w:lang w:bidi="ga-IE"/>
        </w:rPr>
        <w:t xml:space="preserve">trí na meáin a liostaítear thíos agus na bearta atá le glacadh chun a chinntiú go ndéanfar aon seirbhís nach bhfuil á soláthar faoi láthair ag an gcomhlacht trí mheán na Gaeilge a sholáthar amhlaidh laistigh de thréimhse ama chomhaontaithe. </w:t>
      </w:r>
    </w:p>
    <w:p w14:paraId="09088C6C" w14:textId="77777777" w:rsidR="000E7896" w:rsidRPr="008D6FC3" w:rsidRDefault="000E7896" w:rsidP="000E7896">
      <w:pPr>
        <w:pStyle w:val="ListParagraph"/>
        <w:numPr>
          <w:ilvl w:val="0"/>
          <w:numId w:val="34"/>
        </w:numPr>
        <w:rPr>
          <w:rFonts w:asciiTheme="minorHAnsi" w:hAnsiTheme="minorHAnsi" w:cstheme="minorHAnsi"/>
          <w:color w:val="000000" w:themeColor="text1"/>
          <w:sz w:val="21"/>
          <w:szCs w:val="21"/>
        </w:rPr>
      </w:pPr>
      <w:r w:rsidRPr="008D6FC3">
        <w:rPr>
          <w:rFonts w:asciiTheme="minorHAnsi" w:hAnsiTheme="minorHAnsi" w:cstheme="minorHAnsi"/>
          <w:sz w:val="21"/>
          <w:lang w:bidi="ga-IE"/>
        </w:rPr>
        <w:t>i nGaeilge</w:t>
      </w:r>
    </w:p>
    <w:p w14:paraId="27FFCEAC" w14:textId="77777777" w:rsidR="000E7896" w:rsidRPr="008D6FC3" w:rsidRDefault="000E7896" w:rsidP="000E7896">
      <w:pPr>
        <w:pStyle w:val="ListParagraph"/>
        <w:numPr>
          <w:ilvl w:val="0"/>
          <w:numId w:val="34"/>
        </w:numPr>
        <w:rPr>
          <w:rFonts w:asciiTheme="minorHAnsi" w:hAnsiTheme="minorHAnsi" w:cstheme="minorHAnsi"/>
          <w:color w:val="000000" w:themeColor="text1"/>
          <w:sz w:val="21"/>
          <w:szCs w:val="21"/>
        </w:rPr>
      </w:pPr>
      <w:r w:rsidRPr="008D6FC3">
        <w:rPr>
          <w:rFonts w:asciiTheme="minorHAnsi" w:hAnsiTheme="minorHAnsi" w:cstheme="minorHAnsi"/>
          <w:sz w:val="21"/>
          <w:lang w:bidi="ga-IE"/>
        </w:rPr>
        <w:t>i mBéarla; agus</w:t>
      </w:r>
    </w:p>
    <w:p w14:paraId="1BA8623F" w14:textId="77777777" w:rsidR="000E7896" w:rsidRPr="008D6FC3" w:rsidRDefault="000E7896" w:rsidP="000E7896">
      <w:pPr>
        <w:pStyle w:val="ListParagraph"/>
        <w:numPr>
          <w:ilvl w:val="0"/>
          <w:numId w:val="34"/>
        </w:numPr>
        <w:rPr>
          <w:rFonts w:asciiTheme="minorHAnsi" w:hAnsiTheme="minorHAnsi" w:cstheme="minorHAnsi"/>
          <w:color w:val="000000" w:themeColor="text1"/>
          <w:sz w:val="21"/>
          <w:szCs w:val="21"/>
        </w:rPr>
      </w:pPr>
      <w:r w:rsidRPr="008D6FC3">
        <w:rPr>
          <w:rFonts w:asciiTheme="minorHAnsi" w:hAnsiTheme="minorHAnsi" w:cstheme="minorHAnsi"/>
          <w:sz w:val="21"/>
          <w:lang w:bidi="ga-IE"/>
        </w:rPr>
        <w:t>i nGaeilge agus i mBéarla</w:t>
      </w:r>
    </w:p>
    <w:p w14:paraId="25CDC27C" w14:textId="77777777" w:rsidR="000E7896" w:rsidRPr="008D6FC3" w:rsidRDefault="000E7896" w:rsidP="000E7896">
      <w:pPr>
        <w:jc w:val="left"/>
        <w:rPr>
          <w:rFonts w:cstheme="minorHAnsi"/>
          <w:color w:val="000000" w:themeColor="text1"/>
          <w:sz w:val="21"/>
          <w:szCs w:val="21"/>
        </w:rPr>
      </w:pPr>
      <w:r w:rsidRPr="008D6FC3">
        <w:rPr>
          <w:rFonts w:cstheme="minorHAnsi"/>
          <w:sz w:val="21"/>
          <w:lang w:bidi="ga-IE"/>
        </w:rPr>
        <w:t>Baineann scéim reatha Gaeilge BOO Chiarraí leis an tréimhse 2020–2023. Go háirithe, tá an scéim seo á treorú ag an bprionsabal gur cheart go mbeadh soláthar seirbhísí Gaeilge bunaithe ar an méid seo a leanas:</w:t>
      </w:r>
    </w:p>
    <w:p w14:paraId="61AAE058" w14:textId="77777777" w:rsidR="000E7896" w:rsidRPr="008D6FC3" w:rsidRDefault="003C5476" w:rsidP="000E7896">
      <w:pPr>
        <w:pStyle w:val="ListParagraph"/>
        <w:numPr>
          <w:ilvl w:val="0"/>
          <w:numId w:val="34"/>
        </w:numPr>
        <w:rPr>
          <w:rFonts w:asciiTheme="minorHAnsi" w:hAnsiTheme="minorHAnsi" w:cstheme="minorHAnsi"/>
          <w:color w:val="000000" w:themeColor="text1"/>
          <w:sz w:val="21"/>
          <w:szCs w:val="21"/>
        </w:rPr>
      </w:pPr>
      <w:r w:rsidRPr="008D6FC3">
        <w:rPr>
          <w:rFonts w:asciiTheme="minorHAnsi" w:hAnsiTheme="minorHAnsi" w:cstheme="minorHAnsi"/>
          <w:sz w:val="21"/>
          <w:lang w:bidi="ga-IE"/>
        </w:rPr>
        <w:t>An bunleibhéal éilimh ar sheirbhísí ar leith i nGaeilge,</w:t>
      </w:r>
    </w:p>
    <w:p w14:paraId="736D6CE1" w14:textId="77777777" w:rsidR="000E7896" w:rsidRPr="008D6FC3" w:rsidRDefault="000E7896" w:rsidP="000E7896">
      <w:pPr>
        <w:pStyle w:val="ListParagraph"/>
        <w:numPr>
          <w:ilvl w:val="0"/>
          <w:numId w:val="34"/>
        </w:numPr>
        <w:rPr>
          <w:rFonts w:asciiTheme="minorHAnsi" w:hAnsiTheme="minorHAnsi" w:cstheme="minorHAnsi"/>
          <w:color w:val="000000" w:themeColor="text1"/>
          <w:sz w:val="21"/>
          <w:szCs w:val="21"/>
        </w:rPr>
      </w:pPr>
      <w:r w:rsidRPr="008D6FC3">
        <w:rPr>
          <w:rFonts w:asciiTheme="minorHAnsi" w:hAnsiTheme="minorHAnsi" w:cstheme="minorHAnsi"/>
          <w:sz w:val="21"/>
          <w:lang w:bidi="ga-IE"/>
        </w:rPr>
        <w:t>An tábhacht a bhaineann le cur chuige réamhghníomhach i leith seirbhísí den chineál sin a sholáthar, agus</w:t>
      </w:r>
    </w:p>
    <w:p w14:paraId="47F6D692" w14:textId="77777777" w:rsidR="000E7896" w:rsidRPr="008D6FC3" w:rsidRDefault="000E7896" w:rsidP="000E7896">
      <w:pPr>
        <w:pStyle w:val="ListParagraph"/>
        <w:numPr>
          <w:ilvl w:val="0"/>
          <w:numId w:val="34"/>
        </w:numPr>
        <w:rPr>
          <w:rFonts w:asciiTheme="minorHAnsi" w:hAnsiTheme="minorHAnsi" w:cstheme="minorHAnsi"/>
          <w:color w:val="000000" w:themeColor="text1"/>
          <w:sz w:val="21"/>
          <w:szCs w:val="21"/>
        </w:rPr>
      </w:pPr>
      <w:r w:rsidRPr="008D6FC3">
        <w:rPr>
          <w:rFonts w:asciiTheme="minorHAnsi" w:hAnsiTheme="minorHAnsi" w:cstheme="minorHAnsi"/>
          <w:sz w:val="21"/>
          <w:lang w:bidi="ga-IE"/>
        </w:rPr>
        <w:t>Na hacmhainní, idir acmhainní daonna agus acmhainní airgeadais, agus inniúlacht an chomhlachta lena mbaineann an cumas teanga riachtanach a fhorbairt nó rochtain a fháil air.</w:t>
      </w:r>
    </w:p>
    <w:p w14:paraId="639268FE" w14:textId="6121E6B0" w:rsidR="000E7896" w:rsidRPr="008D6FC3" w:rsidRDefault="000E7896" w:rsidP="000E7896">
      <w:pPr>
        <w:jc w:val="left"/>
        <w:rPr>
          <w:rFonts w:cstheme="minorHAnsi"/>
          <w:color w:val="000000" w:themeColor="text1"/>
          <w:sz w:val="21"/>
          <w:szCs w:val="21"/>
        </w:rPr>
      </w:pPr>
      <w:r w:rsidRPr="008D6FC3">
        <w:rPr>
          <w:rFonts w:cstheme="minorHAnsi"/>
          <w:sz w:val="21"/>
          <w:lang w:bidi="ga-IE"/>
        </w:rPr>
        <w:t xml:space="preserve">Príomhfhócas do BOO Chiarraí in 2022 ba ea an bhéim ar acmhainní. Le linn na bliana féilire seo caite, tá iarrachtaí suntasacha déanta againn cead a fháil d'Oifigeach Gaeilge nua do BOO Chiarraí chun cabhrú leis an Scéim Teanga 2021–2023 a chur chun feidhme agus chun tacú le hAcht na dTeangacha Oifigiúla (Leasú) 2021 a chur chun feidhme. Tá cás gnó curtha faoi bhráid na Ranna faoi seach inar lorgaíodh cead do ról Oifigeach Gaeilge do BOOanna. Chuir BOOÉ an cás gnó sin isteach thar ceann na hearnála an 18 Samhain 2022. </w:t>
      </w:r>
    </w:p>
    <w:p w14:paraId="02D2BCD5" w14:textId="77777777" w:rsidR="00493E96" w:rsidRPr="008D6FC3" w:rsidRDefault="00493E96" w:rsidP="00493E96">
      <w:pPr>
        <w:jc w:val="left"/>
        <w:rPr>
          <w:rFonts w:cstheme="minorHAnsi"/>
          <w:color w:val="000000" w:themeColor="text1"/>
          <w:sz w:val="21"/>
          <w:szCs w:val="21"/>
        </w:rPr>
      </w:pPr>
      <w:r w:rsidRPr="008D6FC3">
        <w:rPr>
          <w:rFonts w:cstheme="minorHAnsi"/>
          <w:sz w:val="28"/>
          <w:lang w:bidi="ga-IE"/>
        </w:rPr>
        <w:br w:type="page"/>
      </w:r>
    </w:p>
    <w:p w14:paraId="69A2E1B6" w14:textId="076D964C" w:rsidR="00493E96" w:rsidRPr="008D6FC3" w:rsidRDefault="00493E96" w:rsidP="00493E96">
      <w:pPr>
        <w:pStyle w:val="Heading1"/>
        <w:pBdr>
          <w:bottom w:val="single" w:sz="4" w:space="1" w:color="auto"/>
        </w:pBdr>
        <w:spacing w:before="0" w:beforeAutospacing="0"/>
        <w:jc w:val="left"/>
        <w:rPr>
          <w:rFonts w:asciiTheme="minorHAnsi" w:hAnsiTheme="minorHAnsi" w:cstheme="minorHAnsi"/>
          <w:b/>
          <w:bCs/>
          <w:color w:val="000000" w:themeColor="text1"/>
          <w:sz w:val="28"/>
          <w:szCs w:val="24"/>
          <w:lang w:eastAsia="en-IE"/>
        </w:rPr>
      </w:pPr>
      <w:bookmarkStart w:id="27" w:name="_Toc150952554"/>
      <w:r w:rsidRPr="008D6FC3">
        <w:rPr>
          <w:rFonts w:asciiTheme="minorHAnsi" w:hAnsiTheme="minorHAnsi" w:cstheme="minorHAnsi"/>
          <w:b/>
          <w:sz w:val="28"/>
          <w:lang w:bidi="ga-IE"/>
        </w:rPr>
        <w:lastRenderedPageBreak/>
        <w:t>Aguisín I</w:t>
      </w:r>
      <w:r w:rsidR="00567B93">
        <w:rPr>
          <w:rFonts w:asciiTheme="minorHAnsi" w:hAnsiTheme="minorHAnsi" w:cstheme="minorHAnsi"/>
          <w:b/>
          <w:sz w:val="28"/>
          <w:lang w:val="en-IE" w:bidi="ga-IE"/>
        </w:rPr>
        <w:t>:</w:t>
      </w:r>
      <w:r w:rsidRPr="008D6FC3">
        <w:rPr>
          <w:rFonts w:asciiTheme="minorHAnsi" w:hAnsiTheme="minorHAnsi" w:cstheme="minorHAnsi"/>
          <w:b/>
          <w:sz w:val="28"/>
          <w:lang w:bidi="ga-IE"/>
        </w:rPr>
        <w:t xml:space="preserve"> Gluais Téarmaí agus Liosta Táblaí</w:t>
      </w:r>
      <w:bookmarkEnd w:id="27"/>
      <w:r w:rsidRPr="008D6FC3">
        <w:rPr>
          <w:rFonts w:asciiTheme="minorHAnsi" w:hAnsiTheme="minorHAnsi" w:cstheme="minorHAnsi"/>
          <w:b/>
          <w:sz w:val="28"/>
          <w:lang w:bidi="ga-IE"/>
        </w:rPr>
        <w:t xml:space="preserve"> </w:t>
      </w:r>
    </w:p>
    <w:p w14:paraId="28B9F503" w14:textId="77777777" w:rsidR="00493E96" w:rsidRPr="008D6FC3" w:rsidRDefault="00493E96" w:rsidP="00493E96">
      <w:pPr>
        <w:spacing w:before="0" w:beforeAutospacing="0" w:after="0" w:afterAutospacing="0" w:line="252" w:lineRule="auto"/>
        <w:jc w:val="left"/>
        <w:rPr>
          <w:rFonts w:eastAsia="Times New Roman" w:cstheme="minorHAnsi"/>
          <w:b/>
          <w:sz w:val="20"/>
          <w:szCs w:val="20"/>
        </w:rPr>
        <w:sectPr w:rsidR="00493E96" w:rsidRPr="008D6FC3" w:rsidSect="00B30F24">
          <w:headerReference w:type="default" r:id="rId37"/>
          <w:footerReference w:type="default" r:id="rId38"/>
          <w:pgSz w:w="11906" w:h="16838"/>
          <w:pgMar w:top="1440" w:right="1440" w:bottom="1440" w:left="1440" w:header="708" w:footer="708" w:gutter="0"/>
          <w:cols w:space="708"/>
          <w:docGrid w:linePitch="360"/>
        </w:sectPr>
      </w:pPr>
    </w:p>
    <w:p w14:paraId="00F9422B" w14:textId="77777777" w:rsidR="00493E96" w:rsidRPr="008D6FC3" w:rsidRDefault="00493E96" w:rsidP="00493E96">
      <w:pPr>
        <w:spacing w:before="0" w:beforeAutospacing="0" w:after="0" w:afterAutospacing="0" w:line="252" w:lineRule="auto"/>
        <w:jc w:val="left"/>
        <w:rPr>
          <w:rFonts w:eastAsia="Times New Roman" w:cstheme="minorHAnsi"/>
          <w:b/>
          <w:sz w:val="18"/>
          <w:szCs w:val="20"/>
        </w:rPr>
      </w:pPr>
      <w:r w:rsidRPr="008D6FC3">
        <w:rPr>
          <w:rFonts w:cstheme="minorHAnsi"/>
          <w:b/>
          <w:sz w:val="18"/>
          <w:lang w:bidi="ga-IE"/>
        </w:rPr>
        <w:t>Téarma</w:t>
      </w:r>
      <w:r w:rsidRPr="008D6FC3">
        <w:rPr>
          <w:rFonts w:cstheme="minorHAnsi"/>
          <w:b/>
          <w:sz w:val="18"/>
          <w:lang w:bidi="ga-IE"/>
        </w:rPr>
        <w:tab/>
      </w:r>
      <w:r w:rsidRPr="008D6FC3">
        <w:rPr>
          <w:rFonts w:cstheme="minorHAnsi"/>
          <w:b/>
          <w:sz w:val="18"/>
          <w:lang w:bidi="ga-IE"/>
        </w:rPr>
        <w:tab/>
        <w:t>Sainmhíniú</w:t>
      </w:r>
    </w:p>
    <w:p w14:paraId="756C296F" w14:textId="77777777" w:rsidR="00493E96" w:rsidRPr="008D6FC3" w:rsidRDefault="00493E96" w:rsidP="00493E96">
      <w:pPr>
        <w:spacing w:before="0" w:beforeAutospacing="0" w:after="0" w:afterAutospacing="0" w:line="252" w:lineRule="auto"/>
        <w:ind w:left="1440" w:hanging="1440"/>
        <w:jc w:val="left"/>
        <w:rPr>
          <w:rFonts w:eastAsia="Times New Roman" w:cstheme="minorHAnsi"/>
          <w:sz w:val="18"/>
          <w:szCs w:val="20"/>
        </w:rPr>
      </w:pPr>
      <w:r w:rsidRPr="008D6FC3">
        <w:rPr>
          <w:rFonts w:cstheme="minorHAnsi"/>
          <w:sz w:val="18"/>
          <w:lang w:bidi="ga-IE"/>
        </w:rPr>
        <w:t>RAB</w:t>
      </w:r>
      <w:r w:rsidRPr="008D6FC3">
        <w:rPr>
          <w:rFonts w:cstheme="minorHAnsi"/>
          <w:sz w:val="18"/>
          <w:lang w:bidi="ga-IE"/>
        </w:rPr>
        <w:tab/>
        <w:t>Ráitis Airgeadais Bhliantúla</w:t>
      </w:r>
    </w:p>
    <w:p w14:paraId="300E4728" w14:textId="77777777" w:rsidR="00493E96" w:rsidRPr="008D6FC3" w:rsidRDefault="00493E96" w:rsidP="00493E96">
      <w:pPr>
        <w:spacing w:before="0" w:beforeAutospacing="0" w:after="0" w:afterAutospacing="0" w:line="252" w:lineRule="auto"/>
        <w:jc w:val="left"/>
        <w:rPr>
          <w:rFonts w:eastAsia="Times New Roman" w:cstheme="minorHAnsi"/>
          <w:sz w:val="18"/>
          <w:szCs w:val="20"/>
        </w:rPr>
      </w:pPr>
      <w:r w:rsidRPr="008D6FC3">
        <w:rPr>
          <w:rFonts w:cstheme="minorHAnsi"/>
          <w:sz w:val="18"/>
          <w:lang w:bidi="ga-IE"/>
        </w:rPr>
        <w:t>POF</w:t>
      </w:r>
      <w:r w:rsidRPr="008D6FC3">
        <w:rPr>
          <w:rFonts w:cstheme="minorHAnsi"/>
          <w:sz w:val="18"/>
          <w:lang w:bidi="ga-IE"/>
        </w:rPr>
        <w:tab/>
      </w:r>
      <w:r w:rsidRPr="008D6FC3">
        <w:rPr>
          <w:rFonts w:cstheme="minorHAnsi"/>
          <w:sz w:val="18"/>
          <w:lang w:bidi="ga-IE"/>
        </w:rPr>
        <w:tab/>
        <w:t>Príomhoifigeach Feidhmiúcháin</w:t>
      </w:r>
    </w:p>
    <w:p w14:paraId="2ECC8D31" w14:textId="77777777" w:rsidR="00493E96" w:rsidRPr="008D6FC3" w:rsidRDefault="00493E96" w:rsidP="00493E96">
      <w:pPr>
        <w:spacing w:before="0" w:beforeAutospacing="0" w:after="0" w:afterAutospacing="0" w:line="252" w:lineRule="auto"/>
        <w:ind w:left="1440" w:hanging="1440"/>
        <w:jc w:val="left"/>
        <w:rPr>
          <w:rFonts w:eastAsia="Times New Roman" w:cstheme="minorHAnsi"/>
          <w:sz w:val="18"/>
          <w:szCs w:val="20"/>
        </w:rPr>
      </w:pPr>
      <w:r w:rsidRPr="008D6FC3">
        <w:rPr>
          <w:rFonts w:cstheme="minorHAnsi"/>
          <w:sz w:val="18"/>
          <w:lang w:bidi="ga-IE"/>
        </w:rPr>
        <w:t>FGL</w:t>
      </w:r>
      <w:r w:rsidRPr="008D6FC3">
        <w:rPr>
          <w:rFonts w:cstheme="minorHAnsi"/>
          <w:sz w:val="18"/>
          <w:lang w:bidi="ga-IE"/>
        </w:rPr>
        <w:tab/>
        <w:t>Forbairt Ghairmiúil Leanúnach</w:t>
      </w:r>
    </w:p>
    <w:p w14:paraId="78516B76" w14:textId="77777777" w:rsidR="00493E96" w:rsidRPr="008D6FC3" w:rsidRDefault="00493E96" w:rsidP="00493E96">
      <w:pPr>
        <w:spacing w:before="0" w:beforeAutospacing="0" w:after="0" w:afterAutospacing="0" w:line="252" w:lineRule="auto"/>
        <w:ind w:left="1440" w:hanging="1440"/>
        <w:jc w:val="left"/>
        <w:rPr>
          <w:rFonts w:eastAsia="Times New Roman" w:cstheme="minorHAnsi"/>
          <w:sz w:val="18"/>
          <w:szCs w:val="20"/>
        </w:rPr>
      </w:pPr>
      <w:r w:rsidRPr="008D6FC3">
        <w:rPr>
          <w:rFonts w:cstheme="minorHAnsi"/>
          <w:sz w:val="18"/>
          <w:lang w:bidi="ga-IE"/>
        </w:rPr>
        <w:t>ASCL</w:t>
      </w:r>
      <w:r w:rsidRPr="008D6FC3">
        <w:rPr>
          <w:rFonts w:cstheme="minorHAnsi"/>
          <w:sz w:val="18"/>
          <w:lang w:bidi="ga-IE"/>
        </w:rPr>
        <w:tab/>
        <w:t>Aonad Soláthair agus Ceannaigh Láraithe</w:t>
      </w:r>
    </w:p>
    <w:p w14:paraId="669485D3" w14:textId="0188ADCC" w:rsidR="00493E96" w:rsidRPr="008D6FC3" w:rsidRDefault="0068226E" w:rsidP="00493E96">
      <w:pPr>
        <w:spacing w:before="0" w:beforeAutospacing="0" w:after="0" w:afterAutospacing="0" w:line="252" w:lineRule="auto"/>
        <w:ind w:left="1440" w:hanging="1440"/>
        <w:jc w:val="left"/>
        <w:rPr>
          <w:rFonts w:eastAsia="Times New Roman" w:cstheme="minorHAnsi"/>
          <w:sz w:val="18"/>
          <w:szCs w:val="20"/>
        </w:rPr>
      </w:pPr>
      <w:r w:rsidRPr="008D6FC3">
        <w:rPr>
          <w:rFonts w:cstheme="minorHAnsi"/>
          <w:sz w:val="18"/>
          <w:lang w:bidi="ga-IE"/>
        </w:rPr>
        <w:t>RLCMLÓ</w:t>
      </w:r>
      <w:r w:rsidRPr="008D6FC3">
        <w:rPr>
          <w:rFonts w:cstheme="minorHAnsi"/>
          <w:sz w:val="18"/>
          <w:lang w:bidi="ga-IE"/>
        </w:rPr>
        <w:tab/>
        <w:t>An Roinn Leanaí, Comhionannais, Míchumais, Lánpháirtíochta agus Óige</w:t>
      </w:r>
    </w:p>
    <w:p w14:paraId="6ADEE882" w14:textId="77777777" w:rsidR="00493E96" w:rsidRPr="008D6FC3" w:rsidRDefault="00493E96" w:rsidP="00493E96">
      <w:pPr>
        <w:spacing w:before="0" w:beforeAutospacing="0" w:after="0" w:afterAutospacing="0" w:line="252" w:lineRule="auto"/>
        <w:ind w:left="1440" w:hanging="1440"/>
        <w:jc w:val="left"/>
        <w:rPr>
          <w:rFonts w:eastAsia="Times New Roman" w:cstheme="minorHAnsi"/>
          <w:sz w:val="18"/>
          <w:szCs w:val="20"/>
          <w:shd w:val="clear" w:color="auto" w:fill="FFFFFF"/>
          <w:lang w:eastAsia="en-GB"/>
        </w:rPr>
      </w:pPr>
      <w:r w:rsidRPr="008D6FC3">
        <w:rPr>
          <w:rFonts w:cstheme="minorHAnsi"/>
          <w:sz w:val="18"/>
          <w:lang w:bidi="ga-IE"/>
        </w:rPr>
        <w:t>DEIS</w:t>
      </w:r>
      <w:r w:rsidRPr="008D6FC3">
        <w:rPr>
          <w:rFonts w:cstheme="minorHAnsi"/>
          <w:sz w:val="18"/>
          <w:lang w:bidi="ga-IE"/>
        </w:rPr>
        <w:tab/>
      </w:r>
      <w:r w:rsidRPr="008D6FC3">
        <w:rPr>
          <w:rFonts w:cstheme="minorHAnsi"/>
          <w:sz w:val="18"/>
          <w:shd w:val="clear" w:color="auto" w:fill="FFFFFF"/>
          <w:lang w:bidi="ga-IE"/>
        </w:rPr>
        <w:t>Comhdheiseanna a Sholáthar i Scoileanna</w:t>
      </w:r>
    </w:p>
    <w:p w14:paraId="048AC2E9" w14:textId="77777777" w:rsidR="00493E96" w:rsidRPr="008D6FC3" w:rsidRDefault="00493E96" w:rsidP="00493E96">
      <w:pPr>
        <w:spacing w:before="0" w:beforeAutospacing="0" w:after="0" w:afterAutospacing="0" w:line="252" w:lineRule="auto"/>
        <w:jc w:val="left"/>
        <w:rPr>
          <w:rFonts w:eastAsia="Times New Roman" w:cstheme="minorHAnsi"/>
          <w:sz w:val="18"/>
          <w:szCs w:val="20"/>
          <w:shd w:val="clear" w:color="auto" w:fill="FFFFFF"/>
          <w:lang w:eastAsia="en-GB"/>
        </w:rPr>
      </w:pPr>
      <w:r w:rsidRPr="008D6FC3">
        <w:rPr>
          <w:rFonts w:cstheme="minorHAnsi"/>
          <w:sz w:val="18"/>
          <w:shd w:val="clear" w:color="auto" w:fill="FFFFFF"/>
          <w:lang w:bidi="ga-IE"/>
        </w:rPr>
        <w:t>RO</w:t>
      </w:r>
      <w:r w:rsidRPr="008D6FC3">
        <w:rPr>
          <w:rFonts w:cstheme="minorHAnsi"/>
          <w:sz w:val="18"/>
          <w:shd w:val="clear" w:color="auto" w:fill="FFFFFF"/>
          <w:lang w:bidi="ga-IE"/>
        </w:rPr>
        <w:tab/>
      </w:r>
      <w:r w:rsidRPr="008D6FC3">
        <w:rPr>
          <w:rFonts w:cstheme="minorHAnsi"/>
          <w:sz w:val="18"/>
          <w:shd w:val="clear" w:color="auto" w:fill="FFFFFF"/>
          <w:lang w:bidi="ga-IE"/>
        </w:rPr>
        <w:tab/>
      </w:r>
      <w:r w:rsidRPr="008D6FC3">
        <w:rPr>
          <w:rFonts w:cstheme="minorHAnsi"/>
          <w:sz w:val="18"/>
          <w:lang w:bidi="ga-IE"/>
        </w:rPr>
        <w:t xml:space="preserve">An Roinn Oideachais </w:t>
      </w:r>
    </w:p>
    <w:p w14:paraId="5A640589" w14:textId="77777777" w:rsidR="00493E96" w:rsidRPr="008D6FC3" w:rsidRDefault="00493E96" w:rsidP="00493E96">
      <w:pPr>
        <w:spacing w:before="0" w:beforeAutospacing="0" w:after="0" w:afterAutospacing="0" w:line="252" w:lineRule="auto"/>
        <w:ind w:left="1440" w:hanging="1440"/>
        <w:jc w:val="left"/>
        <w:rPr>
          <w:rFonts w:eastAsia="Times New Roman" w:cstheme="minorHAnsi"/>
          <w:sz w:val="18"/>
          <w:szCs w:val="20"/>
        </w:rPr>
      </w:pPr>
      <w:r w:rsidRPr="008D6FC3">
        <w:rPr>
          <w:rFonts w:cstheme="minorHAnsi"/>
          <w:sz w:val="18"/>
          <w:lang w:bidi="ga-IE"/>
        </w:rPr>
        <w:t>RCPA</w:t>
      </w:r>
      <w:r w:rsidRPr="008D6FC3">
        <w:rPr>
          <w:rFonts w:cstheme="minorHAnsi"/>
          <w:sz w:val="18"/>
          <w:lang w:bidi="ga-IE"/>
        </w:rPr>
        <w:tab/>
        <w:t>An Roinn Caiteachais Phoiblí agus Athchóirithe</w:t>
      </w:r>
    </w:p>
    <w:p w14:paraId="4A354F02" w14:textId="77777777" w:rsidR="00493E96" w:rsidRPr="008D6FC3" w:rsidRDefault="00493E96" w:rsidP="00493E96">
      <w:pPr>
        <w:spacing w:before="0" w:beforeAutospacing="0" w:after="0" w:afterAutospacing="0" w:line="252" w:lineRule="auto"/>
        <w:ind w:left="1440" w:hanging="1440"/>
        <w:jc w:val="left"/>
        <w:rPr>
          <w:rFonts w:eastAsia="Times New Roman" w:cstheme="minorHAnsi"/>
          <w:sz w:val="18"/>
          <w:szCs w:val="20"/>
        </w:rPr>
      </w:pPr>
      <w:r w:rsidRPr="008D6FC3">
        <w:rPr>
          <w:rFonts w:cstheme="minorHAnsi"/>
          <w:sz w:val="18"/>
          <w:lang w:bidi="ga-IE"/>
        </w:rPr>
        <w:t>SFFS</w:t>
      </w:r>
      <w:r w:rsidRPr="008D6FC3">
        <w:rPr>
          <w:rFonts w:cstheme="minorHAnsi"/>
          <w:sz w:val="18"/>
          <w:lang w:bidi="ga-IE"/>
        </w:rPr>
        <w:tab/>
        <w:t>Scoileanna a Fhorbairt, Foghlaim a Shaibhriú</w:t>
      </w:r>
    </w:p>
    <w:p w14:paraId="7A24CB53" w14:textId="77777777" w:rsidR="00493E96" w:rsidRPr="008D6FC3" w:rsidRDefault="00493E96" w:rsidP="00493E96">
      <w:pPr>
        <w:spacing w:before="0" w:beforeAutospacing="0" w:after="0" w:afterAutospacing="0" w:line="252" w:lineRule="auto"/>
        <w:ind w:left="1440" w:hanging="1440"/>
        <w:jc w:val="left"/>
        <w:rPr>
          <w:rFonts w:eastAsia="Times New Roman" w:cstheme="minorHAnsi"/>
          <w:sz w:val="18"/>
          <w:szCs w:val="20"/>
        </w:rPr>
      </w:pPr>
      <w:r w:rsidRPr="008D6FC3">
        <w:rPr>
          <w:rFonts w:cstheme="minorHAnsi"/>
          <w:sz w:val="18"/>
          <w:lang w:bidi="ga-IE"/>
        </w:rPr>
        <w:t>BTB</w:t>
      </w:r>
      <w:r w:rsidRPr="008D6FC3">
        <w:rPr>
          <w:rFonts w:cstheme="minorHAnsi"/>
          <w:lang w:bidi="ga-IE"/>
        </w:rPr>
        <w:t xml:space="preserve"> </w:t>
      </w:r>
      <w:r w:rsidRPr="008D6FC3">
        <w:rPr>
          <w:rFonts w:cstheme="minorHAnsi"/>
          <w:lang w:bidi="ga-IE"/>
        </w:rPr>
        <w:tab/>
      </w:r>
      <w:r w:rsidRPr="008D6FC3">
        <w:rPr>
          <w:rFonts w:cstheme="minorHAnsi"/>
          <w:sz w:val="18"/>
          <w:lang w:bidi="ga-IE"/>
        </w:rPr>
        <w:t>Béarla mar Theanga Bhreise</w:t>
      </w:r>
    </w:p>
    <w:p w14:paraId="709939EB" w14:textId="77777777" w:rsidR="00493E96" w:rsidRPr="008D6FC3" w:rsidRDefault="00493E96" w:rsidP="00493E96">
      <w:pPr>
        <w:spacing w:before="0" w:beforeAutospacing="0" w:after="0" w:afterAutospacing="0" w:line="252" w:lineRule="auto"/>
        <w:ind w:left="1440" w:hanging="1440"/>
        <w:jc w:val="left"/>
        <w:rPr>
          <w:rFonts w:eastAsia="Times New Roman" w:cstheme="minorHAnsi"/>
          <w:sz w:val="18"/>
          <w:szCs w:val="20"/>
        </w:rPr>
      </w:pPr>
      <w:r w:rsidRPr="008D6FC3">
        <w:rPr>
          <w:rFonts w:cstheme="minorHAnsi"/>
          <w:sz w:val="18"/>
          <w:lang w:bidi="ga-IE"/>
        </w:rPr>
        <w:t>SCGO</w:t>
      </w:r>
      <w:r w:rsidRPr="008D6FC3">
        <w:rPr>
          <w:rFonts w:cstheme="minorHAnsi"/>
          <w:sz w:val="18"/>
          <w:lang w:bidi="ga-IE"/>
        </w:rPr>
        <w:tab/>
        <w:t>Seirbhísí Gnó Comhroinnte Oideachais</w:t>
      </w:r>
    </w:p>
    <w:p w14:paraId="414FD57F" w14:textId="77777777" w:rsidR="00493E96" w:rsidRPr="008D6FC3" w:rsidRDefault="00493E96" w:rsidP="00493E96">
      <w:pPr>
        <w:spacing w:before="0" w:beforeAutospacing="0" w:after="0" w:afterAutospacing="0" w:line="252" w:lineRule="auto"/>
        <w:ind w:left="1440" w:hanging="1440"/>
        <w:jc w:val="left"/>
        <w:rPr>
          <w:rFonts w:eastAsia="Times New Roman" w:cstheme="minorHAnsi"/>
          <w:sz w:val="18"/>
          <w:szCs w:val="20"/>
        </w:rPr>
      </w:pPr>
      <w:r w:rsidRPr="008D6FC3">
        <w:rPr>
          <w:rFonts w:cstheme="minorHAnsi"/>
          <w:sz w:val="18"/>
          <w:lang w:bidi="ga-IE"/>
        </w:rPr>
        <w:t>BCTE</w:t>
      </w:r>
      <w:r w:rsidRPr="008D6FC3">
        <w:rPr>
          <w:rFonts w:cstheme="minorHAnsi"/>
          <w:sz w:val="18"/>
          <w:lang w:bidi="ga-IE"/>
        </w:rPr>
        <w:tab/>
        <w:t>Béarla do Chainteoirí Teangacha Eile</w:t>
      </w:r>
    </w:p>
    <w:p w14:paraId="2EBE3CFC" w14:textId="77777777" w:rsidR="00493E96" w:rsidRPr="008D6FC3" w:rsidRDefault="00493E96" w:rsidP="00493E96">
      <w:pPr>
        <w:spacing w:before="0" w:beforeAutospacing="0" w:after="0" w:afterAutospacing="0" w:line="252" w:lineRule="auto"/>
        <w:jc w:val="left"/>
        <w:rPr>
          <w:rFonts w:eastAsia="Times New Roman" w:cstheme="minorHAnsi"/>
          <w:sz w:val="18"/>
          <w:szCs w:val="20"/>
        </w:rPr>
      </w:pPr>
      <w:r w:rsidRPr="008D6FC3">
        <w:rPr>
          <w:rFonts w:cstheme="minorHAnsi"/>
          <w:sz w:val="18"/>
          <w:lang w:bidi="ga-IE"/>
        </w:rPr>
        <w:t>BOO</w:t>
      </w:r>
      <w:r w:rsidRPr="008D6FC3">
        <w:rPr>
          <w:rFonts w:cstheme="minorHAnsi"/>
          <w:sz w:val="18"/>
          <w:lang w:bidi="ga-IE"/>
        </w:rPr>
        <w:tab/>
      </w:r>
      <w:r w:rsidRPr="008D6FC3">
        <w:rPr>
          <w:rFonts w:cstheme="minorHAnsi"/>
          <w:sz w:val="18"/>
          <w:lang w:bidi="ga-IE"/>
        </w:rPr>
        <w:tab/>
        <w:t>Bord Oideachais agus Oiliúna</w:t>
      </w:r>
    </w:p>
    <w:p w14:paraId="53364CD6" w14:textId="77777777" w:rsidR="00493E96" w:rsidRPr="008D6FC3" w:rsidRDefault="00493E96" w:rsidP="00493E96">
      <w:pPr>
        <w:spacing w:before="0" w:beforeAutospacing="0" w:after="0" w:afterAutospacing="0" w:line="252" w:lineRule="auto"/>
        <w:ind w:left="1440" w:hanging="1440"/>
        <w:jc w:val="left"/>
        <w:rPr>
          <w:rFonts w:eastAsia="Times New Roman" w:cstheme="minorHAnsi"/>
          <w:sz w:val="18"/>
          <w:szCs w:val="20"/>
        </w:rPr>
      </w:pPr>
      <w:r w:rsidRPr="008D6FC3">
        <w:rPr>
          <w:rFonts w:cstheme="minorHAnsi"/>
          <w:sz w:val="18"/>
          <w:lang w:bidi="ga-IE"/>
        </w:rPr>
        <w:t>BOOÉ</w:t>
      </w:r>
      <w:r w:rsidRPr="008D6FC3">
        <w:rPr>
          <w:rFonts w:cstheme="minorHAnsi"/>
          <w:sz w:val="18"/>
          <w:lang w:bidi="ga-IE"/>
        </w:rPr>
        <w:tab/>
        <w:t xml:space="preserve">Boird Oideachais agus Oiliúna Éireann </w:t>
      </w:r>
    </w:p>
    <w:p w14:paraId="652E9DE8" w14:textId="23874485" w:rsidR="00493E96" w:rsidRPr="008D6FC3" w:rsidRDefault="00493E96" w:rsidP="00493E96">
      <w:pPr>
        <w:spacing w:before="0" w:beforeAutospacing="0" w:after="0" w:afterAutospacing="0" w:line="252" w:lineRule="auto"/>
        <w:ind w:left="1440" w:hanging="1440"/>
        <w:jc w:val="left"/>
        <w:rPr>
          <w:rFonts w:eastAsia="Times New Roman" w:cstheme="minorHAnsi"/>
          <w:sz w:val="18"/>
          <w:szCs w:val="20"/>
        </w:rPr>
      </w:pPr>
      <w:r w:rsidRPr="008D6FC3">
        <w:rPr>
          <w:rFonts w:cstheme="minorHAnsi"/>
          <w:sz w:val="18"/>
          <w:lang w:bidi="ga-IE"/>
        </w:rPr>
        <w:t>ITLM</w:t>
      </w:r>
      <w:r w:rsidRPr="008D6FC3">
        <w:rPr>
          <w:rFonts w:cstheme="minorHAnsi"/>
          <w:sz w:val="18"/>
          <w:lang w:bidi="ga-IE"/>
        </w:rPr>
        <w:tab/>
        <w:t>Iarraidh agus Tuairisciú ar Leithdháileadh Maoinithe</w:t>
      </w:r>
    </w:p>
    <w:p w14:paraId="486CCA43" w14:textId="77777777" w:rsidR="00493E96" w:rsidRPr="008D6FC3" w:rsidRDefault="00493E96" w:rsidP="00493E96">
      <w:pPr>
        <w:spacing w:before="0" w:beforeAutospacing="0" w:after="0" w:afterAutospacing="0" w:line="252" w:lineRule="auto"/>
        <w:jc w:val="left"/>
        <w:rPr>
          <w:rFonts w:eastAsia="Times New Roman" w:cstheme="minorHAnsi"/>
          <w:sz w:val="18"/>
          <w:szCs w:val="20"/>
        </w:rPr>
      </w:pPr>
      <w:r w:rsidRPr="008D6FC3">
        <w:rPr>
          <w:rFonts w:cstheme="minorHAnsi"/>
          <w:sz w:val="18"/>
          <w:lang w:bidi="ga-IE"/>
        </w:rPr>
        <w:t>BOO</w:t>
      </w:r>
      <w:r w:rsidRPr="008D6FC3">
        <w:rPr>
          <w:rFonts w:cstheme="minorHAnsi"/>
          <w:sz w:val="18"/>
          <w:lang w:bidi="ga-IE"/>
        </w:rPr>
        <w:tab/>
      </w:r>
      <w:r w:rsidRPr="008D6FC3">
        <w:rPr>
          <w:rFonts w:cstheme="minorHAnsi"/>
          <w:sz w:val="18"/>
          <w:lang w:bidi="ga-IE"/>
        </w:rPr>
        <w:tab/>
        <w:t>Breisoideachas agus Oiliúint</w:t>
      </w:r>
    </w:p>
    <w:p w14:paraId="10984548" w14:textId="77777777" w:rsidR="00493E96" w:rsidRPr="008D6FC3" w:rsidRDefault="00493E96" w:rsidP="00493E96">
      <w:pPr>
        <w:spacing w:before="0" w:beforeAutospacing="0" w:after="0" w:afterAutospacing="0" w:line="252" w:lineRule="auto"/>
        <w:jc w:val="left"/>
        <w:rPr>
          <w:rFonts w:eastAsia="Times New Roman" w:cstheme="minorHAnsi"/>
          <w:sz w:val="18"/>
          <w:szCs w:val="20"/>
        </w:rPr>
      </w:pPr>
      <w:r w:rsidRPr="008D6FC3">
        <w:rPr>
          <w:rFonts w:cstheme="minorHAnsi"/>
          <w:sz w:val="18"/>
          <w:lang w:bidi="ga-IE"/>
        </w:rPr>
        <w:t>AD</w:t>
      </w:r>
      <w:r w:rsidRPr="008D6FC3">
        <w:rPr>
          <w:rFonts w:cstheme="minorHAnsi"/>
          <w:sz w:val="18"/>
          <w:lang w:bidi="ga-IE"/>
        </w:rPr>
        <w:tab/>
      </w:r>
      <w:r w:rsidRPr="008D6FC3">
        <w:rPr>
          <w:rFonts w:cstheme="minorHAnsi"/>
          <w:sz w:val="18"/>
          <w:lang w:bidi="ga-IE"/>
        </w:rPr>
        <w:tab/>
        <w:t>Acmhainní Daonna</w:t>
      </w:r>
    </w:p>
    <w:p w14:paraId="3CA6A5EF" w14:textId="77777777" w:rsidR="00493E96" w:rsidRPr="008D6FC3" w:rsidRDefault="00493E96" w:rsidP="00493E96">
      <w:pPr>
        <w:spacing w:before="0" w:beforeAutospacing="0" w:after="0" w:afterAutospacing="0" w:line="252" w:lineRule="auto"/>
        <w:ind w:left="1440" w:hanging="1440"/>
        <w:jc w:val="left"/>
        <w:rPr>
          <w:rFonts w:eastAsia="Times New Roman" w:cstheme="minorHAnsi"/>
          <w:sz w:val="18"/>
          <w:szCs w:val="20"/>
        </w:rPr>
      </w:pPr>
      <w:r w:rsidRPr="008D6FC3">
        <w:rPr>
          <w:rFonts w:cstheme="minorHAnsi"/>
          <w:sz w:val="18"/>
          <w:lang w:bidi="ga-IE"/>
        </w:rPr>
        <w:t>AII-BOO</w:t>
      </w:r>
      <w:r w:rsidRPr="008D6FC3">
        <w:rPr>
          <w:rFonts w:cstheme="minorHAnsi"/>
          <w:sz w:val="18"/>
          <w:lang w:bidi="ga-IE"/>
        </w:rPr>
        <w:tab/>
        <w:t>An tAonad Iniúchóireachta Inmheánaí-Boird Oideachais agus Oiliúna</w:t>
      </w:r>
    </w:p>
    <w:p w14:paraId="6038A64D" w14:textId="77777777" w:rsidR="00493E96" w:rsidRPr="008D6FC3" w:rsidRDefault="00493E96" w:rsidP="00493E96">
      <w:pPr>
        <w:spacing w:before="0" w:beforeAutospacing="0" w:after="0" w:afterAutospacing="0" w:line="252" w:lineRule="auto"/>
        <w:ind w:left="1440" w:hanging="1440"/>
        <w:jc w:val="left"/>
        <w:rPr>
          <w:rFonts w:eastAsia="Times New Roman" w:cstheme="minorHAnsi"/>
          <w:sz w:val="18"/>
          <w:szCs w:val="20"/>
        </w:rPr>
      </w:pPr>
      <w:r w:rsidRPr="008D6FC3">
        <w:rPr>
          <w:rFonts w:cstheme="minorHAnsi"/>
          <w:sz w:val="18"/>
          <w:lang w:bidi="ga-IE"/>
        </w:rPr>
        <w:t>TFC</w:t>
      </w:r>
      <w:r w:rsidRPr="008D6FC3">
        <w:rPr>
          <w:rFonts w:cstheme="minorHAnsi"/>
          <w:sz w:val="18"/>
          <w:lang w:bidi="ga-IE"/>
        </w:rPr>
        <w:tab/>
        <w:t>Teicneolaíocht Faisnéise agus Cumarsáide</w:t>
      </w:r>
    </w:p>
    <w:p w14:paraId="7850C810" w14:textId="77777777" w:rsidR="00493E96" w:rsidRPr="008D6FC3" w:rsidRDefault="00493E96" w:rsidP="00493E96">
      <w:pPr>
        <w:spacing w:before="0" w:beforeAutospacing="0" w:after="0" w:afterAutospacing="0" w:line="252" w:lineRule="auto"/>
        <w:ind w:left="1440" w:hanging="1440"/>
        <w:jc w:val="left"/>
        <w:rPr>
          <w:rFonts w:eastAsia="Times New Roman" w:cstheme="minorHAnsi"/>
          <w:sz w:val="18"/>
          <w:szCs w:val="20"/>
        </w:rPr>
      </w:pPr>
      <w:r w:rsidRPr="008D6FC3">
        <w:rPr>
          <w:rFonts w:cstheme="minorHAnsi"/>
          <w:sz w:val="18"/>
          <w:lang w:bidi="ga-IE"/>
        </w:rPr>
        <w:t>CFPÁ</w:t>
      </w:r>
      <w:r w:rsidRPr="008D6FC3">
        <w:rPr>
          <w:rFonts w:cstheme="minorHAnsi"/>
          <w:sz w:val="18"/>
          <w:lang w:bidi="ga-IE"/>
        </w:rPr>
        <w:tab/>
        <w:t>Coiste Forbartha Pobail Áitiúil</w:t>
      </w:r>
    </w:p>
    <w:p w14:paraId="4E1803D3" w14:textId="77777777" w:rsidR="00493E96" w:rsidRPr="008D6FC3" w:rsidRDefault="00493E96" w:rsidP="00493E96">
      <w:pPr>
        <w:spacing w:before="0" w:beforeAutospacing="0" w:after="0" w:afterAutospacing="0" w:line="252" w:lineRule="auto"/>
        <w:jc w:val="left"/>
        <w:rPr>
          <w:rFonts w:eastAsia="Times New Roman" w:cstheme="minorHAnsi"/>
          <w:sz w:val="18"/>
          <w:szCs w:val="20"/>
        </w:rPr>
      </w:pPr>
      <w:r w:rsidRPr="008D6FC3">
        <w:rPr>
          <w:rFonts w:cstheme="minorHAnsi"/>
          <w:sz w:val="18"/>
          <w:lang w:bidi="ga-IE"/>
        </w:rPr>
        <w:t>CÁÓI</w:t>
      </w:r>
      <w:r w:rsidRPr="008D6FC3">
        <w:rPr>
          <w:rFonts w:cstheme="minorHAnsi"/>
          <w:sz w:val="18"/>
          <w:lang w:bidi="ga-IE"/>
        </w:rPr>
        <w:tab/>
      </w:r>
      <w:r w:rsidRPr="008D6FC3">
        <w:rPr>
          <w:rFonts w:cstheme="minorHAnsi"/>
          <w:sz w:val="18"/>
          <w:lang w:bidi="ga-IE"/>
        </w:rPr>
        <w:tab/>
        <w:t>Comhpháirtíocht Áitiúil um Óige Ildánach</w:t>
      </w:r>
    </w:p>
    <w:p w14:paraId="0A5792CB" w14:textId="77777777" w:rsidR="00493E96" w:rsidRPr="008D6FC3" w:rsidRDefault="00493E96" w:rsidP="00493E96">
      <w:pPr>
        <w:spacing w:before="0" w:beforeAutospacing="0" w:after="0" w:afterAutospacing="0" w:line="252" w:lineRule="auto"/>
        <w:ind w:left="1440" w:hanging="1440"/>
        <w:jc w:val="left"/>
        <w:rPr>
          <w:rFonts w:eastAsia="Times New Roman" w:cstheme="minorHAnsi"/>
          <w:sz w:val="18"/>
          <w:szCs w:val="20"/>
        </w:rPr>
      </w:pPr>
      <w:r w:rsidRPr="008D6FC3">
        <w:rPr>
          <w:rFonts w:cstheme="minorHAnsi"/>
          <w:sz w:val="18"/>
          <w:lang w:bidi="ga-IE"/>
        </w:rPr>
        <w:t>LADTI+</w:t>
      </w:r>
      <w:r w:rsidRPr="008D6FC3">
        <w:rPr>
          <w:rFonts w:cstheme="minorHAnsi"/>
          <w:sz w:val="18"/>
          <w:lang w:bidi="ga-IE"/>
        </w:rPr>
        <w:tab/>
        <w:t>Leispiach, aerach, déghnéasach, trasinscneach agus idirghnéasach</w:t>
      </w:r>
    </w:p>
    <w:p w14:paraId="5CA720C1" w14:textId="77777777" w:rsidR="00493E96" w:rsidRPr="008D6FC3" w:rsidRDefault="00493E96" w:rsidP="00493E96">
      <w:pPr>
        <w:spacing w:before="0" w:beforeAutospacing="0" w:after="0" w:afterAutospacing="0" w:line="252" w:lineRule="auto"/>
        <w:ind w:left="1440" w:hanging="1440"/>
        <w:jc w:val="left"/>
        <w:rPr>
          <w:rFonts w:eastAsia="Times New Roman" w:cstheme="minorHAnsi"/>
          <w:sz w:val="18"/>
          <w:szCs w:val="20"/>
        </w:rPr>
      </w:pPr>
      <w:r w:rsidRPr="008D6FC3">
        <w:rPr>
          <w:rFonts w:cstheme="minorHAnsi"/>
          <w:sz w:val="18"/>
          <w:lang w:bidi="ga-IE"/>
        </w:rPr>
        <w:t>MGK</w:t>
      </w:r>
      <w:r w:rsidRPr="008D6FC3">
        <w:rPr>
          <w:rFonts w:cstheme="minorHAnsi"/>
          <w:sz w:val="18"/>
          <w:lang w:bidi="ga-IE"/>
        </w:rPr>
        <w:tab/>
        <w:t>Music Generation Chiarraí</w:t>
      </w:r>
    </w:p>
    <w:p w14:paraId="12A06FFF" w14:textId="77777777" w:rsidR="00493E96" w:rsidRPr="008D6FC3" w:rsidRDefault="00493E96" w:rsidP="00493E96">
      <w:pPr>
        <w:spacing w:before="0" w:beforeAutospacing="0" w:after="0" w:afterAutospacing="0" w:line="252" w:lineRule="auto"/>
        <w:ind w:left="1440" w:hanging="1440"/>
        <w:jc w:val="left"/>
        <w:rPr>
          <w:rFonts w:eastAsia="Times New Roman" w:cstheme="minorHAnsi"/>
          <w:sz w:val="18"/>
          <w:szCs w:val="20"/>
        </w:rPr>
      </w:pPr>
      <w:r w:rsidRPr="008D6FC3">
        <w:rPr>
          <w:rFonts w:cstheme="minorHAnsi"/>
          <w:sz w:val="18"/>
          <w:lang w:bidi="ga-IE"/>
        </w:rPr>
        <w:t>T&amp;FE</w:t>
      </w:r>
      <w:r w:rsidRPr="008D6FC3">
        <w:rPr>
          <w:rFonts w:cstheme="minorHAnsi"/>
          <w:sz w:val="18"/>
          <w:lang w:bidi="ga-IE"/>
        </w:rPr>
        <w:tab/>
        <w:t>Tacaíocht agus Forbairt Eagraíochta</w:t>
      </w:r>
    </w:p>
    <w:p w14:paraId="2FF541FC" w14:textId="77777777" w:rsidR="00493E96" w:rsidRPr="008D6FC3" w:rsidRDefault="00493E96" w:rsidP="00493E96">
      <w:pPr>
        <w:spacing w:before="0" w:beforeAutospacing="0" w:after="0" w:afterAutospacing="0" w:line="252" w:lineRule="auto"/>
        <w:ind w:left="1440" w:hanging="1440"/>
        <w:jc w:val="left"/>
        <w:rPr>
          <w:rFonts w:eastAsia="Times New Roman" w:cstheme="minorHAnsi"/>
          <w:sz w:val="18"/>
          <w:szCs w:val="20"/>
        </w:rPr>
      </w:pPr>
      <w:r w:rsidRPr="008D6FC3">
        <w:rPr>
          <w:rFonts w:cstheme="minorHAnsi"/>
          <w:sz w:val="18"/>
          <w:lang w:bidi="ga-IE"/>
        </w:rPr>
        <w:t>IBOOA</w:t>
      </w:r>
      <w:r w:rsidRPr="008D6FC3">
        <w:rPr>
          <w:rFonts w:cstheme="minorHAnsi"/>
          <w:sz w:val="18"/>
          <w:lang w:bidi="ga-IE"/>
        </w:rPr>
        <w:tab/>
        <w:t>Ionad Breisoideachais agus Oiliúna Allamuigh</w:t>
      </w:r>
    </w:p>
    <w:p w14:paraId="6EF12ACC" w14:textId="77777777" w:rsidR="00493E96" w:rsidRPr="008D6FC3" w:rsidRDefault="00493E96" w:rsidP="00493E96">
      <w:pPr>
        <w:spacing w:before="0" w:beforeAutospacing="0" w:after="0" w:afterAutospacing="0" w:line="252" w:lineRule="auto"/>
        <w:ind w:left="1440" w:hanging="1440"/>
        <w:jc w:val="left"/>
        <w:rPr>
          <w:rFonts w:eastAsia="Times New Roman" w:cstheme="minorHAnsi"/>
          <w:sz w:val="18"/>
          <w:szCs w:val="20"/>
        </w:rPr>
      </w:pPr>
      <w:r w:rsidRPr="008D6FC3">
        <w:rPr>
          <w:rFonts w:cstheme="minorHAnsi"/>
          <w:sz w:val="18"/>
          <w:lang w:bidi="ga-IE"/>
        </w:rPr>
        <w:t>CTFC</w:t>
      </w:r>
      <w:r w:rsidRPr="008D6FC3">
        <w:rPr>
          <w:rFonts w:cstheme="minorHAnsi"/>
          <w:sz w:val="18"/>
          <w:lang w:bidi="ga-IE"/>
        </w:rPr>
        <w:tab/>
        <w:t>Córas Tacaíochta d’Fhoghlaimeoirí Cláir</w:t>
      </w:r>
    </w:p>
    <w:p w14:paraId="3503D48A" w14:textId="77777777" w:rsidR="00493E96" w:rsidRPr="008D6FC3" w:rsidRDefault="00493E96" w:rsidP="00493E96">
      <w:pPr>
        <w:spacing w:before="0" w:beforeAutospacing="0" w:after="0" w:afterAutospacing="0" w:line="252" w:lineRule="auto"/>
        <w:jc w:val="left"/>
        <w:rPr>
          <w:rFonts w:eastAsia="Times New Roman" w:cstheme="minorHAnsi"/>
          <w:sz w:val="18"/>
          <w:szCs w:val="20"/>
        </w:rPr>
      </w:pPr>
      <w:r w:rsidRPr="008D6FC3">
        <w:rPr>
          <w:rFonts w:cstheme="minorHAnsi"/>
          <w:sz w:val="18"/>
          <w:lang w:bidi="ga-IE"/>
        </w:rPr>
        <w:t>DC</w:t>
      </w:r>
      <w:r w:rsidRPr="008D6FC3">
        <w:rPr>
          <w:rFonts w:cstheme="minorHAnsi"/>
          <w:sz w:val="18"/>
          <w:lang w:bidi="ga-IE"/>
        </w:rPr>
        <w:tab/>
      </w:r>
      <w:r w:rsidRPr="008D6FC3">
        <w:rPr>
          <w:rFonts w:cstheme="minorHAnsi"/>
          <w:sz w:val="18"/>
          <w:lang w:bidi="ga-IE"/>
        </w:rPr>
        <w:tab/>
        <w:t>Dearbhú Cáilíochta</w:t>
      </w:r>
    </w:p>
    <w:p w14:paraId="6EFD727E" w14:textId="77777777" w:rsidR="00493E96" w:rsidRPr="008D6FC3" w:rsidRDefault="00493E96" w:rsidP="00493E96">
      <w:pPr>
        <w:spacing w:before="0" w:beforeAutospacing="0" w:after="0" w:afterAutospacing="0" w:line="252" w:lineRule="auto"/>
        <w:jc w:val="left"/>
        <w:rPr>
          <w:rFonts w:eastAsia="Times New Roman" w:cstheme="minorHAnsi"/>
          <w:sz w:val="18"/>
          <w:szCs w:val="20"/>
        </w:rPr>
      </w:pPr>
      <w:r w:rsidRPr="008D6FC3">
        <w:rPr>
          <w:rFonts w:cstheme="minorHAnsi"/>
          <w:sz w:val="18"/>
          <w:lang w:bidi="ga-IE"/>
        </w:rPr>
        <w:t>DCCÉ</w:t>
      </w:r>
      <w:r w:rsidRPr="008D6FC3">
        <w:rPr>
          <w:rFonts w:cstheme="minorHAnsi"/>
          <w:sz w:val="18"/>
          <w:lang w:bidi="ga-IE"/>
        </w:rPr>
        <w:tab/>
      </w:r>
      <w:r w:rsidRPr="008D6FC3">
        <w:rPr>
          <w:rFonts w:cstheme="minorHAnsi"/>
          <w:sz w:val="18"/>
          <w:lang w:bidi="ga-IE"/>
        </w:rPr>
        <w:tab/>
        <w:t>Dearbhú Cáilíochta agus Cáilíochtaí Éireann</w:t>
      </w:r>
    </w:p>
    <w:p w14:paraId="0C1E4D1A" w14:textId="77777777" w:rsidR="00493E96" w:rsidRPr="008D6FC3" w:rsidRDefault="00493E96" w:rsidP="00493E96">
      <w:pPr>
        <w:spacing w:before="0" w:beforeAutospacing="0" w:after="0" w:afterAutospacing="0" w:line="252" w:lineRule="auto"/>
        <w:ind w:left="1440" w:hanging="1440"/>
        <w:jc w:val="left"/>
        <w:rPr>
          <w:rFonts w:eastAsia="Times New Roman" w:cstheme="minorHAnsi"/>
          <w:sz w:val="18"/>
          <w:szCs w:val="20"/>
        </w:rPr>
      </w:pPr>
      <w:r w:rsidRPr="008D6FC3">
        <w:rPr>
          <w:rFonts w:cstheme="minorHAnsi"/>
          <w:sz w:val="18"/>
          <w:lang w:bidi="ga-IE"/>
        </w:rPr>
        <w:t>REALT</w:t>
      </w:r>
      <w:r w:rsidRPr="008D6FC3">
        <w:rPr>
          <w:rFonts w:cstheme="minorHAnsi"/>
          <w:sz w:val="18"/>
          <w:lang w:bidi="ga-IE"/>
        </w:rPr>
        <w:tab/>
        <w:t>Foireann Réigiúnach Béarla agus Teanga</w:t>
      </w:r>
    </w:p>
    <w:p w14:paraId="0180A5B5" w14:textId="77777777" w:rsidR="00493E96" w:rsidRPr="008D6FC3" w:rsidRDefault="00493E96" w:rsidP="00493E96">
      <w:pPr>
        <w:spacing w:before="0" w:beforeAutospacing="0" w:after="0" w:afterAutospacing="0" w:line="252" w:lineRule="auto"/>
        <w:ind w:left="1440" w:hanging="1440"/>
        <w:jc w:val="left"/>
        <w:rPr>
          <w:rFonts w:eastAsia="Times New Roman" w:cstheme="minorHAnsi"/>
          <w:sz w:val="18"/>
          <w:szCs w:val="20"/>
        </w:rPr>
      </w:pPr>
      <w:r w:rsidRPr="008D6FC3">
        <w:rPr>
          <w:rFonts w:cstheme="minorHAnsi"/>
          <w:sz w:val="18"/>
          <w:lang w:bidi="ga-IE"/>
        </w:rPr>
        <w:t>OCG</w:t>
      </w:r>
      <w:r w:rsidRPr="008D6FC3">
        <w:rPr>
          <w:rFonts w:cstheme="minorHAnsi"/>
          <w:sz w:val="18"/>
          <w:lang w:bidi="ga-IE"/>
        </w:rPr>
        <w:tab/>
        <w:t>Oideachas Caidrimh agus Gnéasachta</w:t>
      </w:r>
    </w:p>
    <w:p w14:paraId="3F61BA44" w14:textId="77777777" w:rsidR="00493E96" w:rsidRPr="008D6FC3" w:rsidRDefault="00493E96" w:rsidP="00493E96">
      <w:pPr>
        <w:spacing w:before="0" w:beforeAutospacing="0" w:after="0" w:afterAutospacing="0" w:line="252" w:lineRule="auto"/>
        <w:jc w:val="left"/>
        <w:rPr>
          <w:rFonts w:eastAsia="Times New Roman" w:cstheme="minorHAnsi"/>
          <w:sz w:val="18"/>
          <w:szCs w:val="20"/>
        </w:rPr>
      </w:pPr>
      <w:r w:rsidRPr="008D6FC3">
        <w:rPr>
          <w:rFonts w:cstheme="minorHAnsi"/>
          <w:sz w:val="18"/>
          <w:lang w:bidi="ga-IE"/>
        </w:rPr>
        <w:t>RSO</w:t>
      </w:r>
      <w:r w:rsidRPr="008D6FC3">
        <w:rPr>
          <w:rFonts w:cstheme="minorHAnsi"/>
          <w:sz w:val="18"/>
          <w:lang w:bidi="ga-IE"/>
        </w:rPr>
        <w:tab/>
      </w:r>
      <w:r w:rsidRPr="008D6FC3">
        <w:rPr>
          <w:rFonts w:cstheme="minorHAnsi"/>
          <w:sz w:val="18"/>
          <w:lang w:bidi="ga-IE"/>
        </w:rPr>
        <w:tab/>
        <w:t>Riachtanais Speisialta Oideachais</w:t>
      </w:r>
    </w:p>
    <w:p w14:paraId="23338E4F" w14:textId="77777777" w:rsidR="00493E96" w:rsidRPr="008D6FC3" w:rsidRDefault="00493E96" w:rsidP="00493E96">
      <w:pPr>
        <w:spacing w:before="0" w:beforeAutospacing="0" w:after="0" w:afterAutospacing="0" w:line="252" w:lineRule="auto"/>
        <w:jc w:val="left"/>
        <w:rPr>
          <w:rFonts w:eastAsia="Times New Roman" w:cstheme="minorHAnsi"/>
          <w:sz w:val="18"/>
          <w:szCs w:val="20"/>
        </w:rPr>
      </w:pPr>
      <w:r w:rsidRPr="008D6FC3">
        <w:rPr>
          <w:rFonts w:cstheme="minorHAnsi"/>
          <w:sz w:val="18"/>
          <w:lang w:bidi="ga-IE"/>
        </w:rPr>
        <w:t>SEO</w:t>
      </w:r>
      <w:r w:rsidRPr="008D6FC3">
        <w:rPr>
          <w:rFonts w:cstheme="minorHAnsi"/>
          <w:sz w:val="18"/>
          <w:lang w:bidi="ga-IE"/>
        </w:rPr>
        <w:tab/>
      </w:r>
      <w:r w:rsidRPr="008D6FC3">
        <w:rPr>
          <w:rFonts w:cstheme="minorHAnsi"/>
          <w:sz w:val="18"/>
          <w:lang w:bidi="ga-IE"/>
        </w:rPr>
        <w:tab/>
        <w:t>Barrfheabhsú d’Innill Chuardaigh</w:t>
      </w:r>
    </w:p>
    <w:p w14:paraId="0BE73635" w14:textId="77777777" w:rsidR="00493E96" w:rsidRPr="008D6FC3" w:rsidRDefault="00493E96" w:rsidP="00493E96">
      <w:pPr>
        <w:spacing w:before="0" w:beforeAutospacing="0" w:after="0" w:afterAutospacing="0" w:line="252" w:lineRule="auto"/>
        <w:jc w:val="left"/>
        <w:rPr>
          <w:rFonts w:eastAsia="Times New Roman" w:cstheme="minorHAnsi"/>
          <w:sz w:val="18"/>
          <w:szCs w:val="20"/>
        </w:rPr>
      </w:pPr>
      <w:r w:rsidRPr="008D6FC3">
        <w:rPr>
          <w:rFonts w:cstheme="minorHAnsi"/>
          <w:sz w:val="18"/>
          <w:lang w:bidi="ga-IE"/>
        </w:rPr>
        <w:t>RRI</w:t>
      </w:r>
      <w:r w:rsidRPr="008D6FC3">
        <w:rPr>
          <w:rFonts w:cstheme="minorHAnsi"/>
          <w:sz w:val="18"/>
          <w:lang w:bidi="ga-IE"/>
        </w:rPr>
        <w:tab/>
      </w:r>
      <w:r w:rsidRPr="008D6FC3">
        <w:rPr>
          <w:rFonts w:cstheme="minorHAnsi"/>
          <w:sz w:val="18"/>
          <w:lang w:bidi="ga-IE"/>
        </w:rPr>
        <w:tab/>
        <w:t>Ráiteas maidir le Rialú Inmheánach</w:t>
      </w:r>
    </w:p>
    <w:p w14:paraId="401749FF" w14:textId="77777777" w:rsidR="00493E96" w:rsidRPr="008D6FC3" w:rsidRDefault="00493E96" w:rsidP="00493E96">
      <w:pPr>
        <w:spacing w:before="0" w:beforeAutospacing="0" w:after="0" w:afterAutospacing="0" w:line="252" w:lineRule="auto"/>
        <w:jc w:val="left"/>
        <w:rPr>
          <w:rFonts w:eastAsia="Times New Roman" w:cstheme="minorHAnsi"/>
          <w:sz w:val="18"/>
          <w:szCs w:val="20"/>
        </w:rPr>
      </w:pPr>
      <w:r w:rsidRPr="008D6FC3">
        <w:rPr>
          <w:rFonts w:cstheme="minorHAnsi"/>
          <w:sz w:val="18"/>
          <w:lang w:bidi="ga-IE"/>
        </w:rPr>
        <w:t>CRS</w:t>
      </w:r>
      <w:r w:rsidRPr="008D6FC3">
        <w:rPr>
          <w:rFonts w:cstheme="minorHAnsi"/>
          <w:sz w:val="18"/>
          <w:lang w:bidi="ga-IE"/>
        </w:rPr>
        <w:tab/>
      </w:r>
      <w:r w:rsidRPr="008D6FC3">
        <w:rPr>
          <w:rFonts w:cstheme="minorHAnsi"/>
          <w:sz w:val="18"/>
          <w:lang w:bidi="ga-IE"/>
        </w:rPr>
        <w:tab/>
        <w:t>Cúntóir Riachtanas Speisialta</w:t>
      </w:r>
    </w:p>
    <w:p w14:paraId="587EA50F" w14:textId="77777777" w:rsidR="00493E96" w:rsidRPr="008D6FC3" w:rsidRDefault="00493E96" w:rsidP="00493E96">
      <w:pPr>
        <w:spacing w:before="0" w:beforeAutospacing="0" w:after="0" w:afterAutospacing="0" w:line="252" w:lineRule="auto"/>
        <w:ind w:left="1440" w:hanging="1440"/>
        <w:jc w:val="left"/>
        <w:rPr>
          <w:rFonts w:eastAsia="Times New Roman" w:cstheme="minorHAnsi"/>
          <w:sz w:val="18"/>
          <w:szCs w:val="20"/>
        </w:rPr>
      </w:pPr>
      <w:r w:rsidRPr="008D6FC3">
        <w:rPr>
          <w:rFonts w:cstheme="minorHAnsi"/>
          <w:sz w:val="18"/>
          <w:lang w:bidi="ga-IE"/>
        </w:rPr>
        <w:t>OSPS</w:t>
      </w:r>
      <w:r w:rsidRPr="008D6FC3">
        <w:rPr>
          <w:rFonts w:cstheme="minorHAnsi"/>
          <w:sz w:val="18"/>
          <w:lang w:bidi="ga-IE"/>
        </w:rPr>
        <w:tab/>
        <w:t>An tOideachas Sóisialta, Pearsanta agus Sláinte</w:t>
      </w:r>
    </w:p>
    <w:p w14:paraId="0D8F2019" w14:textId="77777777" w:rsidR="00493E96" w:rsidRPr="008D6FC3" w:rsidRDefault="00493E96" w:rsidP="00493E96">
      <w:pPr>
        <w:spacing w:before="0" w:beforeAutospacing="0" w:after="0" w:afterAutospacing="0" w:line="252" w:lineRule="auto"/>
        <w:jc w:val="left"/>
        <w:rPr>
          <w:rFonts w:eastAsia="Times New Roman" w:cstheme="minorHAnsi"/>
          <w:sz w:val="18"/>
          <w:szCs w:val="20"/>
        </w:rPr>
      </w:pPr>
      <w:r w:rsidRPr="008D6FC3">
        <w:rPr>
          <w:rFonts w:cstheme="minorHAnsi"/>
          <w:sz w:val="18"/>
          <w:lang w:bidi="ga-IE"/>
        </w:rPr>
        <w:t>SÓ&amp;C</w:t>
      </w:r>
      <w:r w:rsidRPr="008D6FC3">
        <w:rPr>
          <w:rFonts w:cstheme="minorHAnsi"/>
          <w:sz w:val="18"/>
          <w:lang w:bidi="ga-IE"/>
        </w:rPr>
        <w:tab/>
      </w:r>
      <w:r w:rsidRPr="008D6FC3">
        <w:rPr>
          <w:rFonts w:cstheme="minorHAnsi"/>
          <w:sz w:val="18"/>
          <w:lang w:bidi="ga-IE"/>
        </w:rPr>
        <w:tab/>
        <w:t>Scoileanna, Óige agus Ceol</w:t>
      </w:r>
    </w:p>
    <w:p w14:paraId="46CF04EC" w14:textId="77777777" w:rsidR="00493E96" w:rsidRPr="008D6FC3" w:rsidRDefault="00493E96" w:rsidP="00493E96">
      <w:pPr>
        <w:spacing w:before="0" w:beforeAutospacing="0" w:after="0" w:afterAutospacing="0" w:line="252" w:lineRule="auto"/>
        <w:jc w:val="left"/>
        <w:rPr>
          <w:rFonts w:eastAsia="Times New Roman" w:cstheme="minorHAnsi"/>
          <w:sz w:val="18"/>
          <w:szCs w:val="20"/>
        </w:rPr>
      </w:pPr>
      <w:r w:rsidRPr="008D6FC3">
        <w:rPr>
          <w:rFonts w:cstheme="minorHAnsi"/>
          <w:sz w:val="18"/>
          <w:lang w:bidi="ga-IE"/>
        </w:rPr>
        <w:t>TD</w:t>
      </w:r>
      <w:r w:rsidRPr="008D6FC3">
        <w:rPr>
          <w:rFonts w:cstheme="minorHAnsi"/>
          <w:sz w:val="18"/>
          <w:lang w:bidi="ga-IE"/>
        </w:rPr>
        <w:tab/>
      </w:r>
      <w:r w:rsidRPr="008D6FC3">
        <w:rPr>
          <w:rFonts w:cstheme="minorHAnsi"/>
          <w:sz w:val="18"/>
          <w:lang w:bidi="ga-IE"/>
        </w:rPr>
        <w:tab/>
        <w:t>Teachta Dála</w:t>
      </w:r>
    </w:p>
    <w:p w14:paraId="0EFCA129" w14:textId="77777777" w:rsidR="00493E96" w:rsidRPr="008D6FC3" w:rsidRDefault="00493E96" w:rsidP="00493E96">
      <w:pPr>
        <w:spacing w:before="0" w:beforeAutospacing="0" w:after="0" w:afterAutospacing="0" w:line="252" w:lineRule="auto"/>
        <w:jc w:val="left"/>
        <w:rPr>
          <w:rFonts w:eastAsia="Times New Roman" w:cstheme="minorHAnsi"/>
          <w:sz w:val="18"/>
          <w:szCs w:val="20"/>
        </w:rPr>
      </w:pPr>
      <w:r w:rsidRPr="008D6FC3">
        <w:rPr>
          <w:rFonts w:cstheme="minorHAnsi"/>
          <w:sz w:val="18"/>
          <w:lang w:bidi="ga-IE"/>
        </w:rPr>
        <w:t>FCT</w:t>
      </w:r>
      <w:r w:rsidRPr="008D6FC3">
        <w:rPr>
          <w:rFonts w:cstheme="minorHAnsi"/>
          <w:sz w:val="18"/>
          <w:lang w:bidi="ga-IE"/>
        </w:rPr>
        <w:tab/>
      </w:r>
      <w:r w:rsidRPr="008D6FC3">
        <w:rPr>
          <w:rFonts w:cstheme="minorHAnsi"/>
          <w:sz w:val="18"/>
          <w:lang w:bidi="ga-IE"/>
        </w:rPr>
        <w:tab/>
        <w:t xml:space="preserve">Foghlaim le Cuidiú Teicneolaíochta </w:t>
      </w:r>
    </w:p>
    <w:p w14:paraId="0CBF6A0E" w14:textId="77777777" w:rsidR="00493E96" w:rsidRPr="008D6FC3" w:rsidRDefault="00493E96" w:rsidP="00493E96">
      <w:pPr>
        <w:spacing w:before="0" w:beforeAutospacing="0" w:after="0" w:afterAutospacing="0" w:line="252" w:lineRule="auto"/>
        <w:ind w:left="1440" w:hanging="1440"/>
        <w:jc w:val="left"/>
        <w:rPr>
          <w:rFonts w:eastAsia="Times New Roman" w:cstheme="minorHAnsi"/>
          <w:sz w:val="18"/>
          <w:szCs w:val="20"/>
        </w:rPr>
      </w:pPr>
      <w:r w:rsidRPr="008D6FC3">
        <w:rPr>
          <w:rFonts w:cstheme="minorHAnsi"/>
          <w:sz w:val="18"/>
          <w:lang w:bidi="ga-IE"/>
        </w:rPr>
        <w:t>DUF</w:t>
      </w:r>
      <w:r w:rsidRPr="008D6FC3">
        <w:rPr>
          <w:rFonts w:cstheme="minorHAnsi"/>
          <w:sz w:val="18"/>
          <w:lang w:bidi="ga-IE"/>
        </w:rPr>
        <w:tab/>
        <w:t>Dearadh Uilíoch don Fhoghlaim</w:t>
      </w:r>
    </w:p>
    <w:p w14:paraId="26544B7E" w14:textId="77777777" w:rsidR="00493E96" w:rsidRPr="008D6FC3" w:rsidRDefault="00493E96" w:rsidP="00493E96">
      <w:pPr>
        <w:spacing w:before="0" w:beforeAutospacing="0" w:after="0" w:afterAutospacing="0"/>
        <w:jc w:val="left"/>
        <w:rPr>
          <w:rFonts w:cstheme="minorHAnsi"/>
          <w:iCs/>
          <w:color w:val="000000" w:themeColor="text1"/>
        </w:rPr>
        <w:sectPr w:rsidR="00493E96" w:rsidRPr="008D6FC3" w:rsidSect="00493E96">
          <w:type w:val="continuous"/>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1126"/>
        <w:gridCol w:w="6606"/>
        <w:gridCol w:w="1284"/>
      </w:tblGrid>
      <w:tr w:rsidR="00493E96" w:rsidRPr="008D6FC3" w14:paraId="6101E434" w14:textId="77777777" w:rsidTr="00DB1E47">
        <w:tc>
          <w:tcPr>
            <w:tcW w:w="1129" w:type="dxa"/>
          </w:tcPr>
          <w:p w14:paraId="0AE0E14A" w14:textId="77777777" w:rsidR="00493E96" w:rsidRPr="008D6FC3" w:rsidRDefault="00493E96" w:rsidP="00DB1E47">
            <w:pPr>
              <w:spacing w:before="0" w:beforeAutospacing="0" w:after="0" w:afterAutospacing="0"/>
              <w:rPr>
                <w:rFonts w:cstheme="minorHAnsi"/>
                <w:b/>
                <w:iCs/>
                <w:color w:val="000000" w:themeColor="text1"/>
                <w:sz w:val="21"/>
                <w:szCs w:val="21"/>
              </w:rPr>
            </w:pPr>
            <w:r w:rsidRPr="008D6FC3">
              <w:rPr>
                <w:rFonts w:cstheme="minorHAnsi"/>
                <w:b/>
                <w:sz w:val="21"/>
                <w:lang w:bidi="ga-IE"/>
              </w:rPr>
              <w:lastRenderedPageBreak/>
              <w:t>Tábla</w:t>
            </w:r>
          </w:p>
        </w:tc>
        <w:tc>
          <w:tcPr>
            <w:tcW w:w="6649" w:type="dxa"/>
          </w:tcPr>
          <w:p w14:paraId="702F966B" w14:textId="77777777" w:rsidR="00493E96" w:rsidRPr="008D6FC3" w:rsidRDefault="00493E96" w:rsidP="00DB1E47">
            <w:pPr>
              <w:spacing w:before="0" w:beforeAutospacing="0" w:after="0" w:afterAutospacing="0"/>
              <w:rPr>
                <w:rFonts w:cstheme="minorHAnsi"/>
                <w:b/>
                <w:iCs/>
                <w:color w:val="000000" w:themeColor="text1"/>
                <w:sz w:val="21"/>
                <w:szCs w:val="21"/>
              </w:rPr>
            </w:pPr>
            <w:r w:rsidRPr="008D6FC3">
              <w:rPr>
                <w:rFonts w:cstheme="minorHAnsi"/>
                <w:b/>
                <w:sz w:val="21"/>
                <w:lang w:bidi="ga-IE"/>
              </w:rPr>
              <w:t>Teideal</w:t>
            </w:r>
          </w:p>
        </w:tc>
        <w:tc>
          <w:tcPr>
            <w:tcW w:w="1238" w:type="dxa"/>
          </w:tcPr>
          <w:p w14:paraId="6CAA6C19" w14:textId="77777777" w:rsidR="00493E96" w:rsidRPr="008D6FC3" w:rsidRDefault="00493E96" w:rsidP="00DB1E47">
            <w:pPr>
              <w:spacing w:before="0" w:beforeAutospacing="0" w:after="0" w:afterAutospacing="0"/>
              <w:rPr>
                <w:rFonts w:cstheme="minorHAnsi"/>
                <w:b/>
                <w:iCs/>
                <w:color w:val="000000" w:themeColor="text1"/>
                <w:sz w:val="21"/>
                <w:szCs w:val="21"/>
              </w:rPr>
            </w:pPr>
            <w:r w:rsidRPr="008D6FC3">
              <w:rPr>
                <w:rFonts w:cstheme="minorHAnsi"/>
                <w:b/>
                <w:sz w:val="21"/>
                <w:lang w:bidi="ga-IE"/>
              </w:rPr>
              <w:t>Tagairt Leathanaigh</w:t>
            </w:r>
          </w:p>
        </w:tc>
      </w:tr>
      <w:tr w:rsidR="00493E96" w:rsidRPr="008D6FC3" w14:paraId="0E7606DA" w14:textId="77777777" w:rsidTr="00DB1E47">
        <w:tc>
          <w:tcPr>
            <w:tcW w:w="1129" w:type="dxa"/>
          </w:tcPr>
          <w:p w14:paraId="209C991A" w14:textId="77777777" w:rsidR="00493E96" w:rsidRPr="008D6FC3" w:rsidRDefault="00493E96" w:rsidP="00DB1E47">
            <w:pPr>
              <w:spacing w:before="0" w:beforeAutospacing="0" w:after="0" w:afterAutospacing="0"/>
              <w:rPr>
                <w:rFonts w:cstheme="minorHAnsi"/>
                <w:iCs/>
                <w:color w:val="000000" w:themeColor="text1"/>
                <w:sz w:val="21"/>
                <w:szCs w:val="21"/>
              </w:rPr>
            </w:pPr>
            <w:r w:rsidRPr="008D6FC3">
              <w:rPr>
                <w:rFonts w:cstheme="minorHAnsi"/>
                <w:sz w:val="21"/>
                <w:lang w:bidi="ga-IE"/>
              </w:rPr>
              <w:t>1</w:t>
            </w:r>
          </w:p>
        </w:tc>
        <w:tc>
          <w:tcPr>
            <w:tcW w:w="6649" w:type="dxa"/>
          </w:tcPr>
          <w:p w14:paraId="32AA37BD" w14:textId="77777777" w:rsidR="00493E96" w:rsidRPr="008D6FC3" w:rsidRDefault="00493E96" w:rsidP="00DB1E47">
            <w:pPr>
              <w:spacing w:before="0" w:beforeAutospacing="0" w:after="0" w:afterAutospacing="0"/>
              <w:rPr>
                <w:rFonts w:cstheme="minorHAnsi"/>
                <w:iCs/>
                <w:color w:val="000000" w:themeColor="text1"/>
                <w:sz w:val="21"/>
                <w:szCs w:val="21"/>
              </w:rPr>
            </w:pPr>
            <w:r w:rsidRPr="008D6FC3">
              <w:rPr>
                <w:rFonts w:cstheme="minorHAnsi"/>
                <w:sz w:val="21"/>
                <w:lang w:bidi="ga-IE"/>
              </w:rPr>
              <w:t>Freastal Comhaltaí Boird</w:t>
            </w:r>
          </w:p>
        </w:tc>
        <w:tc>
          <w:tcPr>
            <w:tcW w:w="1238" w:type="dxa"/>
          </w:tcPr>
          <w:p w14:paraId="47291777" w14:textId="77777777" w:rsidR="00493E96" w:rsidRPr="008D6FC3" w:rsidRDefault="00493E96" w:rsidP="00DB1E47">
            <w:pPr>
              <w:spacing w:before="0" w:beforeAutospacing="0" w:after="0" w:afterAutospacing="0"/>
              <w:rPr>
                <w:rFonts w:cstheme="minorHAnsi"/>
                <w:iCs/>
                <w:color w:val="000000" w:themeColor="text1"/>
                <w:sz w:val="21"/>
                <w:szCs w:val="21"/>
              </w:rPr>
            </w:pPr>
            <w:r w:rsidRPr="008D6FC3">
              <w:rPr>
                <w:rFonts w:cstheme="minorHAnsi"/>
                <w:sz w:val="21"/>
                <w:lang w:bidi="ga-IE"/>
              </w:rPr>
              <w:t>7</w:t>
            </w:r>
          </w:p>
        </w:tc>
      </w:tr>
      <w:tr w:rsidR="00493E96" w:rsidRPr="008D6FC3" w14:paraId="4AFB9887" w14:textId="77777777" w:rsidTr="00DB1E47">
        <w:tc>
          <w:tcPr>
            <w:tcW w:w="1129" w:type="dxa"/>
          </w:tcPr>
          <w:p w14:paraId="60F18BC5" w14:textId="77777777" w:rsidR="00493E96" w:rsidRPr="008D6FC3" w:rsidRDefault="00493E96" w:rsidP="00DB1E47">
            <w:pPr>
              <w:spacing w:before="0" w:beforeAutospacing="0" w:after="0" w:afterAutospacing="0"/>
              <w:rPr>
                <w:rFonts w:cstheme="minorHAnsi"/>
                <w:iCs/>
                <w:color w:val="000000" w:themeColor="text1"/>
                <w:sz w:val="21"/>
                <w:szCs w:val="21"/>
              </w:rPr>
            </w:pPr>
            <w:r w:rsidRPr="008D6FC3">
              <w:rPr>
                <w:rFonts w:cstheme="minorHAnsi"/>
                <w:sz w:val="21"/>
                <w:lang w:bidi="ga-IE"/>
              </w:rPr>
              <w:t>2</w:t>
            </w:r>
          </w:p>
        </w:tc>
        <w:tc>
          <w:tcPr>
            <w:tcW w:w="6649" w:type="dxa"/>
          </w:tcPr>
          <w:p w14:paraId="2D8BF5B6" w14:textId="2572CA2E" w:rsidR="00493E96" w:rsidRPr="008D6FC3" w:rsidRDefault="00493E96" w:rsidP="00493E96">
            <w:pPr>
              <w:spacing w:before="0" w:beforeAutospacing="0" w:after="0" w:afterAutospacing="0"/>
              <w:rPr>
                <w:rFonts w:cstheme="minorHAnsi"/>
                <w:iCs/>
                <w:color w:val="000000" w:themeColor="text1"/>
                <w:sz w:val="21"/>
                <w:szCs w:val="21"/>
              </w:rPr>
            </w:pPr>
            <w:r w:rsidRPr="008D6FC3">
              <w:rPr>
                <w:rFonts w:cstheme="minorHAnsi"/>
                <w:sz w:val="21"/>
                <w:lang w:bidi="ga-IE"/>
              </w:rPr>
              <w:t>Clár Tinrimh agus Minicíocht Chruinnithe an Choiste Iniúchta agus Riosca</w:t>
            </w:r>
          </w:p>
        </w:tc>
        <w:tc>
          <w:tcPr>
            <w:tcW w:w="1238" w:type="dxa"/>
          </w:tcPr>
          <w:p w14:paraId="6D5E053B" w14:textId="77777777" w:rsidR="00493E96" w:rsidRPr="008D6FC3" w:rsidRDefault="00493E96" w:rsidP="00DB1E47">
            <w:pPr>
              <w:spacing w:before="0" w:beforeAutospacing="0" w:after="0" w:afterAutospacing="0"/>
              <w:rPr>
                <w:rFonts w:cstheme="minorHAnsi"/>
                <w:iCs/>
                <w:color w:val="000000" w:themeColor="text1"/>
                <w:sz w:val="21"/>
                <w:szCs w:val="21"/>
              </w:rPr>
            </w:pPr>
            <w:r w:rsidRPr="008D6FC3">
              <w:rPr>
                <w:rFonts w:cstheme="minorHAnsi"/>
                <w:sz w:val="21"/>
                <w:lang w:bidi="ga-IE"/>
              </w:rPr>
              <w:t>8</w:t>
            </w:r>
          </w:p>
        </w:tc>
      </w:tr>
      <w:tr w:rsidR="00493E96" w:rsidRPr="008D6FC3" w14:paraId="356DB070" w14:textId="77777777" w:rsidTr="00DB1E47">
        <w:tc>
          <w:tcPr>
            <w:tcW w:w="1129" w:type="dxa"/>
          </w:tcPr>
          <w:p w14:paraId="311742B1" w14:textId="77777777" w:rsidR="00493E96" w:rsidRPr="008D6FC3" w:rsidRDefault="00493E96" w:rsidP="00DB1E47">
            <w:pPr>
              <w:spacing w:before="0" w:beforeAutospacing="0" w:after="0" w:afterAutospacing="0"/>
              <w:rPr>
                <w:rFonts w:cstheme="minorHAnsi"/>
                <w:iCs/>
                <w:color w:val="000000" w:themeColor="text1"/>
                <w:sz w:val="21"/>
                <w:szCs w:val="21"/>
              </w:rPr>
            </w:pPr>
            <w:r w:rsidRPr="008D6FC3">
              <w:rPr>
                <w:rFonts w:cstheme="minorHAnsi"/>
                <w:sz w:val="21"/>
                <w:lang w:bidi="ga-IE"/>
              </w:rPr>
              <w:t>3</w:t>
            </w:r>
          </w:p>
        </w:tc>
        <w:tc>
          <w:tcPr>
            <w:tcW w:w="6649" w:type="dxa"/>
          </w:tcPr>
          <w:p w14:paraId="64665D5C" w14:textId="77777777" w:rsidR="00493E96" w:rsidRPr="008D6FC3" w:rsidRDefault="00493E96" w:rsidP="00DB1E47">
            <w:pPr>
              <w:spacing w:before="0" w:beforeAutospacing="0" w:after="0" w:afterAutospacing="0"/>
              <w:rPr>
                <w:rFonts w:cstheme="minorHAnsi"/>
                <w:iCs/>
                <w:color w:val="000000" w:themeColor="text1"/>
                <w:sz w:val="21"/>
                <w:szCs w:val="21"/>
              </w:rPr>
            </w:pPr>
            <w:r w:rsidRPr="008D6FC3">
              <w:rPr>
                <w:rFonts w:cstheme="minorHAnsi"/>
                <w:sz w:val="21"/>
                <w:lang w:bidi="ga-IE"/>
              </w:rPr>
              <w:t>Clár Tinrimh agus Minicíocht Chruinnithe an Choiste Airgeadais</w:t>
            </w:r>
          </w:p>
        </w:tc>
        <w:tc>
          <w:tcPr>
            <w:tcW w:w="1238" w:type="dxa"/>
          </w:tcPr>
          <w:p w14:paraId="46188330" w14:textId="77777777" w:rsidR="00493E96" w:rsidRPr="008D6FC3" w:rsidRDefault="00493E96" w:rsidP="00DB1E47">
            <w:pPr>
              <w:spacing w:before="0" w:beforeAutospacing="0" w:after="0" w:afterAutospacing="0"/>
              <w:rPr>
                <w:rFonts w:cstheme="minorHAnsi"/>
                <w:iCs/>
                <w:color w:val="000000" w:themeColor="text1"/>
                <w:sz w:val="21"/>
                <w:szCs w:val="21"/>
              </w:rPr>
            </w:pPr>
            <w:r w:rsidRPr="008D6FC3">
              <w:rPr>
                <w:rFonts w:cstheme="minorHAnsi"/>
                <w:sz w:val="21"/>
                <w:lang w:bidi="ga-IE"/>
              </w:rPr>
              <w:t>8</w:t>
            </w:r>
          </w:p>
        </w:tc>
      </w:tr>
    </w:tbl>
    <w:p w14:paraId="4C169706" w14:textId="77777777" w:rsidR="00493E96" w:rsidRPr="008D6FC3" w:rsidRDefault="00493E96" w:rsidP="00493E96">
      <w:pPr>
        <w:rPr>
          <w:rFonts w:cstheme="minorHAnsi"/>
          <w:sz w:val="21"/>
          <w:szCs w:val="21"/>
          <w:highlight w:val="yellow"/>
        </w:rPr>
      </w:pPr>
    </w:p>
    <w:p w14:paraId="49072454" w14:textId="77777777" w:rsidR="00493E96" w:rsidRPr="008D6FC3" w:rsidRDefault="00493E96" w:rsidP="00493E96">
      <w:pPr>
        <w:spacing w:before="0" w:beforeAutospacing="0" w:after="0" w:afterAutospacing="0"/>
        <w:jc w:val="left"/>
        <w:rPr>
          <w:rFonts w:cstheme="minorHAnsi"/>
          <w:color w:val="000000" w:themeColor="text1"/>
          <w:sz w:val="24"/>
          <w:szCs w:val="24"/>
        </w:rPr>
      </w:pPr>
    </w:p>
    <w:p w14:paraId="3209894D" w14:textId="77777777" w:rsidR="00493E96" w:rsidRPr="008D6FC3" w:rsidRDefault="00493E96" w:rsidP="0070163F">
      <w:pPr>
        <w:pStyle w:val="Heading1"/>
        <w:spacing w:before="100" w:after="100"/>
        <w:jc w:val="left"/>
        <w:rPr>
          <w:rFonts w:asciiTheme="minorHAnsi" w:hAnsiTheme="minorHAnsi" w:cstheme="minorHAnsi"/>
          <w:b/>
          <w:color w:val="000000" w:themeColor="text1"/>
          <w:sz w:val="28"/>
          <w:szCs w:val="24"/>
        </w:rPr>
      </w:pPr>
      <w:r w:rsidRPr="008D6FC3">
        <w:rPr>
          <w:rFonts w:asciiTheme="minorHAnsi" w:hAnsiTheme="minorHAnsi" w:cstheme="minorHAnsi"/>
          <w:sz w:val="28"/>
          <w:lang w:bidi="ga-IE"/>
        </w:rPr>
        <w:br w:type="page"/>
      </w:r>
      <w:bookmarkStart w:id="28" w:name="_Toc150952555"/>
      <w:r w:rsidRPr="008D6FC3">
        <w:rPr>
          <w:rFonts w:asciiTheme="minorHAnsi" w:hAnsiTheme="minorHAnsi" w:cstheme="minorHAnsi"/>
          <w:b/>
          <w:sz w:val="28"/>
          <w:lang w:bidi="ga-IE"/>
        </w:rPr>
        <w:lastRenderedPageBreak/>
        <w:t>Aguisín II: Ráiteas Straitéise BOO Chiarraí 2018–2022</w:t>
      </w:r>
      <w:bookmarkEnd w:id="28"/>
    </w:p>
    <w:p w14:paraId="1B10F41C" w14:textId="77777777" w:rsidR="00493E96" w:rsidRPr="008D6FC3" w:rsidRDefault="00493E96" w:rsidP="00493E96">
      <w:pPr>
        <w:pBdr>
          <w:bottom w:val="single" w:sz="4" w:space="1" w:color="auto"/>
        </w:pBdr>
        <w:shd w:val="clear" w:color="auto" w:fill="FFFFFF" w:themeFill="background1"/>
        <w:spacing w:before="0" w:beforeAutospacing="0" w:after="240" w:afterAutospacing="0" w:line="240" w:lineRule="auto"/>
        <w:jc w:val="both"/>
        <w:rPr>
          <w:rFonts w:cstheme="minorHAnsi"/>
          <w:bCs/>
          <w:color w:val="000000" w:themeColor="text1"/>
          <w:sz w:val="18"/>
          <w:szCs w:val="18"/>
          <w:lang w:eastAsia="en-IE"/>
        </w:rPr>
      </w:pPr>
      <w:r w:rsidRPr="008D6FC3">
        <w:rPr>
          <w:rFonts w:cstheme="minorHAnsi"/>
          <w:sz w:val="18"/>
          <w:lang w:bidi="ga-IE"/>
        </w:rPr>
        <w:t>Sprioc 1: Cláir a Aithnítear go Náisiúnta agus go hIdirnáisiúnta agus ag a bhfuil Dearbhú Cáilíochta</w:t>
      </w:r>
    </w:p>
    <w:p w14:paraId="747196C2" w14:textId="77777777" w:rsidR="00493E96" w:rsidRPr="008D6FC3" w:rsidRDefault="00493E96" w:rsidP="00493E96">
      <w:pPr>
        <w:pStyle w:val="BodyText"/>
        <w:numPr>
          <w:ilvl w:val="0"/>
          <w:numId w:val="18"/>
        </w:numPr>
        <w:ind w:right="1"/>
        <w:jc w:val="both"/>
        <w:rPr>
          <w:rFonts w:asciiTheme="minorHAnsi" w:hAnsiTheme="minorHAnsi" w:cstheme="minorHAnsi"/>
          <w:sz w:val="18"/>
          <w:szCs w:val="18"/>
        </w:rPr>
      </w:pPr>
      <w:r w:rsidRPr="008D6FC3">
        <w:rPr>
          <w:rFonts w:asciiTheme="minorHAnsi" w:hAnsiTheme="minorHAnsi" w:cstheme="minorHAnsi"/>
          <w:sz w:val="18"/>
          <w:lang w:bidi="ga-IE"/>
        </w:rPr>
        <w:t>Athbhreithniú a dhéanamh ar ár gcláir bhreisoideachais agus oiliúna agus ár dtairiscintí cúrsaí atá ann faoi láthair lena chinntiú go bhfuil siad ailínithe leis an gCreat Náisiúnta do Cháilíochtaí agus go n-aithnítear go hidirnáisiúnta iad.</w:t>
      </w:r>
    </w:p>
    <w:p w14:paraId="44B18058" w14:textId="77777777" w:rsidR="00493E96" w:rsidRPr="008D6FC3" w:rsidRDefault="00493E96" w:rsidP="00493E96">
      <w:pPr>
        <w:pStyle w:val="BodyText"/>
        <w:numPr>
          <w:ilvl w:val="0"/>
          <w:numId w:val="18"/>
        </w:numPr>
        <w:ind w:right="17"/>
        <w:jc w:val="both"/>
        <w:rPr>
          <w:rFonts w:asciiTheme="minorHAnsi" w:hAnsiTheme="minorHAnsi" w:cstheme="minorHAnsi"/>
          <w:sz w:val="18"/>
          <w:szCs w:val="18"/>
        </w:rPr>
      </w:pPr>
      <w:r w:rsidRPr="008D6FC3">
        <w:rPr>
          <w:rFonts w:asciiTheme="minorHAnsi" w:hAnsiTheme="minorHAnsi" w:cstheme="minorHAnsi"/>
          <w:sz w:val="18"/>
          <w:lang w:bidi="ga-IE"/>
        </w:rPr>
        <w:t>Leanúint ar aghaidh ag cinntiú go gcuirtear nósanna imeachta agus próisis chuí pleanála scoile agus féinmheastóireachta scoile chun feidhme inár n-iar-bhunscoileanna uile.</w:t>
      </w:r>
    </w:p>
    <w:p w14:paraId="68959126" w14:textId="77777777" w:rsidR="00493E96" w:rsidRPr="008D6FC3" w:rsidRDefault="00493E96" w:rsidP="00493E96">
      <w:pPr>
        <w:pStyle w:val="BodyText"/>
        <w:numPr>
          <w:ilvl w:val="0"/>
          <w:numId w:val="18"/>
        </w:numPr>
        <w:ind w:right="-3"/>
        <w:jc w:val="both"/>
        <w:rPr>
          <w:rFonts w:asciiTheme="minorHAnsi" w:hAnsiTheme="minorHAnsi" w:cstheme="minorHAnsi"/>
          <w:sz w:val="18"/>
          <w:szCs w:val="18"/>
        </w:rPr>
      </w:pPr>
      <w:r w:rsidRPr="008D6FC3">
        <w:rPr>
          <w:rFonts w:asciiTheme="minorHAnsi" w:hAnsiTheme="minorHAnsi" w:cstheme="minorHAnsi"/>
          <w:sz w:val="18"/>
          <w:lang w:bidi="ga-IE"/>
        </w:rPr>
        <w:t>Leanúint de bheith ag tacú le forbairt agus cur chun feidhme éifeachtach an Chreata Náisiúnta um Chaighdeáin Cháilíochta d'earnáil obair don aos óg.</w:t>
      </w:r>
    </w:p>
    <w:p w14:paraId="4CEE4F32" w14:textId="77777777" w:rsidR="00493E96" w:rsidRPr="008D6FC3" w:rsidRDefault="00493E96" w:rsidP="00493E96">
      <w:pPr>
        <w:pStyle w:val="BodyText"/>
        <w:numPr>
          <w:ilvl w:val="0"/>
          <w:numId w:val="18"/>
        </w:numPr>
        <w:ind w:right="2"/>
        <w:jc w:val="both"/>
        <w:rPr>
          <w:rFonts w:asciiTheme="minorHAnsi" w:hAnsiTheme="minorHAnsi" w:cstheme="minorHAnsi"/>
          <w:sz w:val="18"/>
          <w:szCs w:val="18"/>
        </w:rPr>
      </w:pPr>
      <w:r w:rsidRPr="008D6FC3">
        <w:rPr>
          <w:rFonts w:asciiTheme="minorHAnsi" w:hAnsiTheme="minorHAnsi" w:cstheme="minorHAnsi"/>
          <w:sz w:val="18"/>
          <w:lang w:bidi="ga-IE"/>
        </w:rPr>
        <w:t>A chinntiú go gcuirtear nósanna imeachta dearbhaithe cáilíochta chun feidhme go comhsheasmhach inár gcláir oideachais agus oiliúna ar gach leibhéal.</w:t>
      </w:r>
    </w:p>
    <w:p w14:paraId="6D611CAF" w14:textId="77777777" w:rsidR="00493E96" w:rsidRPr="008D6FC3" w:rsidRDefault="00493E96" w:rsidP="00493E96">
      <w:pPr>
        <w:pStyle w:val="BodyText"/>
        <w:numPr>
          <w:ilvl w:val="0"/>
          <w:numId w:val="18"/>
        </w:numPr>
        <w:spacing w:after="240"/>
        <w:ind w:right="2"/>
        <w:jc w:val="both"/>
        <w:rPr>
          <w:rFonts w:asciiTheme="minorHAnsi" w:hAnsiTheme="minorHAnsi" w:cstheme="minorHAnsi"/>
          <w:sz w:val="18"/>
          <w:szCs w:val="18"/>
        </w:rPr>
      </w:pPr>
      <w:r w:rsidRPr="008D6FC3">
        <w:rPr>
          <w:rFonts w:asciiTheme="minorHAnsi" w:hAnsiTheme="minorHAnsi" w:cstheme="minorHAnsi"/>
          <w:sz w:val="18"/>
          <w:lang w:bidi="ga-IE"/>
        </w:rPr>
        <w:t>Leanúint ar aghaidh ag ullmhú ár scoileanna /gcoláistí /lárionad le haghaidh cigireachtaí seachtracha, cuairteanna faireacháin comhairleacha agus dearbhaithe cáilíochta agus cur chun feidhme éifeachtach mholtaí/ thorthaí na gcigireachtaí/ gcuairteanna sin a chinntiú.</w:t>
      </w:r>
    </w:p>
    <w:p w14:paraId="41965884" w14:textId="77777777" w:rsidR="00493E96" w:rsidRPr="008D6FC3" w:rsidRDefault="00493E96" w:rsidP="00493E96">
      <w:pPr>
        <w:pBdr>
          <w:bottom w:val="single" w:sz="4" w:space="1" w:color="auto"/>
        </w:pBdr>
        <w:shd w:val="clear" w:color="auto" w:fill="FFFFFF" w:themeFill="background1"/>
        <w:spacing w:before="0" w:beforeAutospacing="0" w:after="0" w:line="240" w:lineRule="auto"/>
        <w:jc w:val="both"/>
        <w:rPr>
          <w:rFonts w:cstheme="minorHAnsi"/>
          <w:bCs/>
          <w:color w:val="000000" w:themeColor="text1"/>
          <w:sz w:val="18"/>
          <w:szCs w:val="18"/>
          <w:lang w:eastAsia="en-IE"/>
        </w:rPr>
      </w:pPr>
      <w:r w:rsidRPr="008D6FC3">
        <w:rPr>
          <w:rFonts w:cstheme="minorHAnsi"/>
          <w:sz w:val="18"/>
          <w:lang w:bidi="ga-IE"/>
        </w:rPr>
        <w:t xml:space="preserve">Sprioc 2: Teagasc agus Foghlaim ar Ardchaighdeán </w:t>
      </w:r>
    </w:p>
    <w:p w14:paraId="3FCE8C01" w14:textId="77777777" w:rsidR="00493E96" w:rsidRPr="008D6FC3" w:rsidRDefault="00493E96" w:rsidP="00493E96">
      <w:pPr>
        <w:pStyle w:val="BodyText"/>
        <w:numPr>
          <w:ilvl w:val="0"/>
          <w:numId w:val="19"/>
        </w:numPr>
        <w:ind w:left="709" w:right="16"/>
        <w:jc w:val="both"/>
        <w:rPr>
          <w:rFonts w:asciiTheme="minorHAnsi" w:hAnsiTheme="minorHAnsi" w:cstheme="minorHAnsi"/>
          <w:sz w:val="18"/>
          <w:szCs w:val="18"/>
        </w:rPr>
      </w:pPr>
      <w:r w:rsidRPr="008D6FC3">
        <w:rPr>
          <w:rFonts w:asciiTheme="minorHAnsi" w:hAnsiTheme="minorHAnsi" w:cstheme="minorHAnsi"/>
          <w:sz w:val="18"/>
          <w:lang w:bidi="ga-IE"/>
        </w:rPr>
        <w:t>Tacú le straitéisí um Fhorbairt Ghairmiúil Leanúnach (FGL) agus dearbhú cáilíochta a fhorbairt do gach duine a bhfuil baint acu le seachadadh an chláir.</w:t>
      </w:r>
    </w:p>
    <w:p w14:paraId="71DDEA36" w14:textId="77777777" w:rsidR="00493E96" w:rsidRPr="008D6FC3" w:rsidRDefault="00493E96" w:rsidP="00493E96">
      <w:pPr>
        <w:pStyle w:val="BodyText"/>
        <w:numPr>
          <w:ilvl w:val="0"/>
          <w:numId w:val="19"/>
        </w:numPr>
        <w:ind w:left="709" w:right="137"/>
        <w:jc w:val="both"/>
        <w:rPr>
          <w:rFonts w:asciiTheme="minorHAnsi" w:hAnsiTheme="minorHAnsi" w:cstheme="minorHAnsi"/>
          <w:sz w:val="18"/>
          <w:szCs w:val="18"/>
        </w:rPr>
      </w:pPr>
      <w:r w:rsidRPr="008D6FC3">
        <w:rPr>
          <w:rFonts w:asciiTheme="minorHAnsi" w:hAnsiTheme="minorHAnsi" w:cstheme="minorHAnsi"/>
          <w:sz w:val="18"/>
          <w:lang w:bidi="ga-IE"/>
        </w:rPr>
        <w:t>Tacaíocht agus acmhainní a thabhairt do chleachtais teagaisc agus foghlama chuimsitheacha/dhifreáilte i ngach ceann dár scoileanna/coláistí/ionaid/cláir.</w:t>
      </w:r>
    </w:p>
    <w:p w14:paraId="696F1060" w14:textId="77777777" w:rsidR="00493E96" w:rsidRPr="008D6FC3" w:rsidRDefault="00493E96" w:rsidP="00493E96">
      <w:pPr>
        <w:pStyle w:val="BodyText"/>
        <w:numPr>
          <w:ilvl w:val="0"/>
          <w:numId w:val="19"/>
        </w:numPr>
        <w:ind w:left="709" w:right="2"/>
        <w:jc w:val="both"/>
        <w:rPr>
          <w:rFonts w:asciiTheme="minorHAnsi" w:hAnsiTheme="minorHAnsi" w:cstheme="minorHAnsi"/>
          <w:sz w:val="18"/>
          <w:szCs w:val="18"/>
        </w:rPr>
      </w:pPr>
      <w:r w:rsidRPr="008D6FC3">
        <w:rPr>
          <w:rFonts w:asciiTheme="minorHAnsi" w:hAnsiTheme="minorHAnsi" w:cstheme="minorHAnsi"/>
          <w:sz w:val="18"/>
          <w:lang w:bidi="ga-IE"/>
        </w:rPr>
        <w:t xml:space="preserve">Tacú le forbairt iomlánaíoch scoláirí agus foghlaimeoirí trí chorpoideachas ardchaighdeáin a chur ar fáil ag gach leibhéal, </w:t>
      </w:r>
      <w:bookmarkStart w:id="29" w:name="_Int_Ni9bEKj2"/>
      <w:r w:rsidRPr="008D6FC3">
        <w:rPr>
          <w:rFonts w:asciiTheme="minorHAnsi" w:hAnsiTheme="minorHAnsi" w:cstheme="minorHAnsi"/>
          <w:sz w:val="18"/>
          <w:lang w:bidi="ga-IE"/>
        </w:rPr>
        <w:t>is é sin</w:t>
      </w:r>
      <w:bookmarkEnd w:id="29"/>
      <w:r w:rsidRPr="008D6FC3">
        <w:rPr>
          <w:rFonts w:asciiTheme="minorHAnsi" w:hAnsiTheme="minorHAnsi" w:cstheme="minorHAnsi"/>
          <w:sz w:val="18"/>
          <w:lang w:bidi="ga-IE"/>
        </w:rPr>
        <w:t xml:space="preserve"> bunoideachas, iar-bhunoideachas agus breisoideachas agus breisoiliúint.</w:t>
      </w:r>
    </w:p>
    <w:p w14:paraId="64D42F54" w14:textId="77777777" w:rsidR="00493E96" w:rsidRPr="008D6FC3" w:rsidRDefault="00493E96" w:rsidP="00493E96">
      <w:pPr>
        <w:pStyle w:val="BodyText"/>
        <w:numPr>
          <w:ilvl w:val="0"/>
          <w:numId w:val="19"/>
        </w:numPr>
        <w:ind w:left="709" w:right="-2"/>
        <w:jc w:val="both"/>
        <w:rPr>
          <w:rFonts w:asciiTheme="minorHAnsi" w:hAnsiTheme="minorHAnsi" w:cstheme="minorHAnsi"/>
          <w:sz w:val="18"/>
          <w:szCs w:val="18"/>
        </w:rPr>
      </w:pPr>
      <w:r w:rsidRPr="008D6FC3">
        <w:rPr>
          <w:rFonts w:asciiTheme="minorHAnsi" w:hAnsiTheme="minorHAnsi" w:cstheme="minorHAnsi"/>
          <w:sz w:val="18"/>
          <w:lang w:bidi="ga-IE"/>
        </w:rPr>
        <w:t>Cultúr nuálaíochta agus cleachtais mhachnamhaigh a chur chun cinn, lena n-áirítear forbairt líonraí foghlama, pobail chleachtais agus comhroinnt an dea-chleachtais.</w:t>
      </w:r>
    </w:p>
    <w:p w14:paraId="3B289E68" w14:textId="77777777" w:rsidR="00493E96" w:rsidRPr="008D6FC3" w:rsidRDefault="00493E96" w:rsidP="00493E96">
      <w:pPr>
        <w:pStyle w:val="BodyText"/>
        <w:numPr>
          <w:ilvl w:val="0"/>
          <w:numId w:val="19"/>
        </w:numPr>
        <w:ind w:left="709"/>
        <w:jc w:val="both"/>
        <w:rPr>
          <w:rFonts w:asciiTheme="minorHAnsi" w:hAnsiTheme="minorHAnsi" w:cstheme="minorHAnsi"/>
          <w:sz w:val="18"/>
          <w:szCs w:val="18"/>
        </w:rPr>
      </w:pPr>
      <w:r w:rsidRPr="008D6FC3">
        <w:rPr>
          <w:rFonts w:asciiTheme="minorHAnsi" w:hAnsiTheme="minorHAnsi" w:cstheme="minorHAnsi"/>
          <w:sz w:val="18"/>
          <w:lang w:bidi="ga-IE"/>
        </w:rPr>
        <w:t>Teicneolaíochtaí nua atá ag teacht chun cinn a chomhtháthú chun cáilíocht an teagaisc agus na foghlama a fheabhsú.</w:t>
      </w:r>
    </w:p>
    <w:p w14:paraId="2051BD0C" w14:textId="77777777" w:rsidR="00493E96" w:rsidRPr="008D6FC3" w:rsidRDefault="00493E96" w:rsidP="00493E96">
      <w:pPr>
        <w:pStyle w:val="BodyText"/>
        <w:numPr>
          <w:ilvl w:val="0"/>
          <w:numId w:val="19"/>
        </w:numPr>
        <w:ind w:left="709"/>
        <w:jc w:val="both"/>
        <w:rPr>
          <w:rFonts w:asciiTheme="minorHAnsi" w:hAnsiTheme="minorHAnsi" w:cstheme="minorHAnsi"/>
          <w:sz w:val="18"/>
          <w:szCs w:val="18"/>
        </w:rPr>
      </w:pPr>
      <w:r w:rsidRPr="008D6FC3">
        <w:rPr>
          <w:rFonts w:asciiTheme="minorHAnsi" w:hAnsiTheme="minorHAnsi" w:cstheme="minorHAnsi"/>
          <w:sz w:val="18"/>
          <w:lang w:bidi="ga-IE"/>
        </w:rPr>
        <w:t>Deiseanna a chruthú chun éascú do scoláirí/foghlaimeoirí a gcuid foghlama a phleanáil agus a athbhreithniú go gníomhach.</w:t>
      </w:r>
    </w:p>
    <w:p w14:paraId="7ACE30D9" w14:textId="77777777" w:rsidR="00493E96" w:rsidRPr="008D6FC3" w:rsidRDefault="00493E96" w:rsidP="00493E96">
      <w:pPr>
        <w:pStyle w:val="BodyText"/>
        <w:numPr>
          <w:ilvl w:val="0"/>
          <w:numId w:val="19"/>
        </w:numPr>
        <w:ind w:left="709"/>
        <w:jc w:val="both"/>
        <w:rPr>
          <w:rFonts w:asciiTheme="minorHAnsi" w:hAnsiTheme="minorHAnsi" w:cstheme="minorHAnsi"/>
          <w:sz w:val="18"/>
          <w:szCs w:val="18"/>
        </w:rPr>
      </w:pPr>
      <w:r w:rsidRPr="008D6FC3">
        <w:rPr>
          <w:rFonts w:asciiTheme="minorHAnsi" w:hAnsiTheme="minorHAnsi" w:cstheme="minorHAnsi"/>
          <w:sz w:val="18"/>
          <w:lang w:bidi="ga-IE"/>
        </w:rPr>
        <w:t>Cultúr a chruthú ina ndéantar sármhaitheas agus éachtaí na bhfoghlaimeoirí agus na foirne a cheiliúradh.</w:t>
      </w:r>
    </w:p>
    <w:p w14:paraId="5334FD93" w14:textId="77777777" w:rsidR="00493E96" w:rsidRPr="008D6FC3" w:rsidRDefault="00493E96" w:rsidP="00493E96">
      <w:pPr>
        <w:pStyle w:val="BodyText"/>
        <w:numPr>
          <w:ilvl w:val="0"/>
          <w:numId w:val="19"/>
        </w:numPr>
        <w:ind w:left="709"/>
        <w:jc w:val="both"/>
        <w:rPr>
          <w:rFonts w:asciiTheme="minorHAnsi" w:hAnsiTheme="minorHAnsi" w:cstheme="minorHAnsi"/>
          <w:sz w:val="18"/>
          <w:szCs w:val="18"/>
        </w:rPr>
      </w:pPr>
      <w:r w:rsidRPr="008D6FC3">
        <w:rPr>
          <w:rFonts w:asciiTheme="minorHAnsi" w:hAnsiTheme="minorHAnsi" w:cstheme="minorHAnsi"/>
          <w:sz w:val="18"/>
          <w:lang w:bidi="ga-IE"/>
        </w:rPr>
        <w:t>Cur chuige a chur chun feidhme maidir le forbairt curaclaim agus clár ina leagtar béim ar shaincheapadh ábhair do riachtanais foghlaimeoirí, fostaithe, pobal agus príomhthosaíochtaí scileanna réigiúnacha.</w:t>
      </w:r>
    </w:p>
    <w:p w14:paraId="32F0DD46" w14:textId="77777777" w:rsidR="00493E96" w:rsidRPr="008D6FC3" w:rsidRDefault="00493E96" w:rsidP="00493E96">
      <w:pPr>
        <w:pStyle w:val="BodyText"/>
        <w:numPr>
          <w:ilvl w:val="0"/>
          <w:numId w:val="19"/>
        </w:numPr>
        <w:ind w:left="709" w:right="-4"/>
        <w:jc w:val="both"/>
        <w:rPr>
          <w:rFonts w:asciiTheme="minorHAnsi" w:hAnsiTheme="minorHAnsi" w:cstheme="minorHAnsi"/>
          <w:sz w:val="18"/>
          <w:szCs w:val="18"/>
        </w:rPr>
      </w:pPr>
      <w:r w:rsidRPr="008D6FC3">
        <w:rPr>
          <w:rFonts w:asciiTheme="minorHAnsi" w:hAnsiTheme="minorHAnsi" w:cstheme="minorHAnsi"/>
          <w:sz w:val="18"/>
          <w:lang w:bidi="ga-IE"/>
        </w:rPr>
        <w:t>A chinntiú gur féidir le scoláirí agus foghlaimeoirí BOO Chiarraí foghlaim i dtimpeallacht foghlama shábháilte, nua-aimseartha.</w:t>
      </w:r>
    </w:p>
    <w:p w14:paraId="5D659D58" w14:textId="77777777" w:rsidR="00493E96" w:rsidRPr="008D6FC3" w:rsidRDefault="00493E96" w:rsidP="00493E96">
      <w:pPr>
        <w:pStyle w:val="BodyText"/>
        <w:numPr>
          <w:ilvl w:val="0"/>
          <w:numId w:val="19"/>
        </w:numPr>
        <w:spacing w:after="240"/>
        <w:ind w:left="709"/>
        <w:jc w:val="both"/>
        <w:rPr>
          <w:rFonts w:asciiTheme="minorHAnsi" w:hAnsiTheme="minorHAnsi" w:cstheme="minorHAnsi"/>
          <w:sz w:val="18"/>
          <w:szCs w:val="18"/>
        </w:rPr>
      </w:pPr>
      <w:r w:rsidRPr="008D6FC3">
        <w:rPr>
          <w:rFonts w:asciiTheme="minorHAnsi" w:hAnsiTheme="minorHAnsi" w:cstheme="minorHAnsi"/>
          <w:sz w:val="18"/>
          <w:lang w:bidi="ga-IE"/>
        </w:rPr>
        <w:t>Treoirlínte náisiúnta um fholláine a chomhlíonadh agus a chur chun cinn agus tacaíocht leordhóthanach a chinntiú do dhaltaí, do scoláirí agus d'fhoghlaimeoirí.</w:t>
      </w:r>
    </w:p>
    <w:p w14:paraId="1E522DC9" w14:textId="77777777" w:rsidR="00493E96" w:rsidRPr="008D6FC3" w:rsidRDefault="00493E96" w:rsidP="00493E96">
      <w:pPr>
        <w:pBdr>
          <w:bottom w:val="single" w:sz="4" w:space="1" w:color="auto"/>
        </w:pBdr>
        <w:shd w:val="clear" w:color="auto" w:fill="FFFFFF" w:themeFill="background1"/>
        <w:spacing w:before="0" w:beforeAutospacing="0" w:after="0" w:line="240" w:lineRule="auto"/>
        <w:jc w:val="both"/>
        <w:rPr>
          <w:rFonts w:cstheme="minorHAnsi"/>
          <w:bCs/>
          <w:color w:val="000000" w:themeColor="text1"/>
          <w:sz w:val="18"/>
          <w:szCs w:val="18"/>
          <w:lang w:eastAsia="en-IE"/>
        </w:rPr>
      </w:pPr>
      <w:r w:rsidRPr="008D6FC3">
        <w:rPr>
          <w:rFonts w:cstheme="minorHAnsi"/>
          <w:sz w:val="18"/>
          <w:lang w:bidi="ga-IE"/>
        </w:rPr>
        <w:t>Sprioc 3: Freagraí Nuálacha Oideachais agus Oiliúna</w:t>
      </w:r>
    </w:p>
    <w:p w14:paraId="51B33250" w14:textId="77777777" w:rsidR="00493E96" w:rsidRPr="008D6FC3" w:rsidRDefault="00493E96" w:rsidP="00493E96">
      <w:pPr>
        <w:pStyle w:val="BodyText"/>
        <w:numPr>
          <w:ilvl w:val="0"/>
          <w:numId w:val="20"/>
        </w:numPr>
        <w:ind w:right="-2"/>
        <w:jc w:val="both"/>
        <w:rPr>
          <w:rFonts w:asciiTheme="minorHAnsi" w:hAnsiTheme="minorHAnsi" w:cstheme="minorHAnsi"/>
          <w:sz w:val="18"/>
          <w:szCs w:val="18"/>
        </w:rPr>
      </w:pPr>
      <w:r w:rsidRPr="008D6FC3">
        <w:rPr>
          <w:rFonts w:asciiTheme="minorHAnsi" w:hAnsiTheme="minorHAnsi" w:cstheme="minorHAnsi"/>
          <w:sz w:val="18"/>
          <w:lang w:bidi="ga-IE"/>
        </w:rPr>
        <w:t>Freagairt leanúnach ar an déimeagrafaic atá ag athrú i gCiarraí agus ár soláthar seirbhíse a phleanáil dá réir, i gcás inar féidir.</w:t>
      </w:r>
    </w:p>
    <w:p w14:paraId="629E0D0A" w14:textId="77777777" w:rsidR="00493E96" w:rsidRPr="008D6FC3" w:rsidRDefault="00493E96" w:rsidP="00493E96">
      <w:pPr>
        <w:pStyle w:val="BodyText"/>
        <w:numPr>
          <w:ilvl w:val="0"/>
          <w:numId w:val="20"/>
        </w:numPr>
        <w:ind w:right="-1"/>
        <w:jc w:val="both"/>
        <w:rPr>
          <w:rFonts w:asciiTheme="minorHAnsi" w:hAnsiTheme="minorHAnsi" w:cstheme="minorHAnsi"/>
          <w:sz w:val="18"/>
          <w:szCs w:val="18"/>
        </w:rPr>
      </w:pPr>
      <w:r w:rsidRPr="008D6FC3">
        <w:rPr>
          <w:rFonts w:asciiTheme="minorHAnsi" w:hAnsiTheme="minorHAnsi" w:cstheme="minorHAnsi"/>
          <w:sz w:val="18"/>
          <w:lang w:bidi="ga-IE"/>
        </w:rPr>
        <w:t>Freagairt go héifeachtach do riachtanais fostóirí agus an gheilleagair trí réitigh nuálacha agus chruthaitheacha.</w:t>
      </w:r>
    </w:p>
    <w:p w14:paraId="64671AA3" w14:textId="77777777" w:rsidR="00493E96" w:rsidRPr="008D6FC3" w:rsidRDefault="00493E96" w:rsidP="00493E96">
      <w:pPr>
        <w:pStyle w:val="BodyText"/>
        <w:numPr>
          <w:ilvl w:val="0"/>
          <w:numId w:val="20"/>
        </w:numPr>
        <w:jc w:val="both"/>
        <w:rPr>
          <w:rFonts w:asciiTheme="minorHAnsi" w:hAnsiTheme="minorHAnsi" w:cstheme="minorHAnsi"/>
          <w:sz w:val="18"/>
          <w:szCs w:val="18"/>
        </w:rPr>
      </w:pPr>
      <w:r w:rsidRPr="008D6FC3">
        <w:rPr>
          <w:rFonts w:asciiTheme="minorHAnsi" w:hAnsiTheme="minorHAnsi" w:cstheme="minorHAnsi"/>
          <w:sz w:val="18"/>
          <w:lang w:bidi="ga-IE"/>
        </w:rPr>
        <w:t>Ár gcumas a bheith freagrúil do dhúshláin sochaí ilchultúrtha a fhorbairt.</w:t>
      </w:r>
    </w:p>
    <w:p w14:paraId="6275CF88" w14:textId="77777777" w:rsidR="00493E96" w:rsidRPr="008D6FC3" w:rsidRDefault="00493E96" w:rsidP="00493E96">
      <w:pPr>
        <w:pStyle w:val="BodyText"/>
        <w:numPr>
          <w:ilvl w:val="0"/>
          <w:numId w:val="20"/>
        </w:numPr>
        <w:ind w:right="-3"/>
        <w:jc w:val="both"/>
        <w:rPr>
          <w:rFonts w:asciiTheme="minorHAnsi" w:hAnsiTheme="minorHAnsi" w:cstheme="minorHAnsi"/>
          <w:sz w:val="18"/>
          <w:szCs w:val="18"/>
        </w:rPr>
      </w:pPr>
      <w:r w:rsidRPr="008D6FC3">
        <w:rPr>
          <w:rFonts w:asciiTheme="minorHAnsi" w:hAnsiTheme="minorHAnsi" w:cstheme="minorHAnsi"/>
          <w:sz w:val="18"/>
          <w:lang w:bidi="ga-IE"/>
        </w:rPr>
        <w:t>Leanúint le freagairtí nua a athnuachan agus a fhorbairt chun rannpháirtíocht i ngníomhaíochtaí oideachais agus oiliúna a fheabhsú.</w:t>
      </w:r>
    </w:p>
    <w:p w14:paraId="5CA778F5" w14:textId="77777777" w:rsidR="00493E96" w:rsidRPr="008D6FC3" w:rsidRDefault="00493E96" w:rsidP="00493E96">
      <w:pPr>
        <w:pStyle w:val="BodyText"/>
        <w:numPr>
          <w:ilvl w:val="0"/>
          <w:numId w:val="20"/>
        </w:numPr>
        <w:jc w:val="both"/>
        <w:rPr>
          <w:rFonts w:asciiTheme="minorHAnsi" w:hAnsiTheme="minorHAnsi" w:cstheme="minorHAnsi"/>
          <w:sz w:val="18"/>
          <w:szCs w:val="18"/>
        </w:rPr>
      </w:pPr>
      <w:r w:rsidRPr="008D6FC3">
        <w:rPr>
          <w:rFonts w:asciiTheme="minorHAnsi" w:hAnsiTheme="minorHAnsi" w:cstheme="minorHAnsi"/>
          <w:sz w:val="18"/>
          <w:lang w:bidi="ga-IE"/>
        </w:rPr>
        <w:t>Úsáid deiseanna solúbtha foghlama a chur chun cinn, lena n-áirítear soláthar clár ar líne, cumaiscthe, atá roinnte i seimeastair agus foghlama oíche.</w:t>
      </w:r>
    </w:p>
    <w:p w14:paraId="1FD84611" w14:textId="77777777" w:rsidR="00493E96" w:rsidRPr="008D6FC3" w:rsidRDefault="00493E96" w:rsidP="00493E96">
      <w:pPr>
        <w:pStyle w:val="BodyText"/>
        <w:numPr>
          <w:ilvl w:val="0"/>
          <w:numId w:val="20"/>
        </w:numPr>
        <w:ind w:right="-4"/>
        <w:jc w:val="both"/>
        <w:rPr>
          <w:rFonts w:asciiTheme="minorHAnsi" w:hAnsiTheme="minorHAnsi" w:cstheme="minorHAnsi"/>
          <w:sz w:val="18"/>
          <w:szCs w:val="18"/>
        </w:rPr>
      </w:pPr>
      <w:r w:rsidRPr="008D6FC3">
        <w:rPr>
          <w:rFonts w:asciiTheme="minorHAnsi" w:hAnsiTheme="minorHAnsi" w:cstheme="minorHAnsi"/>
          <w:sz w:val="18"/>
          <w:lang w:bidi="ga-IE"/>
        </w:rPr>
        <w:t>I gcomhar le SOLAS agus i gcomhréir leis an Straitéis Bhreisoideachais agus Oiliúna 2014-2019, cláir oideachais agus oiliúna a shainaithint agus a sholáthar chun daoine óga agus daoine fásta a ullmhú le haghaidh dul chun cinn agus deiseanna fostaíochta amach anseo.</w:t>
      </w:r>
    </w:p>
    <w:p w14:paraId="4704C5B4" w14:textId="77777777" w:rsidR="00493E96" w:rsidRPr="008D6FC3" w:rsidRDefault="00493E96" w:rsidP="00493E96">
      <w:pPr>
        <w:pStyle w:val="BodyText"/>
        <w:numPr>
          <w:ilvl w:val="0"/>
          <w:numId w:val="20"/>
        </w:numPr>
        <w:ind w:right="181"/>
        <w:jc w:val="both"/>
        <w:rPr>
          <w:rFonts w:asciiTheme="minorHAnsi" w:hAnsiTheme="minorHAnsi" w:cstheme="minorHAnsi"/>
          <w:sz w:val="18"/>
          <w:szCs w:val="18"/>
        </w:rPr>
      </w:pPr>
      <w:r w:rsidRPr="008D6FC3">
        <w:rPr>
          <w:rFonts w:asciiTheme="minorHAnsi" w:hAnsiTheme="minorHAnsi" w:cstheme="minorHAnsi"/>
          <w:sz w:val="18"/>
          <w:lang w:bidi="ga-IE"/>
        </w:rPr>
        <w:t>Forbairt straitéisí a spreagadh agus acmhainní a thabhairt chun aghaidh a thabhairt ar na dúshláin a d'fhéadfadh a bheith ag scoláirí ag aistriú ón gcóras bunscoile go dtí ár n-iar-bhunscoileanna agus coláistí.</w:t>
      </w:r>
    </w:p>
    <w:p w14:paraId="1D2167D4" w14:textId="77777777" w:rsidR="00493E96" w:rsidRPr="008D6FC3" w:rsidRDefault="00493E96" w:rsidP="00493E96">
      <w:pPr>
        <w:pStyle w:val="BodyText"/>
        <w:numPr>
          <w:ilvl w:val="0"/>
          <w:numId w:val="20"/>
        </w:numPr>
        <w:spacing w:after="240"/>
        <w:jc w:val="both"/>
        <w:rPr>
          <w:rFonts w:asciiTheme="minorHAnsi" w:hAnsiTheme="minorHAnsi" w:cstheme="minorHAnsi"/>
          <w:sz w:val="18"/>
          <w:szCs w:val="18"/>
        </w:rPr>
      </w:pPr>
      <w:r w:rsidRPr="008D6FC3">
        <w:rPr>
          <w:rFonts w:asciiTheme="minorHAnsi" w:hAnsiTheme="minorHAnsi" w:cstheme="minorHAnsi"/>
          <w:sz w:val="18"/>
          <w:lang w:bidi="ga-IE"/>
        </w:rPr>
        <w:t>Leanúint ar aghaidh ag tacú le freagairtí oibre óige atá bunaithe ar riachtanais a fhorbairt i gCiarraí.</w:t>
      </w:r>
    </w:p>
    <w:p w14:paraId="2598F6E6" w14:textId="43200124" w:rsidR="004A30BF" w:rsidRDefault="004A30BF" w:rsidP="004A30BF">
      <w:pPr>
        <w:pStyle w:val="BodyText"/>
        <w:spacing w:after="240"/>
        <w:jc w:val="both"/>
        <w:rPr>
          <w:rFonts w:asciiTheme="minorHAnsi" w:hAnsiTheme="minorHAnsi" w:cstheme="minorHAnsi"/>
          <w:sz w:val="18"/>
          <w:szCs w:val="18"/>
        </w:rPr>
      </w:pPr>
    </w:p>
    <w:p w14:paraId="3DD88EA8" w14:textId="77777777" w:rsidR="00567B93" w:rsidRPr="008D6FC3" w:rsidRDefault="00567B93" w:rsidP="004A30BF">
      <w:pPr>
        <w:pStyle w:val="BodyText"/>
        <w:spacing w:after="240"/>
        <w:jc w:val="both"/>
        <w:rPr>
          <w:rFonts w:asciiTheme="minorHAnsi" w:hAnsiTheme="minorHAnsi" w:cstheme="minorHAnsi"/>
          <w:sz w:val="18"/>
          <w:szCs w:val="18"/>
        </w:rPr>
      </w:pPr>
    </w:p>
    <w:p w14:paraId="7844A8F2" w14:textId="77777777" w:rsidR="00493E96" w:rsidRPr="008D6FC3" w:rsidRDefault="00493E96" w:rsidP="00493E96">
      <w:pPr>
        <w:pBdr>
          <w:bottom w:val="single" w:sz="4" w:space="1" w:color="auto"/>
        </w:pBdr>
        <w:shd w:val="clear" w:color="auto" w:fill="FFFFFF" w:themeFill="background1"/>
        <w:spacing w:before="0" w:beforeAutospacing="0" w:after="0" w:line="240" w:lineRule="auto"/>
        <w:jc w:val="both"/>
        <w:rPr>
          <w:rFonts w:cstheme="minorHAnsi"/>
          <w:bCs/>
          <w:color w:val="000000" w:themeColor="text1"/>
          <w:sz w:val="18"/>
          <w:szCs w:val="18"/>
          <w:lang w:eastAsia="en-IE"/>
        </w:rPr>
      </w:pPr>
      <w:r w:rsidRPr="008D6FC3">
        <w:rPr>
          <w:rFonts w:cstheme="minorHAnsi"/>
          <w:sz w:val="18"/>
          <w:lang w:bidi="ga-IE"/>
        </w:rPr>
        <w:lastRenderedPageBreak/>
        <w:t xml:space="preserve">Sprioc 4: Rochtain agus Dul chun Cinn </w:t>
      </w:r>
    </w:p>
    <w:p w14:paraId="7D12527B" w14:textId="77777777" w:rsidR="00493E96" w:rsidRPr="008D6FC3" w:rsidRDefault="00493E96" w:rsidP="00493E96">
      <w:pPr>
        <w:pStyle w:val="BodyText"/>
        <w:numPr>
          <w:ilvl w:val="0"/>
          <w:numId w:val="21"/>
        </w:numPr>
        <w:jc w:val="both"/>
        <w:rPr>
          <w:rFonts w:asciiTheme="minorHAnsi" w:hAnsiTheme="minorHAnsi" w:cstheme="minorHAnsi"/>
          <w:sz w:val="18"/>
          <w:szCs w:val="18"/>
        </w:rPr>
      </w:pPr>
      <w:r w:rsidRPr="008D6FC3">
        <w:rPr>
          <w:rFonts w:asciiTheme="minorHAnsi" w:hAnsiTheme="minorHAnsi" w:cstheme="minorHAnsi"/>
          <w:sz w:val="18"/>
          <w:lang w:bidi="ga-IE"/>
        </w:rPr>
        <w:t>Aitheantas a thabhairt don fhoghlaim roimhe seo i gcomhréir le treoirlínte náisiúnta chun rochtain ar chláir oideachais agus oiliúna a éascú.</w:t>
      </w:r>
    </w:p>
    <w:p w14:paraId="42F34194" w14:textId="77777777" w:rsidR="00493E96" w:rsidRPr="008D6FC3" w:rsidRDefault="00493E96" w:rsidP="00493E96">
      <w:pPr>
        <w:pStyle w:val="BodyText"/>
        <w:numPr>
          <w:ilvl w:val="0"/>
          <w:numId w:val="21"/>
        </w:numPr>
        <w:jc w:val="both"/>
        <w:rPr>
          <w:rFonts w:asciiTheme="minorHAnsi" w:hAnsiTheme="minorHAnsi" w:cstheme="minorHAnsi"/>
          <w:sz w:val="18"/>
          <w:szCs w:val="18"/>
        </w:rPr>
      </w:pPr>
      <w:r w:rsidRPr="008D6FC3">
        <w:rPr>
          <w:rFonts w:asciiTheme="minorHAnsi" w:hAnsiTheme="minorHAnsi" w:cstheme="minorHAnsi"/>
          <w:sz w:val="18"/>
          <w:lang w:bidi="ga-IE"/>
        </w:rPr>
        <w:t>Tacaíocht oideachais agus gairmthreorach a sholáthar d'fhoghlaimeoirí chun deiseanna rochtana agus dul chun cinn a uasmhéadú.</w:t>
      </w:r>
    </w:p>
    <w:p w14:paraId="09279F37" w14:textId="77777777" w:rsidR="00493E96" w:rsidRPr="008D6FC3" w:rsidRDefault="00493E96" w:rsidP="00493E96">
      <w:pPr>
        <w:pStyle w:val="BodyText"/>
        <w:numPr>
          <w:ilvl w:val="0"/>
          <w:numId w:val="21"/>
        </w:numPr>
        <w:jc w:val="both"/>
        <w:rPr>
          <w:rFonts w:asciiTheme="minorHAnsi" w:hAnsiTheme="minorHAnsi" w:cstheme="minorHAnsi"/>
          <w:sz w:val="18"/>
          <w:szCs w:val="18"/>
        </w:rPr>
      </w:pPr>
      <w:r w:rsidRPr="008D6FC3">
        <w:rPr>
          <w:rFonts w:asciiTheme="minorHAnsi" w:hAnsiTheme="minorHAnsi" w:cstheme="minorHAnsi"/>
          <w:sz w:val="18"/>
          <w:lang w:bidi="ga-IE"/>
        </w:rPr>
        <w:t>Feabhas a chur ar ár straitéisí cláraithe foghlaimeoirí laistigh de BOO chun socrúchán foghlaimeoirí, rannpháirtíocht agus coinneáil ar chláir a bharrfheabhsú.</w:t>
      </w:r>
    </w:p>
    <w:p w14:paraId="5013A94B" w14:textId="77777777" w:rsidR="00493E96" w:rsidRPr="008D6FC3" w:rsidRDefault="00493E96" w:rsidP="00493E96">
      <w:pPr>
        <w:pStyle w:val="BodyText"/>
        <w:numPr>
          <w:ilvl w:val="0"/>
          <w:numId w:val="21"/>
        </w:numPr>
        <w:jc w:val="both"/>
        <w:rPr>
          <w:rFonts w:asciiTheme="minorHAnsi" w:hAnsiTheme="minorHAnsi" w:cstheme="minorHAnsi"/>
          <w:sz w:val="18"/>
          <w:szCs w:val="18"/>
        </w:rPr>
      </w:pPr>
      <w:r w:rsidRPr="008D6FC3">
        <w:rPr>
          <w:rFonts w:asciiTheme="minorHAnsi" w:hAnsiTheme="minorHAnsi" w:cstheme="minorHAnsi"/>
          <w:sz w:val="18"/>
          <w:lang w:bidi="ga-IE"/>
        </w:rPr>
        <w:t>Úsáid níos éifeachtaí a bhaint as an teicneolaíocht chun dul chun cinn agus torthaí foghlaimeoirí a rianú.</w:t>
      </w:r>
    </w:p>
    <w:p w14:paraId="1D527173" w14:textId="77777777" w:rsidR="00493E96" w:rsidRPr="008D6FC3" w:rsidRDefault="00493E96" w:rsidP="00493E96">
      <w:pPr>
        <w:pStyle w:val="BodyText"/>
        <w:numPr>
          <w:ilvl w:val="0"/>
          <w:numId w:val="21"/>
        </w:numPr>
        <w:ind w:right="133"/>
        <w:jc w:val="both"/>
        <w:rPr>
          <w:rFonts w:asciiTheme="minorHAnsi" w:hAnsiTheme="minorHAnsi" w:cstheme="minorHAnsi"/>
          <w:sz w:val="18"/>
          <w:szCs w:val="18"/>
        </w:rPr>
      </w:pPr>
      <w:r w:rsidRPr="008D6FC3">
        <w:rPr>
          <w:rFonts w:asciiTheme="minorHAnsi" w:hAnsiTheme="minorHAnsi" w:cstheme="minorHAnsi"/>
          <w:sz w:val="18"/>
          <w:lang w:bidi="ga-IE"/>
        </w:rPr>
        <w:t>Straitéisí a chur chun feidhme agus acmhainní a thiomnú chun a chinntiú go bhfuil na croílitearthachtaí (litearthacht, uimhearthacht, smaointeoireacht chriticiúil, litearthacht dhigiteach agus ríomhaireachta agus scileanna infhostaitheachta) leabaithe laistigh dár gcláir agus dár gcúrsaí go léir.</w:t>
      </w:r>
    </w:p>
    <w:p w14:paraId="7ED6FC06" w14:textId="77777777" w:rsidR="00493E96" w:rsidRPr="008D6FC3" w:rsidRDefault="00493E96" w:rsidP="00493E96">
      <w:pPr>
        <w:pStyle w:val="BodyText"/>
        <w:numPr>
          <w:ilvl w:val="0"/>
          <w:numId w:val="21"/>
        </w:numPr>
        <w:spacing w:after="240"/>
        <w:ind w:right="-1"/>
        <w:jc w:val="both"/>
        <w:rPr>
          <w:rFonts w:asciiTheme="minorHAnsi" w:hAnsiTheme="minorHAnsi" w:cstheme="minorHAnsi"/>
          <w:sz w:val="18"/>
          <w:szCs w:val="18"/>
        </w:rPr>
      </w:pPr>
      <w:r w:rsidRPr="008D6FC3">
        <w:rPr>
          <w:rFonts w:asciiTheme="minorHAnsi" w:hAnsiTheme="minorHAnsi" w:cstheme="minorHAnsi"/>
          <w:sz w:val="18"/>
          <w:lang w:bidi="ga-IE"/>
        </w:rPr>
        <w:t>Sraith tacaíochtaí foghlaimeoirí a fhorbairt agus a chur chun feidhme, lena n-áirítear tacaíochtaí míchumais, socrúcháin agus atreoruithe chuig gníomhaireachtaí eile chun dul i ngleic le bacainní ar rannpháirtíocht, coinneáil agus dul chun cinn.</w:t>
      </w:r>
    </w:p>
    <w:p w14:paraId="188F7BAD" w14:textId="77777777" w:rsidR="00493E96" w:rsidRPr="008D6FC3" w:rsidRDefault="00493E96" w:rsidP="00493E96">
      <w:pPr>
        <w:pBdr>
          <w:bottom w:val="single" w:sz="4" w:space="1" w:color="auto"/>
        </w:pBdr>
        <w:shd w:val="clear" w:color="auto" w:fill="FFFFFF" w:themeFill="background1"/>
        <w:spacing w:before="0" w:beforeAutospacing="0" w:after="0" w:line="240" w:lineRule="auto"/>
        <w:jc w:val="both"/>
        <w:rPr>
          <w:rFonts w:cstheme="minorHAnsi"/>
          <w:bCs/>
          <w:color w:val="000000" w:themeColor="text1"/>
          <w:sz w:val="18"/>
          <w:szCs w:val="18"/>
          <w:lang w:eastAsia="en-IE"/>
        </w:rPr>
      </w:pPr>
      <w:r w:rsidRPr="008D6FC3">
        <w:rPr>
          <w:rFonts w:cstheme="minorHAnsi"/>
          <w:sz w:val="18"/>
          <w:lang w:bidi="ga-IE"/>
        </w:rPr>
        <w:t>Sprioc 5: Comhpháirtíochtaí Táirgiúla a Fhorbairt</w:t>
      </w:r>
    </w:p>
    <w:p w14:paraId="53885B50" w14:textId="77777777" w:rsidR="00493E96" w:rsidRPr="008D6FC3" w:rsidRDefault="00493E96" w:rsidP="00493E96">
      <w:pPr>
        <w:pStyle w:val="BodyText"/>
        <w:numPr>
          <w:ilvl w:val="0"/>
          <w:numId w:val="22"/>
        </w:numPr>
        <w:tabs>
          <w:tab w:val="left" w:pos="379"/>
        </w:tabs>
        <w:ind w:left="709" w:right="17"/>
        <w:jc w:val="both"/>
        <w:rPr>
          <w:rFonts w:asciiTheme="minorHAnsi" w:hAnsiTheme="minorHAnsi" w:cstheme="minorHAnsi"/>
          <w:sz w:val="18"/>
          <w:szCs w:val="18"/>
        </w:rPr>
      </w:pPr>
      <w:r w:rsidRPr="008D6FC3">
        <w:rPr>
          <w:rFonts w:asciiTheme="minorHAnsi" w:hAnsiTheme="minorHAnsi" w:cstheme="minorHAnsi"/>
          <w:sz w:val="18"/>
          <w:lang w:bidi="ga-IE"/>
        </w:rPr>
        <w:t>Leanúint ar aghaidh ag forbairt caidreamh éifeachtach le comhlachtaí fostóirí, ceardchumainn agus eagraíochtaí ábhartha eile chun taithí oibre agus socrúcháin ardchaighdeáin a sholáthar dár gcuid scoláirí agus foghlaimeoirí.</w:t>
      </w:r>
    </w:p>
    <w:p w14:paraId="3123E022" w14:textId="77777777" w:rsidR="00493E96" w:rsidRPr="008D6FC3" w:rsidRDefault="00493E96" w:rsidP="00493E96">
      <w:pPr>
        <w:pStyle w:val="BodyText"/>
        <w:numPr>
          <w:ilvl w:val="0"/>
          <w:numId w:val="22"/>
        </w:numPr>
        <w:ind w:left="709" w:right="-1"/>
        <w:jc w:val="both"/>
        <w:rPr>
          <w:rFonts w:asciiTheme="minorHAnsi" w:hAnsiTheme="minorHAnsi" w:cstheme="minorHAnsi"/>
          <w:sz w:val="18"/>
          <w:szCs w:val="18"/>
        </w:rPr>
      </w:pPr>
      <w:r w:rsidRPr="008D6FC3">
        <w:rPr>
          <w:rFonts w:asciiTheme="minorHAnsi" w:hAnsiTheme="minorHAnsi" w:cstheme="minorHAnsi"/>
          <w:sz w:val="18"/>
          <w:lang w:bidi="ga-IE"/>
        </w:rPr>
        <w:t>Leanúint ar aghaidh ag obair i ndlúth-chomhpháirt leis an Roinn Oideachais, An Roinn Leanaí, Comhionannais, Cuimsiú Míchumais agus Óige, An Roinn Coimirce Sóisialaí, TUSLA, SOLAS, QQI agus BOOÉ.</w:t>
      </w:r>
    </w:p>
    <w:p w14:paraId="485A4A8C" w14:textId="77777777" w:rsidR="00493E96" w:rsidRPr="008D6FC3" w:rsidRDefault="00493E96" w:rsidP="00493E96">
      <w:pPr>
        <w:pStyle w:val="BodyText"/>
        <w:numPr>
          <w:ilvl w:val="0"/>
          <w:numId w:val="22"/>
        </w:numPr>
        <w:ind w:left="709"/>
        <w:jc w:val="both"/>
        <w:rPr>
          <w:rFonts w:asciiTheme="minorHAnsi" w:hAnsiTheme="minorHAnsi" w:cstheme="minorHAnsi"/>
          <w:sz w:val="18"/>
          <w:szCs w:val="18"/>
        </w:rPr>
      </w:pPr>
      <w:r w:rsidRPr="008D6FC3">
        <w:rPr>
          <w:rFonts w:asciiTheme="minorHAnsi" w:hAnsiTheme="minorHAnsi" w:cstheme="minorHAnsi"/>
          <w:sz w:val="18"/>
          <w:lang w:bidi="ga-IE"/>
        </w:rPr>
        <w:t>Leanúint ar aghaidh ag obair i ndlúth-chomhpháirtíocht le ceardchumainn ábhartha chun feabhas a chur ar chaighdeán na seirbhísí a sholáthraímid.</w:t>
      </w:r>
    </w:p>
    <w:p w14:paraId="4AEAC0AA" w14:textId="77777777" w:rsidR="00493E96" w:rsidRPr="008D6FC3" w:rsidRDefault="00493E96" w:rsidP="00493E96">
      <w:pPr>
        <w:pStyle w:val="BodyText"/>
        <w:numPr>
          <w:ilvl w:val="0"/>
          <w:numId w:val="22"/>
        </w:numPr>
        <w:ind w:left="709"/>
        <w:jc w:val="both"/>
        <w:rPr>
          <w:rFonts w:asciiTheme="minorHAnsi" w:hAnsiTheme="minorHAnsi" w:cstheme="minorHAnsi"/>
          <w:sz w:val="18"/>
          <w:szCs w:val="18"/>
        </w:rPr>
      </w:pPr>
      <w:r w:rsidRPr="008D6FC3">
        <w:rPr>
          <w:rFonts w:asciiTheme="minorHAnsi" w:hAnsiTheme="minorHAnsi" w:cstheme="minorHAnsi"/>
          <w:sz w:val="18"/>
          <w:lang w:bidi="ga-IE"/>
        </w:rPr>
        <w:t>Leanúint ar aghaidh ag athbhreithniú agus ag leasú, de réir mar is cuí, ár bpróiseas comhpháirtíochta, ár bprótacal agus ár nósanna imeachta.</w:t>
      </w:r>
    </w:p>
    <w:p w14:paraId="2AEE1180" w14:textId="77777777" w:rsidR="00493E96" w:rsidRPr="008D6FC3" w:rsidRDefault="00493E96" w:rsidP="00493E96">
      <w:pPr>
        <w:pStyle w:val="BodyText"/>
        <w:numPr>
          <w:ilvl w:val="0"/>
          <w:numId w:val="22"/>
        </w:numPr>
        <w:ind w:left="709"/>
        <w:jc w:val="both"/>
        <w:rPr>
          <w:rFonts w:asciiTheme="minorHAnsi" w:hAnsiTheme="minorHAnsi" w:cstheme="minorHAnsi"/>
          <w:sz w:val="18"/>
          <w:szCs w:val="18"/>
        </w:rPr>
      </w:pPr>
      <w:r w:rsidRPr="008D6FC3">
        <w:rPr>
          <w:rFonts w:asciiTheme="minorHAnsi" w:hAnsiTheme="minorHAnsi" w:cstheme="minorHAnsi"/>
          <w:sz w:val="18"/>
          <w:lang w:bidi="ga-IE"/>
        </w:rPr>
        <w:t>Forbairt nua a dhéanamh agus leanúint de chaidreamh láidir a chothú le comhlachtaí reachtúla ábhartha eile agus le heagraíochtaí deonacha óige agus pobail chun ár seirbhísí don aos óg a fheabhsú.</w:t>
      </w:r>
    </w:p>
    <w:p w14:paraId="0A2229E1" w14:textId="77777777" w:rsidR="00493E96" w:rsidRPr="008D6FC3" w:rsidRDefault="00493E96" w:rsidP="00493E96">
      <w:pPr>
        <w:pStyle w:val="BodyText"/>
        <w:numPr>
          <w:ilvl w:val="0"/>
          <w:numId w:val="22"/>
        </w:numPr>
        <w:ind w:left="709" w:right="2"/>
        <w:jc w:val="both"/>
        <w:rPr>
          <w:rFonts w:asciiTheme="minorHAnsi" w:hAnsiTheme="minorHAnsi" w:cstheme="minorHAnsi"/>
          <w:sz w:val="18"/>
          <w:szCs w:val="18"/>
        </w:rPr>
      </w:pPr>
      <w:r w:rsidRPr="008D6FC3">
        <w:rPr>
          <w:rFonts w:asciiTheme="minorHAnsi" w:hAnsiTheme="minorHAnsi" w:cstheme="minorHAnsi"/>
          <w:sz w:val="18"/>
          <w:lang w:bidi="ga-IE"/>
        </w:rPr>
        <w:t>Caidreamh a fhorbairt le gníomhaireachtaí agus comhpháirtíochtaí idirnáisiúnta ábhartha trí chláir an Aontais Eorpaigh.</w:t>
      </w:r>
    </w:p>
    <w:p w14:paraId="5BAD5010" w14:textId="77777777" w:rsidR="00493E96" w:rsidRPr="008D6FC3" w:rsidRDefault="00493E96" w:rsidP="00493E96">
      <w:pPr>
        <w:pStyle w:val="BodyText"/>
        <w:numPr>
          <w:ilvl w:val="0"/>
          <w:numId w:val="22"/>
        </w:numPr>
        <w:ind w:left="709" w:right="2"/>
        <w:jc w:val="both"/>
        <w:rPr>
          <w:rFonts w:asciiTheme="minorHAnsi" w:hAnsiTheme="minorHAnsi" w:cstheme="minorHAnsi"/>
          <w:sz w:val="18"/>
          <w:szCs w:val="18"/>
        </w:rPr>
      </w:pPr>
      <w:r w:rsidRPr="008D6FC3">
        <w:rPr>
          <w:rFonts w:asciiTheme="minorHAnsi" w:hAnsiTheme="minorHAnsi" w:cstheme="minorHAnsi"/>
          <w:sz w:val="18"/>
          <w:lang w:bidi="ga-IE"/>
        </w:rPr>
        <w:t>Oibriú i gcomhar le Comhpháirtíocht Áineasa agus Spóirt Chiarraí chun rannpháirtíocht níos mó sa spórt agus i ngníomhaíocht choirp a fhíorú.</w:t>
      </w:r>
    </w:p>
    <w:p w14:paraId="22E55FEA" w14:textId="77777777" w:rsidR="00493E96" w:rsidRPr="008D6FC3" w:rsidRDefault="00493E96" w:rsidP="00493E96">
      <w:pPr>
        <w:pStyle w:val="BodyText"/>
        <w:numPr>
          <w:ilvl w:val="0"/>
          <w:numId w:val="22"/>
        </w:numPr>
        <w:ind w:left="709" w:right="2"/>
        <w:jc w:val="both"/>
        <w:rPr>
          <w:rFonts w:asciiTheme="minorHAnsi" w:hAnsiTheme="minorHAnsi" w:cstheme="minorHAnsi"/>
          <w:sz w:val="18"/>
          <w:szCs w:val="18"/>
        </w:rPr>
      </w:pPr>
      <w:r w:rsidRPr="008D6FC3">
        <w:rPr>
          <w:rFonts w:asciiTheme="minorHAnsi" w:hAnsiTheme="minorHAnsi" w:cstheme="minorHAnsi"/>
          <w:sz w:val="18"/>
          <w:lang w:bidi="ga-IE"/>
        </w:rPr>
        <w:t>Oibriú i gcomhpháirt le comhlachtaí ábhartha Ealaíon chun na healaíona san oideachas a chur chun cinn.</w:t>
      </w:r>
    </w:p>
    <w:p w14:paraId="549D4F46" w14:textId="77777777" w:rsidR="00493E96" w:rsidRPr="008D6FC3" w:rsidRDefault="00493E96" w:rsidP="00493E96">
      <w:pPr>
        <w:pStyle w:val="BodyText"/>
        <w:numPr>
          <w:ilvl w:val="0"/>
          <w:numId w:val="22"/>
        </w:numPr>
        <w:ind w:left="709" w:right="2"/>
        <w:jc w:val="both"/>
        <w:rPr>
          <w:rFonts w:asciiTheme="minorHAnsi" w:hAnsiTheme="minorHAnsi" w:cstheme="minorHAnsi"/>
          <w:sz w:val="18"/>
          <w:szCs w:val="18"/>
        </w:rPr>
      </w:pPr>
      <w:r w:rsidRPr="008D6FC3">
        <w:rPr>
          <w:rFonts w:asciiTheme="minorHAnsi" w:hAnsiTheme="minorHAnsi" w:cstheme="minorHAnsi"/>
          <w:sz w:val="18"/>
          <w:lang w:bidi="ga-IE"/>
        </w:rPr>
        <w:t>Naisc a fhorbairt le fostóirí chun freagairtí éifeachtacha ar a riachtanais i ngeilleagar atá ag athrú a chinntiú.</w:t>
      </w:r>
    </w:p>
    <w:p w14:paraId="31F72445" w14:textId="77777777" w:rsidR="00493E96" w:rsidRPr="008D6FC3" w:rsidRDefault="00493E96" w:rsidP="00493E96">
      <w:pPr>
        <w:pStyle w:val="BodyText"/>
        <w:numPr>
          <w:ilvl w:val="0"/>
          <w:numId w:val="22"/>
        </w:numPr>
        <w:spacing w:after="240"/>
        <w:ind w:left="709" w:right="2"/>
        <w:jc w:val="both"/>
        <w:rPr>
          <w:rFonts w:asciiTheme="minorHAnsi" w:hAnsiTheme="minorHAnsi" w:cstheme="minorHAnsi"/>
          <w:sz w:val="18"/>
          <w:szCs w:val="18"/>
        </w:rPr>
      </w:pPr>
      <w:r w:rsidRPr="008D6FC3">
        <w:rPr>
          <w:rFonts w:asciiTheme="minorHAnsi" w:hAnsiTheme="minorHAnsi" w:cstheme="minorHAnsi"/>
          <w:sz w:val="18"/>
          <w:lang w:bidi="ga-IE"/>
        </w:rPr>
        <w:t>Oibriú i ndlúth-chomhpháirt leis an gCoiste Forbartha Pobail Áitiúil chun cur chuige níos comhpháirtí a chinntiú maidir le cláir forbartha áitiúla agus pobail a chur chun feidhme.</w:t>
      </w:r>
    </w:p>
    <w:p w14:paraId="71373DDC" w14:textId="77777777" w:rsidR="00493E96" w:rsidRPr="008D6FC3" w:rsidRDefault="00493E96" w:rsidP="00493E96">
      <w:pPr>
        <w:pBdr>
          <w:bottom w:val="single" w:sz="4" w:space="1" w:color="auto"/>
        </w:pBdr>
        <w:shd w:val="clear" w:color="auto" w:fill="FFFFFF" w:themeFill="background1"/>
        <w:spacing w:before="0" w:beforeAutospacing="0" w:after="0" w:line="240" w:lineRule="auto"/>
        <w:jc w:val="both"/>
        <w:rPr>
          <w:rFonts w:cstheme="minorHAnsi"/>
          <w:bCs/>
          <w:color w:val="000000" w:themeColor="text1"/>
          <w:sz w:val="18"/>
          <w:szCs w:val="18"/>
          <w:lang w:eastAsia="en-IE"/>
        </w:rPr>
      </w:pPr>
      <w:r w:rsidRPr="008D6FC3">
        <w:rPr>
          <w:rFonts w:cstheme="minorHAnsi"/>
          <w:sz w:val="18"/>
          <w:lang w:bidi="ga-IE"/>
        </w:rPr>
        <w:t>Sprioc 6 Rannpháirtíocht Páirtithe Leasmhara</w:t>
      </w:r>
    </w:p>
    <w:p w14:paraId="6F4D161B" w14:textId="77777777" w:rsidR="00493E96" w:rsidRPr="008D6FC3" w:rsidRDefault="00493E96" w:rsidP="00493E96">
      <w:pPr>
        <w:pStyle w:val="BodyText"/>
        <w:numPr>
          <w:ilvl w:val="0"/>
          <w:numId w:val="23"/>
        </w:numPr>
        <w:jc w:val="both"/>
        <w:rPr>
          <w:rFonts w:asciiTheme="minorHAnsi" w:hAnsiTheme="minorHAnsi" w:cstheme="minorHAnsi"/>
          <w:sz w:val="18"/>
          <w:szCs w:val="18"/>
        </w:rPr>
      </w:pPr>
      <w:r w:rsidRPr="008D6FC3">
        <w:rPr>
          <w:rFonts w:asciiTheme="minorHAnsi" w:hAnsiTheme="minorHAnsi" w:cstheme="minorHAnsi"/>
          <w:sz w:val="18"/>
          <w:lang w:bidi="ga-IE"/>
        </w:rPr>
        <w:t>Comhairlí scoláirí/mac léinn a athbhreithniú agus a fheabhsú i ngach ceann dár scoileanna, coláistí agus ionaid.</w:t>
      </w:r>
    </w:p>
    <w:p w14:paraId="7B560D4E" w14:textId="77777777" w:rsidR="00493E96" w:rsidRPr="008D6FC3" w:rsidRDefault="00493E96" w:rsidP="00493E96">
      <w:pPr>
        <w:pStyle w:val="BodyText"/>
        <w:numPr>
          <w:ilvl w:val="0"/>
          <w:numId w:val="23"/>
        </w:numPr>
        <w:jc w:val="both"/>
        <w:rPr>
          <w:rFonts w:asciiTheme="minorHAnsi" w:hAnsiTheme="minorHAnsi" w:cstheme="minorHAnsi"/>
          <w:sz w:val="18"/>
          <w:szCs w:val="18"/>
        </w:rPr>
      </w:pPr>
      <w:r w:rsidRPr="008D6FC3">
        <w:rPr>
          <w:rFonts w:asciiTheme="minorHAnsi" w:hAnsiTheme="minorHAnsi" w:cstheme="minorHAnsi"/>
          <w:sz w:val="18"/>
          <w:lang w:bidi="ga-IE"/>
        </w:rPr>
        <w:t>Comhairlí tuismitheoirí a athbhreithniú agus a fheabhsú i ngach ceann dár scoileanna, coláistí agus ionaid.</w:t>
      </w:r>
    </w:p>
    <w:p w14:paraId="2F496126" w14:textId="77777777" w:rsidR="00493E96" w:rsidRPr="008D6FC3" w:rsidRDefault="00493E96" w:rsidP="00493E96">
      <w:pPr>
        <w:pStyle w:val="BodyText"/>
        <w:numPr>
          <w:ilvl w:val="0"/>
          <w:numId w:val="23"/>
        </w:numPr>
        <w:jc w:val="both"/>
        <w:rPr>
          <w:rFonts w:asciiTheme="minorHAnsi" w:hAnsiTheme="minorHAnsi" w:cstheme="minorHAnsi"/>
          <w:sz w:val="18"/>
          <w:szCs w:val="18"/>
        </w:rPr>
      </w:pPr>
      <w:r w:rsidRPr="008D6FC3">
        <w:rPr>
          <w:rFonts w:asciiTheme="minorHAnsi" w:hAnsiTheme="minorHAnsi" w:cstheme="minorHAnsi"/>
          <w:sz w:val="18"/>
          <w:lang w:bidi="ga-IE"/>
        </w:rPr>
        <w:t>Leanúint de shásraí comhairliúcháin saincheaptha agus cuimsitheacha a fhorbairt agus a chur chun feidhme lenár bpáirtithe leasmhara uile.</w:t>
      </w:r>
    </w:p>
    <w:p w14:paraId="2D20B35E" w14:textId="77777777" w:rsidR="00493E96" w:rsidRPr="008D6FC3" w:rsidRDefault="00493E96" w:rsidP="00493E96">
      <w:pPr>
        <w:pStyle w:val="BodyText"/>
        <w:numPr>
          <w:ilvl w:val="0"/>
          <w:numId w:val="23"/>
        </w:numPr>
        <w:ind w:right="-3"/>
        <w:jc w:val="both"/>
        <w:rPr>
          <w:rFonts w:asciiTheme="minorHAnsi" w:hAnsiTheme="minorHAnsi" w:cstheme="minorHAnsi"/>
          <w:sz w:val="18"/>
          <w:szCs w:val="18"/>
        </w:rPr>
      </w:pPr>
      <w:r w:rsidRPr="008D6FC3">
        <w:rPr>
          <w:rFonts w:asciiTheme="minorHAnsi" w:hAnsiTheme="minorHAnsi" w:cstheme="minorHAnsi"/>
          <w:sz w:val="18"/>
          <w:lang w:bidi="ga-IE"/>
        </w:rPr>
        <w:t>Dul i mbun idirphlé straitéiseach le SOLAS chun straitéisí náisiúnta agus áitiúla don bhreisoideachas agus oiliúint a chur chun feidhme.</w:t>
      </w:r>
    </w:p>
    <w:p w14:paraId="5A8DD857" w14:textId="77777777" w:rsidR="00493E96" w:rsidRPr="008D6FC3" w:rsidRDefault="00493E96" w:rsidP="00493E96">
      <w:pPr>
        <w:pStyle w:val="BodyText"/>
        <w:numPr>
          <w:ilvl w:val="0"/>
          <w:numId w:val="23"/>
        </w:numPr>
        <w:ind w:right="-3"/>
        <w:jc w:val="both"/>
        <w:rPr>
          <w:rFonts w:asciiTheme="minorHAnsi" w:hAnsiTheme="minorHAnsi" w:cstheme="minorHAnsi"/>
          <w:sz w:val="18"/>
          <w:szCs w:val="18"/>
        </w:rPr>
      </w:pPr>
      <w:r w:rsidRPr="008D6FC3">
        <w:rPr>
          <w:rFonts w:asciiTheme="minorHAnsi" w:hAnsiTheme="minorHAnsi" w:cstheme="minorHAnsi"/>
          <w:sz w:val="18"/>
          <w:lang w:bidi="ga-IE"/>
        </w:rPr>
        <w:t>Leanúint ar aghaidh ag úsáid an aiseolais ó pháirtithe leasmhara chun na cineálacha seirbhísí a sholáthraímid a mhúnlú agus chun forálacha reatha a fheabhsú.</w:t>
      </w:r>
    </w:p>
    <w:p w14:paraId="0EB16E7B" w14:textId="77777777" w:rsidR="00493E96" w:rsidRPr="008D6FC3" w:rsidRDefault="00493E96" w:rsidP="00493E96">
      <w:pPr>
        <w:pStyle w:val="BodyText"/>
        <w:numPr>
          <w:ilvl w:val="0"/>
          <w:numId w:val="23"/>
        </w:numPr>
        <w:ind w:right="1"/>
        <w:jc w:val="both"/>
        <w:rPr>
          <w:rFonts w:asciiTheme="minorHAnsi" w:hAnsiTheme="minorHAnsi" w:cstheme="minorHAnsi"/>
          <w:sz w:val="18"/>
          <w:szCs w:val="18"/>
        </w:rPr>
      </w:pPr>
      <w:r w:rsidRPr="008D6FC3">
        <w:rPr>
          <w:rFonts w:asciiTheme="minorHAnsi" w:hAnsiTheme="minorHAnsi" w:cstheme="minorHAnsi"/>
          <w:sz w:val="18"/>
          <w:lang w:bidi="ga-IE"/>
        </w:rPr>
        <w:t>Leanúint ar aghaidh ag cur lenár straitéis rannpháirtíochta fostóirí chun ailíniú níos éifeachtaí a dhéanamh ar riachtanais na bhfostóirí lenár straitéisí forbartha scileanna.</w:t>
      </w:r>
    </w:p>
    <w:p w14:paraId="47E8153D" w14:textId="77777777" w:rsidR="00493E96" w:rsidRPr="008D6FC3" w:rsidRDefault="00493E96" w:rsidP="00493E96">
      <w:pPr>
        <w:pStyle w:val="BodyText"/>
        <w:numPr>
          <w:ilvl w:val="0"/>
          <w:numId w:val="23"/>
        </w:numPr>
        <w:ind w:right="356"/>
        <w:jc w:val="both"/>
        <w:rPr>
          <w:rFonts w:asciiTheme="minorHAnsi" w:hAnsiTheme="minorHAnsi" w:cstheme="minorHAnsi"/>
          <w:sz w:val="18"/>
          <w:szCs w:val="18"/>
        </w:rPr>
      </w:pPr>
      <w:r w:rsidRPr="008D6FC3">
        <w:rPr>
          <w:rFonts w:asciiTheme="minorHAnsi" w:hAnsiTheme="minorHAnsi" w:cstheme="minorHAnsi"/>
          <w:sz w:val="18"/>
          <w:lang w:bidi="ga-IE"/>
        </w:rPr>
        <w:t>Leanúint ar aghaidh de phlé le comhlachtaí dámhachtana, QQI san áireamh, chun na deiseanna foghlama atá ar fáil dár bhfoghlaimeoirí a fheabhsú.</w:t>
      </w:r>
    </w:p>
    <w:p w14:paraId="2D83939D" w14:textId="77777777" w:rsidR="00493E96" w:rsidRPr="008D6FC3" w:rsidRDefault="00493E96" w:rsidP="00493E96">
      <w:pPr>
        <w:pStyle w:val="BodyText"/>
        <w:numPr>
          <w:ilvl w:val="0"/>
          <w:numId w:val="23"/>
        </w:numPr>
        <w:ind w:right="2"/>
        <w:jc w:val="both"/>
        <w:rPr>
          <w:rFonts w:asciiTheme="minorHAnsi" w:hAnsiTheme="minorHAnsi" w:cstheme="minorHAnsi"/>
          <w:sz w:val="18"/>
          <w:szCs w:val="18"/>
        </w:rPr>
      </w:pPr>
      <w:r w:rsidRPr="008D6FC3">
        <w:rPr>
          <w:rFonts w:asciiTheme="minorHAnsi" w:hAnsiTheme="minorHAnsi" w:cstheme="minorHAnsi"/>
          <w:sz w:val="18"/>
          <w:lang w:bidi="ga-IE"/>
        </w:rPr>
        <w:t>Dul i ngleic go héifeachtach lenár bhfoireann chun cáilíocht na seirbhíse a fheabhsú, inniúlachtaí agus cumais a thógáil agus barr feabhais a bhaint amach inár mbainistíocht daoine.</w:t>
      </w:r>
    </w:p>
    <w:p w14:paraId="2BC2A855" w14:textId="77777777" w:rsidR="00493E96" w:rsidRPr="008D6FC3" w:rsidRDefault="00493E96" w:rsidP="00493E96">
      <w:pPr>
        <w:pStyle w:val="BodyText"/>
        <w:numPr>
          <w:ilvl w:val="0"/>
          <w:numId w:val="23"/>
        </w:numPr>
        <w:spacing w:after="240"/>
        <w:ind w:right="-3"/>
        <w:jc w:val="both"/>
        <w:rPr>
          <w:rFonts w:asciiTheme="minorHAnsi" w:hAnsiTheme="minorHAnsi" w:cstheme="minorHAnsi"/>
          <w:sz w:val="18"/>
          <w:szCs w:val="18"/>
        </w:rPr>
      </w:pPr>
      <w:r w:rsidRPr="008D6FC3">
        <w:rPr>
          <w:rFonts w:asciiTheme="minorHAnsi" w:hAnsiTheme="minorHAnsi" w:cstheme="minorHAnsi"/>
          <w:sz w:val="18"/>
          <w:lang w:bidi="ga-IE"/>
        </w:rPr>
        <w:t>Gníomhaíochtaí rannpháirtíochta na bpáirtithe leasmhara a thomhas chun pleanáil agus seachadadh comhpháirteach clár agus seirbhísí a spreagadh chun freastal ar riachtanais i gCiarraí.</w:t>
      </w:r>
    </w:p>
    <w:p w14:paraId="65C0847E" w14:textId="3164B13D" w:rsidR="004A30BF" w:rsidRDefault="004A30BF" w:rsidP="004A30BF">
      <w:pPr>
        <w:pStyle w:val="BodyText"/>
        <w:spacing w:after="240"/>
        <w:ind w:right="-3"/>
        <w:jc w:val="both"/>
        <w:rPr>
          <w:rFonts w:asciiTheme="minorHAnsi" w:hAnsiTheme="minorHAnsi" w:cstheme="minorHAnsi"/>
          <w:sz w:val="18"/>
          <w:szCs w:val="18"/>
        </w:rPr>
      </w:pPr>
    </w:p>
    <w:p w14:paraId="7EF04753" w14:textId="62ED3702" w:rsidR="008D6FC3" w:rsidRDefault="008D6FC3" w:rsidP="004A30BF">
      <w:pPr>
        <w:pStyle w:val="BodyText"/>
        <w:spacing w:after="240"/>
        <w:ind w:right="-3"/>
        <w:jc w:val="both"/>
        <w:rPr>
          <w:rFonts w:asciiTheme="minorHAnsi" w:hAnsiTheme="minorHAnsi" w:cstheme="minorHAnsi"/>
          <w:sz w:val="18"/>
          <w:szCs w:val="18"/>
        </w:rPr>
      </w:pPr>
    </w:p>
    <w:p w14:paraId="41642B4E" w14:textId="77777777" w:rsidR="008D6FC3" w:rsidRPr="008D6FC3" w:rsidRDefault="008D6FC3" w:rsidP="004A30BF">
      <w:pPr>
        <w:pStyle w:val="BodyText"/>
        <w:spacing w:after="240"/>
        <w:ind w:right="-3"/>
        <w:jc w:val="both"/>
        <w:rPr>
          <w:rFonts w:asciiTheme="minorHAnsi" w:hAnsiTheme="minorHAnsi" w:cstheme="minorHAnsi"/>
          <w:sz w:val="18"/>
          <w:szCs w:val="18"/>
        </w:rPr>
      </w:pPr>
    </w:p>
    <w:p w14:paraId="25A7B7C8" w14:textId="77777777" w:rsidR="00493E96" w:rsidRPr="008D6FC3" w:rsidRDefault="00493E96" w:rsidP="00493E96">
      <w:pPr>
        <w:pBdr>
          <w:bottom w:val="single" w:sz="4" w:space="1" w:color="auto"/>
        </w:pBdr>
        <w:shd w:val="clear" w:color="auto" w:fill="FFFFFF" w:themeFill="background1"/>
        <w:spacing w:before="0" w:beforeAutospacing="0" w:after="0" w:line="240" w:lineRule="auto"/>
        <w:jc w:val="both"/>
        <w:rPr>
          <w:rFonts w:cstheme="minorHAnsi"/>
          <w:bCs/>
          <w:color w:val="000000" w:themeColor="text1"/>
          <w:sz w:val="18"/>
          <w:szCs w:val="18"/>
          <w:lang w:eastAsia="en-IE"/>
        </w:rPr>
      </w:pPr>
      <w:r w:rsidRPr="008D6FC3">
        <w:rPr>
          <w:rFonts w:cstheme="minorHAnsi"/>
          <w:sz w:val="18"/>
          <w:lang w:bidi="ga-IE"/>
        </w:rPr>
        <w:t>Sprioc 7: Éifeachtacht agus Cuntasacht i Rialachas agus Ceannaireacht</w:t>
      </w:r>
    </w:p>
    <w:p w14:paraId="2E423D9D" w14:textId="77777777" w:rsidR="00493E96" w:rsidRPr="008D6FC3" w:rsidRDefault="00493E96" w:rsidP="00493E96">
      <w:pPr>
        <w:pStyle w:val="BodyText"/>
        <w:numPr>
          <w:ilvl w:val="0"/>
          <w:numId w:val="24"/>
        </w:numPr>
        <w:ind w:right="17"/>
        <w:jc w:val="both"/>
        <w:rPr>
          <w:rFonts w:asciiTheme="minorHAnsi" w:hAnsiTheme="minorHAnsi" w:cstheme="minorHAnsi"/>
          <w:sz w:val="18"/>
          <w:szCs w:val="18"/>
        </w:rPr>
      </w:pPr>
      <w:r w:rsidRPr="008D6FC3">
        <w:rPr>
          <w:rFonts w:asciiTheme="minorHAnsi" w:hAnsiTheme="minorHAnsi" w:cstheme="minorHAnsi"/>
          <w:sz w:val="18"/>
          <w:lang w:bidi="ga-IE"/>
        </w:rPr>
        <w:t>Athbhreithniú a dhéanamh ar chumarsáid inmheánach reatha, straitéis chomhtháite cumarsáide inmheánaigh a bheachtú agus a fhorbairt lena gcuirtear ár spriocanna straitéiseacha in iúl, lena soiléirítear struchtúir, róil agus freagrachtaí eagraíochtúla ar gach leibhéal agus ina gcuirtear i dtábhacht an próiseas cinnteoireachta.</w:t>
      </w:r>
    </w:p>
    <w:p w14:paraId="3E426E3A" w14:textId="77777777" w:rsidR="00493E96" w:rsidRPr="008D6FC3" w:rsidRDefault="00493E96" w:rsidP="00493E96">
      <w:pPr>
        <w:pStyle w:val="BodyText"/>
        <w:numPr>
          <w:ilvl w:val="0"/>
          <w:numId w:val="24"/>
        </w:numPr>
        <w:jc w:val="both"/>
        <w:rPr>
          <w:rFonts w:asciiTheme="minorHAnsi" w:hAnsiTheme="minorHAnsi" w:cstheme="minorHAnsi"/>
          <w:sz w:val="18"/>
          <w:szCs w:val="18"/>
        </w:rPr>
      </w:pPr>
      <w:r w:rsidRPr="008D6FC3">
        <w:rPr>
          <w:rFonts w:asciiTheme="minorHAnsi" w:hAnsiTheme="minorHAnsi" w:cstheme="minorHAnsi"/>
          <w:sz w:val="18"/>
          <w:lang w:bidi="ga-IE"/>
        </w:rPr>
        <w:t>Struchtúir agus próisis a athbhreithniú agus a fheabhsú chun éifeachtacht ár n-eagraíochta agus cé chomh maith agus a dhéanaimid cumarsáid leis na páirtithe leasmhara go léir a fheabhsú.</w:t>
      </w:r>
    </w:p>
    <w:p w14:paraId="158B77C5" w14:textId="77777777" w:rsidR="00493E96" w:rsidRPr="008D6FC3" w:rsidRDefault="00493E96" w:rsidP="00493E96">
      <w:pPr>
        <w:pStyle w:val="BodyText"/>
        <w:numPr>
          <w:ilvl w:val="0"/>
          <w:numId w:val="24"/>
        </w:numPr>
        <w:jc w:val="both"/>
        <w:rPr>
          <w:rFonts w:asciiTheme="minorHAnsi" w:hAnsiTheme="minorHAnsi" w:cstheme="minorHAnsi"/>
          <w:sz w:val="18"/>
          <w:szCs w:val="18"/>
        </w:rPr>
      </w:pPr>
      <w:r w:rsidRPr="008D6FC3">
        <w:rPr>
          <w:rFonts w:asciiTheme="minorHAnsi" w:hAnsiTheme="minorHAnsi" w:cstheme="minorHAnsi"/>
          <w:sz w:val="18"/>
          <w:lang w:bidi="ga-IE"/>
        </w:rPr>
        <w:t>Athbhreithniú agus feabhsú a dhéanamh ar ár gcleachtais agus ar ár mbeartais acmhainní daonna atá i bhfeidhm faoi láthair chun freastal ar riachtanais straitéiseacha BOO Chiarraí.</w:t>
      </w:r>
    </w:p>
    <w:p w14:paraId="227E8C19" w14:textId="77777777" w:rsidR="00493E96" w:rsidRPr="008D6FC3" w:rsidRDefault="00493E96" w:rsidP="00493E96">
      <w:pPr>
        <w:pStyle w:val="BodyText"/>
        <w:numPr>
          <w:ilvl w:val="0"/>
          <w:numId w:val="24"/>
        </w:numPr>
        <w:jc w:val="both"/>
        <w:rPr>
          <w:rFonts w:asciiTheme="minorHAnsi" w:hAnsiTheme="minorHAnsi" w:cstheme="minorHAnsi"/>
          <w:sz w:val="18"/>
          <w:szCs w:val="18"/>
        </w:rPr>
      </w:pPr>
      <w:r w:rsidRPr="008D6FC3">
        <w:rPr>
          <w:rFonts w:asciiTheme="minorHAnsi" w:hAnsiTheme="minorHAnsi" w:cstheme="minorHAnsi"/>
          <w:sz w:val="18"/>
          <w:lang w:bidi="ga-IE"/>
        </w:rPr>
        <w:t>Ár gcumais agus ár n-inniúlachtaí ceannaireachta, bainistíochta agus maoirseachta a fhorbairt chun ár spriocanna straitéiseacha a bhaint amach.</w:t>
      </w:r>
    </w:p>
    <w:p w14:paraId="6BD15227" w14:textId="77777777" w:rsidR="00493E96" w:rsidRPr="008D6FC3" w:rsidRDefault="00493E96" w:rsidP="00493E96">
      <w:pPr>
        <w:pStyle w:val="BodyText"/>
        <w:numPr>
          <w:ilvl w:val="0"/>
          <w:numId w:val="24"/>
        </w:numPr>
        <w:jc w:val="both"/>
        <w:rPr>
          <w:rFonts w:asciiTheme="minorHAnsi" w:hAnsiTheme="minorHAnsi" w:cstheme="minorHAnsi"/>
          <w:sz w:val="18"/>
          <w:szCs w:val="18"/>
        </w:rPr>
      </w:pPr>
      <w:r w:rsidRPr="008D6FC3">
        <w:rPr>
          <w:rFonts w:asciiTheme="minorHAnsi" w:hAnsiTheme="minorHAnsi" w:cstheme="minorHAnsi"/>
          <w:sz w:val="18"/>
          <w:lang w:bidi="ga-IE"/>
        </w:rPr>
        <w:t>Feabhas a chur ar ár gcumas pleanála acmhainní agus bainistíochta oibríochtúil ar gach leibhéal den eagraíocht. Bainfimid úsáid as oiliúint, FGL agus struchtúir eagrúcháin níos oiriúnaí.</w:t>
      </w:r>
    </w:p>
    <w:p w14:paraId="58498F6A" w14:textId="77777777" w:rsidR="00493E96" w:rsidRPr="008D6FC3" w:rsidRDefault="00493E96" w:rsidP="00493E96">
      <w:pPr>
        <w:pStyle w:val="BodyText"/>
        <w:numPr>
          <w:ilvl w:val="0"/>
          <w:numId w:val="24"/>
        </w:numPr>
        <w:jc w:val="both"/>
        <w:rPr>
          <w:rFonts w:asciiTheme="minorHAnsi" w:hAnsiTheme="minorHAnsi" w:cstheme="minorHAnsi"/>
          <w:sz w:val="18"/>
          <w:szCs w:val="18"/>
        </w:rPr>
      </w:pPr>
      <w:r w:rsidRPr="008D6FC3">
        <w:rPr>
          <w:rFonts w:asciiTheme="minorHAnsi" w:hAnsiTheme="minorHAnsi" w:cstheme="minorHAnsi"/>
          <w:sz w:val="18"/>
          <w:lang w:bidi="ga-IE"/>
        </w:rPr>
        <w:t>Feabhas a chur ar ár gcórais faisnéise bainistíochta chun sonraí atá cothrom le dáta, ábhartha agus cruinn a sholáthar ar fud ár n-eagraíochta chun pleanáil, soláthar seirbhíse a fheabhsú agus a bheith oiriúnach dár straitéis.</w:t>
      </w:r>
    </w:p>
    <w:p w14:paraId="190FA90E" w14:textId="77777777" w:rsidR="00493E96" w:rsidRPr="008D6FC3" w:rsidRDefault="00493E96" w:rsidP="00493E96">
      <w:pPr>
        <w:pStyle w:val="BodyText"/>
        <w:numPr>
          <w:ilvl w:val="0"/>
          <w:numId w:val="24"/>
        </w:numPr>
        <w:jc w:val="both"/>
        <w:rPr>
          <w:rFonts w:asciiTheme="minorHAnsi" w:hAnsiTheme="minorHAnsi" w:cstheme="minorHAnsi"/>
          <w:sz w:val="18"/>
          <w:szCs w:val="18"/>
        </w:rPr>
      </w:pPr>
      <w:r w:rsidRPr="008D6FC3">
        <w:rPr>
          <w:rFonts w:asciiTheme="minorHAnsi" w:hAnsiTheme="minorHAnsi" w:cstheme="minorHAnsi"/>
          <w:sz w:val="18"/>
          <w:lang w:bidi="ga-IE"/>
        </w:rPr>
        <w:t>Leanúint ar aghaidh ag forbairt chumais straitéiseacha comhlíontachta agus rialachais ár mBoird agus na gcoistí comhlachaithe.</w:t>
      </w:r>
    </w:p>
    <w:p w14:paraId="08D545DF" w14:textId="77777777" w:rsidR="00493E96" w:rsidRPr="008D6FC3" w:rsidRDefault="00493E96" w:rsidP="00493E96">
      <w:pPr>
        <w:pStyle w:val="BodyText"/>
        <w:numPr>
          <w:ilvl w:val="0"/>
          <w:numId w:val="24"/>
        </w:numPr>
        <w:spacing w:after="240"/>
        <w:jc w:val="both"/>
        <w:rPr>
          <w:rFonts w:asciiTheme="minorHAnsi" w:hAnsiTheme="minorHAnsi" w:cstheme="minorHAnsi"/>
          <w:sz w:val="18"/>
          <w:szCs w:val="18"/>
        </w:rPr>
      </w:pPr>
      <w:r w:rsidRPr="008D6FC3">
        <w:rPr>
          <w:rFonts w:asciiTheme="minorHAnsi" w:hAnsiTheme="minorHAnsi" w:cstheme="minorHAnsi"/>
          <w:sz w:val="18"/>
          <w:lang w:bidi="ga-IE"/>
        </w:rPr>
        <w:t>Cultúr d'fheabhsú leanúnach agus de chleachtas machnamhach a chur chun cinn.</w:t>
      </w:r>
    </w:p>
    <w:p w14:paraId="78E62FEF" w14:textId="77777777" w:rsidR="00493E96" w:rsidRPr="008D6FC3" w:rsidRDefault="00493E96" w:rsidP="00493E96">
      <w:pPr>
        <w:pBdr>
          <w:bottom w:val="single" w:sz="4" w:space="1" w:color="auto"/>
        </w:pBdr>
        <w:shd w:val="clear" w:color="auto" w:fill="FFFFFF" w:themeFill="background1"/>
        <w:spacing w:before="0" w:beforeAutospacing="0" w:after="0" w:line="240" w:lineRule="auto"/>
        <w:jc w:val="both"/>
        <w:rPr>
          <w:rFonts w:cstheme="minorHAnsi"/>
          <w:bCs/>
          <w:color w:val="000000" w:themeColor="text1"/>
          <w:sz w:val="18"/>
          <w:szCs w:val="18"/>
          <w:lang w:eastAsia="en-IE"/>
        </w:rPr>
      </w:pPr>
      <w:r w:rsidRPr="008D6FC3">
        <w:rPr>
          <w:rFonts w:cstheme="minorHAnsi"/>
          <w:sz w:val="18"/>
          <w:lang w:bidi="ga-IE"/>
        </w:rPr>
        <w:t xml:space="preserve">Sprioc 8: Margaíocht, Brandáil agus Cumarsáid </w:t>
      </w:r>
    </w:p>
    <w:p w14:paraId="31C9DF4F" w14:textId="77777777" w:rsidR="00493E96" w:rsidRPr="008D6FC3" w:rsidRDefault="00493E96" w:rsidP="00493E96">
      <w:pPr>
        <w:pStyle w:val="BodyText"/>
        <w:numPr>
          <w:ilvl w:val="0"/>
          <w:numId w:val="25"/>
        </w:numPr>
        <w:ind w:left="709" w:right="1"/>
        <w:jc w:val="both"/>
        <w:rPr>
          <w:rFonts w:asciiTheme="minorHAnsi" w:hAnsiTheme="minorHAnsi" w:cstheme="minorHAnsi"/>
          <w:sz w:val="18"/>
          <w:szCs w:val="18"/>
        </w:rPr>
      </w:pPr>
      <w:r w:rsidRPr="008D6FC3">
        <w:rPr>
          <w:rFonts w:asciiTheme="minorHAnsi" w:hAnsiTheme="minorHAnsi" w:cstheme="minorHAnsi"/>
          <w:sz w:val="18"/>
          <w:lang w:bidi="ga-IE"/>
        </w:rPr>
        <w:t>Iniúchadh agus athbhreithniú a dhéanamh ar gach straitéis agus sásra cumarsáide agus caidrimh phoiblí de chuid BOO Chiarraí.</w:t>
      </w:r>
    </w:p>
    <w:p w14:paraId="28889A5D" w14:textId="77777777" w:rsidR="00493E96" w:rsidRPr="008D6FC3" w:rsidRDefault="00493E96" w:rsidP="00493E96">
      <w:pPr>
        <w:pStyle w:val="BodyText"/>
        <w:numPr>
          <w:ilvl w:val="0"/>
          <w:numId w:val="25"/>
        </w:numPr>
        <w:ind w:left="709" w:right="496"/>
        <w:jc w:val="both"/>
        <w:rPr>
          <w:rFonts w:asciiTheme="minorHAnsi" w:hAnsiTheme="minorHAnsi" w:cstheme="minorHAnsi"/>
          <w:sz w:val="18"/>
          <w:szCs w:val="18"/>
        </w:rPr>
      </w:pPr>
      <w:r w:rsidRPr="008D6FC3">
        <w:rPr>
          <w:rFonts w:asciiTheme="minorHAnsi" w:hAnsiTheme="minorHAnsi" w:cstheme="minorHAnsi"/>
          <w:sz w:val="18"/>
          <w:lang w:bidi="ga-IE"/>
        </w:rPr>
        <w:t>Feidhm chumarsáide thiomnaithe a bhunú laistigh de BOO Chiarraí chun cumarsáid inmheánach agus sheachtrach a fheabhsú.</w:t>
      </w:r>
    </w:p>
    <w:p w14:paraId="1B96B243" w14:textId="77777777" w:rsidR="00493E96" w:rsidRPr="008D6FC3" w:rsidRDefault="00493E96" w:rsidP="00493E96">
      <w:pPr>
        <w:pStyle w:val="BodyText"/>
        <w:numPr>
          <w:ilvl w:val="0"/>
          <w:numId w:val="25"/>
        </w:numPr>
        <w:ind w:left="709" w:right="496"/>
        <w:jc w:val="both"/>
        <w:rPr>
          <w:rFonts w:asciiTheme="minorHAnsi" w:hAnsiTheme="minorHAnsi" w:cstheme="minorHAnsi"/>
          <w:sz w:val="18"/>
          <w:szCs w:val="18"/>
        </w:rPr>
      </w:pPr>
      <w:r w:rsidRPr="008D6FC3">
        <w:rPr>
          <w:rFonts w:asciiTheme="minorHAnsi" w:hAnsiTheme="minorHAnsi" w:cstheme="minorHAnsi"/>
          <w:sz w:val="18"/>
          <w:lang w:bidi="ga-IE"/>
        </w:rPr>
        <w:t>Straitéis caidrimh phoiblí agus margaíochta BOO Chiarraí a fhorbairt chun fógraíocht, brandáil agus earcaíocht foghlaimeoirí a fheabhsú.</w:t>
      </w:r>
    </w:p>
    <w:p w14:paraId="7F416AF6" w14:textId="77777777" w:rsidR="00493E96" w:rsidRPr="008D6FC3" w:rsidRDefault="00493E96" w:rsidP="00493E96">
      <w:pPr>
        <w:pStyle w:val="BodyText"/>
        <w:numPr>
          <w:ilvl w:val="0"/>
          <w:numId w:val="25"/>
        </w:numPr>
        <w:ind w:left="709"/>
        <w:jc w:val="both"/>
        <w:rPr>
          <w:rFonts w:asciiTheme="minorHAnsi" w:hAnsiTheme="minorHAnsi" w:cstheme="minorHAnsi"/>
          <w:sz w:val="18"/>
          <w:szCs w:val="18"/>
        </w:rPr>
      </w:pPr>
      <w:r w:rsidRPr="008D6FC3">
        <w:rPr>
          <w:rFonts w:asciiTheme="minorHAnsi" w:hAnsiTheme="minorHAnsi" w:cstheme="minorHAnsi"/>
          <w:sz w:val="18"/>
          <w:lang w:bidi="ga-IE"/>
        </w:rPr>
        <w:t>Scéim Teanga BOO Chiarraí a chur chun feidhme,</w:t>
      </w:r>
    </w:p>
    <w:p w14:paraId="0BB1492B" w14:textId="77777777" w:rsidR="00493E96" w:rsidRPr="008D6FC3" w:rsidRDefault="00493E96" w:rsidP="00493E96">
      <w:pPr>
        <w:pStyle w:val="BodyText"/>
        <w:numPr>
          <w:ilvl w:val="0"/>
          <w:numId w:val="25"/>
        </w:numPr>
        <w:ind w:left="709" w:right="1"/>
        <w:jc w:val="both"/>
        <w:rPr>
          <w:rFonts w:asciiTheme="minorHAnsi" w:hAnsiTheme="minorHAnsi" w:cstheme="minorHAnsi"/>
          <w:sz w:val="18"/>
          <w:szCs w:val="18"/>
        </w:rPr>
      </w:pPr>
      <w:r w:rsidRPr="008D6FC3">
        <w:rPr>
          <w:rFonts w:asciiTheme="minorHAnsi" w:hAnsiTheme="minorHAnsi" w:cstheme="minorHAnsi"/>
          <w:sz w:val="18"/>
          <w:lang w:bidi="ga-IE"/>
        </w:rPr>
        <w:t>Straitéis a fhorbairt chun úsáid níos éifeachtaí a bhaint as teicneolaíocht na meán sóisialta chun an eagraíocht a bhrandáil agus a chur chun cinn.</w:t>
      </w:r>
    </w:p>
    <w:p w14:paraId="2B50BC62" w14:textId="77777777" w:rsidR="00493E96" w:rsidRPr="008D6FC3" w:rsidRDefault="00493E96" w:rsidP="00493E96">
      <w:pPr>
        <w:pStyle w:val="BodyText"/>
        <w:numPr>
          <w:ilvl w:val="0"/>
          <w:numId w:val="25"/>
        </w:numPr>
        <w:ind w:left="709"/>
        <w:jc w:val="both"/>
        <w:rPr>
          <w:rFonts w:asciiTheme="minorHAnsi" w:hAnsiTheme="minorHAnsi" w:cstheme="minorHAnsi"/>
          <w:sz w:val="18"/>
          <w:szCs w:val="18"/>
        </w:rPr>
      </w:pPr>
      <w:r w:rsidRPr="008D6FC3">
        <w:rPr>
          <w:rFonts w:asciiTheme="minorHAnsi" w:hAnsiTheme="minorHAnsi" w:cstheme="minorHAnsi"/>
          <w:sz w:val="18"/>
          <w:lang w:bidi="ga-IE"/>
        </w:rPr>
        <w:t>Aip fhairsing BOO Chiarraí a fhorbairt le húsáid ag spriocluchtanna inmheánacha agus seachtracha.</w:t>
      </w:r>
    </w:p>
    <w:p w14:paraId="5357B333" w14:textId="77777777" w:rsidR="00493E96" w:rsidRPr="008D6FC3" w:rsidRDefault="00493E96" w:rsidP="00493E96">
      <w:pPr>
        <w:pStyle w:val="BodyText"/>
        <w:numPr>
          <w:ilvl w:val="0"/>
          <w:numId w:val="25"/>
        </w:numPr>
        <w:ind w:left="709"/>
        <w:jc w:val="both"/>
        <w:rPr>
          <w:rFonts w:asciiTheme="minorHAnsi" w:hAnsiTheme="minorHAnsi" w:cstheme="minorHAnsi"/>
          <w:sz w:val="18"/>
          <w:szCs w:val="18"/>
        </w:rPr>
      </w:pPr>
      <w:r w:rsidRPr="008D6FC3">
        <w:rPr>
          <w:rFonts w:asciiTheme="minorHAnsi" w:hAnsiTheme="minorHAnsi" w:cstheme="minorHAnsi"/>
          <w:sz w:val="18"/>
          <w:lang w:bidi="ga-IE"/>
        </w:rPr>
        <w:t>Léarscáiliú ar an réimse leathan roghanna dul chun cinn d’fhoghlaimeoirí laistigh de chláir BOO Chiarraí.</w:t>
      </w:r>
    </w:p>
    <w:p w14:paraId="66827CD3" w14:textId="77777777" w:rsidR="00493E96" w:rsidRPr="008D6FC3" w:rsidRDefault="00493E96" w:rsidP="00493E96">
      <w:pPr>
        <w:pStyle w:val="BodyText"/>
        <w:numPr>
          <w:ilvl w:val="0"/>
          <w:numId w:val="25"/>
        </w:numPr>
        <w:ind w:left="709" w:right="17"/>
        <w:jc w:val="both"/>
        <w:rPr>
          <w:rFonts w:asciiTheme="minorHAnsi" w:hAnsiTheme="minorHAnsi" w:cstheme="minorHAnsi"/>
          <w:sz w:val="18"/>
          <w:szCs w:val="18"/>
        </w:rPr>
      </w:pPr>
      <w:r w:rsidRPr="008D6FC3">
        <w:rPr>
          <w:rFonts w:asciiTheme="minorHAnsi" w:hAnsiTheme="minorHAnsi" w:cstheme="minorHAnsi"/>
          <w:sz w:val="18"/>
          <w:lang w:bidi="ga-IE"/>
        </w:rPr>
        <w:t>Foilseacháin iomchuí a fhorbairt agus a ullmhú i bhformáidí éagsúla inrochtana do scoláirí agus do thuismitheoirí ina mínítear an córas dámhachtana, an comhlacht dámhachtana, an measúnú is gá chun an dámhachtain a bhaint amach agus na roghanna dul chun cinn a bhaineann leis an dámhachtain.</w:t>
      </w:r>
    </w:p>
    <w:p w14:paraId="36FB8790" w14:textId="77777777" w:rsidR="00493E96" w:rsidRPr="008D6FC3" w:rsidRDefault="00493E96" w:rsidP="00493E96">
      <w:pPr>
        <w:pStyle w:val="BodyText"/>
        <w:numPr>
          <w:ilvl w:val="0"/>
          <w:numId w:val="25"/>
        </w:numPr>
        <w:spacing w:after="240"/>
        <w:ind w:left="709"/>
        <w:jc w:val="both"/>
        <w:rPr>
          <w:rFonts w:asciiTheme="minorHAnsi" w:hAnsiTheme="minorHAnsi" w:cstheme="minorHAnsi"/>
          <w:bCs/>
          <w:sz w:val="18"/>
          <w:szCs w:val="18"/>
          <w:lang w:eastAsia="en-IE"/>
        </w:rPr>
      </w:pPr>
      <w:r w:rsidRPr="008D6FC3">
        <w:rPr>
          <w:rFonts w:asciiTheme="minorHAnsi" w:hAnsiTheme="minorHAnsi" w:cstheme="minorHAnsi"/>
          <w:sz w:val="18"/>
          <w:lang w:bidi="ga-IE"/>
        </w:rPr>
        <w:t>Cur chuige cumarsáide inmheánach agus seachtrach foriomlán a fheabhsú.</w:t>
      </w:r>
    </w:p>
    <w:p w14:paraId="6A8C8224" w14:textId="77777777" w:rsidR="00493E96" w:rsidRPr="008D6FC3" w:rsidRDefault="00493E96" w:rsidP="00493E96">
      <w:pPr>
        <w:pBdr>
          <w:bottom w:val="single" w:sz="4" w:space="1" w:color="auto"/>
        </w:pBdr>
        <w:shd w:val="clear" w:color="auto" w:fill="FFFFFF" w:themeFill="background1"/>
        <w:spacing w:before="0" w:beforeAutospacing="0" w:after="0" w:line="240" w:lineRule="auto"/>
        <w:jc w:val="both"/>
        <w:rPr>
          <w:rFonts w:cstheme="minorHAnsi"/>
          <w:color w:val="000000" w:themeColor="text1"/>
          <w:sz w:val="18"/>
          <w:szCs w:val="18"/>
          <w:lang w:eastAsia="en-IE"/>
        </w:rPr>
      </w:pPr>
      <w:r w:rsidRPr="008D6FC3">
        <w:rPr>
          <w:rFonts w:cstheme="minorHAnsi"/>
          <w:sz w:val="18"/>
          <w:lang w:bidi="ga-IE"/>
        </w:rPr>
        <w:t>Sprioc 9: An Timpeallacht Oibre agus Foghlama a Fheabhsú</w:t>
      </w:r>
    </w:p>
    <w:p w14:paraId="2B698F53" w14:textId="77777777" w:rsidR="00493E96" w:rsidRPr="008D6FC3" w:rsidRDefault="00493E96" w:rsidP="00493E96">
      <w:pPr>
        <w:pStyle w:val="BodyText"/>
        <w:numPr>
          <w:ilvl w:val="0"/>
          <w:numId w:val="26"/>
        </w:numPr>
        <w:jc w:val="both"/>
        <w:rPr>
          <w:rFonts w:asciiTheme="minorHAnsi" w:hAnsiTheme="minorHAnsi" w:cstheme="minorHAnsi"/>
          <w:sz w:val="18"/>
          <w:szCs w:val="18"/>
        </w:rPr>
      </w:pPr>
      <w:r w:rsidRPr="008D6FC3">
        <w:rPr>
          <w:rFonts w:asciiTheme="minorHAnsi" w:hAnsiTheme="minorHAnsi" w:cstheme="minorHAnsi"/>
          <w:sz w:val="18"/>
          <w:lang w:bidi="ga-IE"/>
        </w:rPr>
        <w:t>Creidiúnú Scothsheirbhís ó Scothfhostaithe a bhaint amach ar fud na heagraíochta.</w:t>
      </w:r>
    </w:p>
    <w:p w14:paraId="0BAC1A61" w14:textId="77777777" w:rsidR="00493E96" w:rsidRPr="008D6FC3" w:rsidRDefault="00493E96" w:rsidP="00493E96">
      <w:pPr>
        <w:pStyle w:val="BodyText"/>
        <w:numPr>
          <w:ilvl w:val="0"/>
          <w:numId w:val="26"/>
        </w:numPr>
        <w:ind w:right="17"/>
        <w:jc w:val="both"/>
        <w:rPr>
          <w:rFonts w:asciiTheme="minorHAnsi" w:hAnsiTheme="minorHAnsi" w:cstheme="minorHAnsi"/>
          <w:sz w:val="18"/>
          <w:szCs w:val="18"/>
        </w:rPr>
      </w:pPr>
      <w:r w:rsidRPr="008D6FC3">
        <w:rPr>
          <w:rFonts w:asciiTheme="minorHAnsi" w:hAnsiTheme="minorHAnsi" w:cstheme="minorHAnsi"/>
          <w:sz w:val="18"/>
          <w:lang w:bidi="ga-IE"/>
        </w:rPr>
        <w:t>Athbhreithniú eagraíochtúil a dhéanamh a dhírítear ar bheartais, struchtúir agus róil chun a chinntiú go bhfuil siad oiriúnach go maith don straitéis oideachais agus oiliúna do BOO Chiarraí.</w:t>
      </w:r>
    </w:p>
    <w:p w14:paraId="647CA9B1" w14:textId="77777777" w:rsidR="00493E96" w:rsidRPr="008D6FC3" w:rsidRDefault="00493E96" w:rsidP="00493E96">
      <w:pPr>
        <w:pStyle w:val="BodyText"/>
        <w:numPr>
          <w:ilvl w:val="0"/>
          <w:numId w:val="26"/>
        </w:numPr>
        <w:ind w:right="-4"/>
        <w:jc w:val="both"/>
        <w:rPr>
          <w:rFonts w:asciiTheme="minorHAnsi" w:hAnsiTheme="minorHAnsi" w:cstheme="minorHAnsi"/>
          <w:sz w:val="18"/>
          <w:szCs w:val="18"/>
        </w:rPr>
      </w:pPr>
      <w:r w:rsidRPr="008D6FC3">
        <w:rPr>
          <w:rFonts w:asciiTheme="minorHAnsi" w:hAnsiTheme="minorHAnsi" w:cstheme="minorHAnsi"/>
          <w:sz w:val="18"/>
          <w:lang w:bidi="ga-IE"/>
        </w:rPr>
        <w:t>Leanúint de chláir shonracha oiliúna agus forbartha a dhearadh agus a sheachadadh chun freastal ar riachtanais a shainaithnítear tríd an bpróiseas bainistíochta feidhmíochta.</w:t>
      </w:r>
    </w:p>
    <w:p w14:paraId="1D86DCD2" w14:textId="77777777" w:rsidR="00493E96" w:rsidRPr="008D6FC3" w:rsidRDefault="00493E96" w:rsidP="00493E96">
      <w:pPr>
        <w:pStyle w:val="BodyText"/>
        <w:numPr>
          <w:ilvl w:val="0"/>
          <w:numId w:val="26"/>
        </w:numPr>
        <w:ind w:right="-1"/>
        <w:jc w:val="both"/>
        <w:rPr>
          <w:rFonts w:asciiTheme="minorHAnsi" w:hAnsiTheme="minorHAnsi" w:cstheme="minorHAnsi"/>
          <w:sz w:val="18"/>
          <w:szCs w:val="18"/>
        </w:rPr>
      </w:pPr>
      <w:r w:rsidRPr="008D6FC3">
        <w:rPr>
          <w:rFonts w:asciiTheme="minorHAnsi" w:hAnsiTheme="minorHAnsi" w:cstheme="minorHAnsi"/>
          <w:sz w:val="18"/>
          <w:lang w:bidi="ga-IE"/>
        </w:rPr>
        <w:t>Leanúint ar aghaidh ag tacú leis an scéim leasa foirne agus ag tacú le forbairt gairme foirne agus deiseanna aistrithe poist.</w:t>
      </w:r>
    </w:p>
    <w:p w14:paraId="59D21EE2" w14:textId="77777777" w:rsidR="00493E96" w:rsidRPr="008D6FC3" w:rsidRDefault="00493E96" w:rsidP="00493E96">
      <w:pPr>
        <w:pStyle w:val="BodyText"/>
        <w:numPr>
          <w:ilvl w:val="0"/>
          <w:numId w:val="26"/>
        </w:numPr>
        <w:ind w:right="17"/>
        <w:jc w:val="both"/>
        <w:rPr>
          <w:rFonts w:asciiTheme="minorHAnsi" w:hAnsiTheme="minorHAnsi" w:cstheme="minorHAnsi"/>
          <w:sz w:val="18"/>
          <w:szCs w:val="18"/>
        </w:rPr>
      </w:pPr>
      <w:r w:rsidRPr="008D6FC3">
        <w:rPr>
          <w:rFonts w:asciiTheme="minorHAnsi" w:hAnsiTheme="minorHAnsi" w:cstheme="minorHAnsi"/>
          <w:sz w:val="18"/>
          <w:lang w:bidi="ga-IE"/>
        </w:rPr>
        <w:t>Leanúint ar aghaidh ag forbairt clár agus réimse straitéisí coisctheacha agus réamhghníomhacha chun meabhairshláinte dhearfach na scoláirí, na bhfoghlaimeoirí agus na foirne a fheabhsú.</w:t>
      </w:r>
    </w:p>
    <w:p w14:paraId="6CF79F96" w14:textId="77777777" w:rsidR="00493E96" w:rsidRPr="008D6FC3" w:rsidRDefault="00493E96" w:rsidP="00493E96">
      <w:pPr>
        <w:pStyle w:val="BodyText"/>
        <w:numPr>
          <w:ilvl w:val="0"/>
          <w:numId w:val="26"/>
        </w:numPr>
        <w:ind w:right="17"/>
        <w:jc w:val="both"/>
        <w:rPr>
          <w:rFonts w:asciiTheme="minorHAnsi" w:hAnsiTheme="minorHAnsi" w:cstheme="minorHAnsi"/>
          <w:sz w:val="18"/>
          <w:szCs w:val="18"/>
        </w:rPr>
      </w:pPr>
      <w:r w:rsidRPr="008D6FC3">
        <w:rPr>
          <w:rFonts w:asciiTheme="minorHAnsi" w:hAnsiTheme="minorHAnsi" w:cstheme="minorHAnsi"/>
          <w:sz w:val="18"/>
          <w:lang w:bidi="ga-IE"/>
        </w:rPr>
        <w:t>Úsáid ár n-áiseanna a uasmhéadú agus a fheabhsú agus iniúchtaí tráthrialta sláinte agus sábháilteachta a dhéanamh chun cáilíocht na hoibre agus na dtimpeallachtaí foghlama a uasmhéadú.</w:t>
      </w:r>
    </w:p>
    <w:p w14:paraId="72B23560" w14:textId="77777777" w:rsidR="00493E96" w:rsidRPr="008D6FC3" w:rsidRDefault="00493E96" w:rsidP="00493E96">
      <w:pPr>
        <w:pStyle w:val="BodyText"/>
        <w:numPr>
          <w:ilvl w:val="0"/>
          <w:numId w:val="26"/>
        </w:numPr>
        <w:jc w:val="both"/>
        <w:rPr>
          <w:rFonts w:asciiTheme="minorHAnsi" w:hAnsiTheme="minorHAnsi" w:cstheme="minorHAnsi"/>
          <w:sz w:val="18"/>
          <w:szCs w:val="18"/>
        </w:rPr>
      </w:pPr>
      <w:r w:rsidRPr="008D6FC3">
        <w:rPr>
          <w:rFonts w:asciiTheme="minorHAnsi" w:hAnsiTheme="minorHAnsi" w:cstheme="minorHAnsi"/>
          <w:sz w:val="18"/>
          <w:lang w:bidi="ga-IE"/>
        </w:rPr>
        <w:t>Cláir agus acmhainní a fhorbairt chun tacú le Forbairt Ghairmiúil Leanúnach do chláir.</w:t>
      </w:r>
    </w:p>
    <w:p w14:paraId="39B695B1" w14:textId="77777777" w:rsidR="00493E96" w:rsidRPr="008D6FC3" w:rsidRDefault="00493E96" w:rsidP="00493E96">
      <w:pPr>
        <w:pStyle w:val="BodyText"/>
        <w:numPr>
          <w:ilvl w:val="0"/>
          <w:numId w:val="26"/>
        </w:numPr>
        <w:jc w:val="both"/>
        <w:rPr>
          <w:rFonts w:asciiTheme="minorHAnsi" w:hAnsiTheme="minorHAnsi" w:cstheme="minorHAnsi"/>
          <w:sz w:val="18"/>
          <w:szCs w:val="18"/>
        </w:rPr>
      </w:pPr>
      <w:r w:rsidRPr="008D6FC3">
        <w:rPr>
          <w:rFonts w:asciiTheme="minorHAnsi" w:hAnsiTheme="minorHAnsi" w:cstheme="minorHAnsi"/>
          <w:sz w:val="18"/>
          <w:lang w:bidi="ga-IE"/>
        </w:rPr>
        <w:t>A chinntiú, laistigh de na hacmhainní a chuirtear ar fáil, go bhfuil gach ceann dár bhfoirgnimh oiriúnach do riachtanais na seirbhísí a sholáthraítear.</w:t>
      </w:r>
    </w:p>
    <w:p w14:paraId="2C997DD8" w14:textId="77777777" w:rsidR="00493E96" w:rsidRPr="008D6FC3" w:rsidRDefault="00493E96" w:rsidP="00493E96">
      <w:pPr>
        <w:pStyle w:val="BodyText"/>
        <w:numPr>
          <w:ilvl w:val="0"/>
          <w:numId w:val="26"/>
        </w:numPr>
        <w:ind w:right="-4"/>
        <w:jc w:val="both"/>
        <w:rPr>
          <w:rFonts w:asciiTheme="minorHAnsi" w:hAnsiTheme="minorHAnsi" w:cstheme="minorHAnsi"/>
          <w:sz w:val="18"/>
          <w:szCs w:val="18"/>
          <w:lang w:eastAsia="en-IE"/>
        </w:rPr>
      </w:pPr>
      <w:r w:rsidRPr="008D6FC3">
        <w:rPr>
          <w:rFonts w:asciiTheme="minorHAnsi" w:hAnsiTheme="minorHAnsi" w:cstheme="minorHAnsi"/>
          <w:sz w:val="18"/>
          <w:lang w:bidi="ga-IE"/>
        </w:rPr>
        <w:t>Tosaíocht a thabhairt do thionscadail chaipitil/tógála a thacaíonn le comhtháthú níos fearr ar sholáthar na gClár Breisoideachais agus Oiliúna.</w:t>
      </w:r>
    </w:p>
    <w:p w14:paraId="177D9971" w14:textId="77777777" w:rsidR="00493E96" w:rsidRPr="008D6FC3" w:rsidRDefault="00493E96" w:rsidP="00493E96">
      <w:pPr>
        <w:pStyle w:val="Caption"/>
        <w:jc w:val="both"/>
        <w:rPr>
          <w:rFonts w:asciiTheme="minorHAnsi" w:hAnsiTheme="minorHAnsi" w:cstheme="minorHAnsi"/>
          <w:i/>
          <w:iCs/>
          <w:color w:val="auto"/>
          <w:sz w:val="22"/>
          <w:szCs w:val="22"/>
        </w:rPr>
      </w:pPr>
    </w:p>
    <w:p w14:paraId="487452F3" w14:textId="77777777" w:rsidR="004A30BF" w:rsidRPr="008D6FC3" w:rsidRDefault="004A30BF" w:rsidP="00493E96">
      <w:pPr>
        <w:pStyle w:val="Caption"/>
        <w:jc w:val="center"/>
        <w:rPr>
          <w:rFonts w:asciiTheme="minorHAnsi" w:hAnsiTheme="minorHAnsi" w:cstheme="minorHAnsi"/>
          <w:i/>
          <w:iCs/>
          <w:color w:val="auto"/>
          <w:sz w:val="22"/>
          <w:szCs w:val="22"/>
        </w:rPr>
      </w:pPr>
    </w:p>
    <w:p w14:paraId="319F1862" w14:textId="77777777" w:rsidR="004A30BF" w:rsidRPr="008D6FC3" w:rsidRDefault="004A30BF" w:rsidP="00493E96">
      <w:pPr>
        <w:pStyle w:val="Caption"/>
        <w:jc w:val="center"/>
        <w:rPr>
          <w:rFonts w:asciiTheme="minorHAnsi" w:hAnsiTheme="minorHAnsi" w:cstheme="minorHAnsi"/>
          <w:i/>
          <w:iCs/>
          <w:color w:val="auto"/>
          <w:sz w:val="22"/>
          <w:szCs w:val="22"/>
        </w:rPr>
      </w:pPr>
    </w:p>
    <w:p w14:paraId="3F7734DA" w14:textId="77777777" w:rsidR="004A30BF" w:rsidRPr="008D6FC3" w:rsidRDefault="004A30BF" w:rsidP="00493E96">
      <w:pPr>
        <w:pStyle w:val="Caption"/>
        <w:jc w:val="center"/>
        <w:rPr>
          <w:rFonts w:asciiTheme="minorHAnsi" w:hAnsiTheme="minorHAnsi" w:cstheme="minorHAnsi"/>
          <w:i/>
          <w:iCs/>
          <w:color w:val="auto"/>
          <w:sz w:val="22"/>
          <w:szCs w:val="22"/>
        </w:rPr>
      </w:pPr>
    </w:p>
    <w:p w14:paraId="5B337373" w14:textId="77777777" w:rsidR="004A30BF" w:rsidRPr="008D6FC3" w:rsidRDefault="004A30BF" w:rsidP="00493E96">
      <w:pPr>
        <w:pStyle w:val="Caption"/>
        <w:jc w:val="center"/>
        <w:rPr>
          <w:rFonts w:asciiTheme="minorHAnsi" w:hAnsiTheme="minorHAnsi" w:cstheme="minorHAnsi"/>
          <w:i/>
          <w:iCs/>
          <w:color w:val="auto"/>
          <w:sz w:val="22"/>
          <w:szCs w:val="22"/>
        </w:rPr>
      </w:pPr>
    </w:p>
    <w:p w14:paraId="5FE0DDF7" w14:textId="77777777" w:rsidR="004A30BF" w:rsidRPr="008D6FC3" w:rsidRDefault="004A30BF" w:rsidP="00493E96">
      <w:pPr>
        <w:pStyle w:val="Caption"/>
        <w:jc w:val="center"/>
        <w:rPr>
          <w:rFonts w:asciiTheme="minorHAnsi" w:hAnsiTheme="minorHAnsi" w:cstheme="minorHAnsi"/>
          <w:i/>
          <w:iCs/>
          <w:color w:val="auto"/>
          <w:sz w:val="22"/>
          <w:szCs w:val="22"/>
        </w:rPr>
      </w:pPr>
    </w:p>
    <w:p w14:paraId="50B028BE" w14:textId="77777777" w:rsidR="004A30BF" w:rsidRPr="008D6FC3" w:rsidRDefault="004A30BF" w:rsidP="00493E96">
      <w:pPr>
        <w:pStyle w:val="Caption"/>
        <w:jc w:val="center"/>
        <w:rPr>
          <w:rFonts w:asciiTheme="minorHAnsi" w:hAnsiTheme="minorHAnsi" w:cstheme="minorHAnsi"/>
          <w:i/>
          <w:iCs/>
          <w:color w:val="auto"/>
          <w:sz w:val="22"/>
          <w:szCs w:val="22"/>
        </w:rPr>
      </w:pPr>
    </w:p>
    <w:p w14:paraId="1117DCF7" w14:textId="77777777" w:rsidR="004A30BF" w:rsidRPr="008D6FC3" w:rsidRDefault="004A30BF" w:rsidP="00493E96">
      <w:pPr>
        <w:pStyle w:val="Caption"/>
        <w:jc w:val="center"/>
        <w:rPr>
          <w:rFonts w:asciiTheme="minorHAnsi" w:hAnsiTheme="minorHAnsi" w:cstheme="minorHAnsi"/>
          <w:i/>
          <w:iCs/>
          <w:color w:val="auto"/>
          <w:sz w:val="22"/>
          <w:szCs w:val="22"/>
        </w:rPr>
      </w:pPr>
    </w:p>
    <w:p w14:paraId="5B849E56" w14:textId="77777777" w:rsidR="004A30BF" w:rsidRPr="008D6FC3" w:rsidRDefault="004A30BF" w:rsidP="00493E96">
      <w:pPr>
        <w:pStyle w:val="Caption"/>
        <w:jc w:val="center"/>
        <w:rPr>
          <w:rFonts w:asciiTheme="minorHAnsi" w:hAnsiTheme="minorHAnsi" w:cstheme="minorHAnsi"/>
          <w:i/>
          <w:iCs/>
          <w:color w:val="auto"/>
          <w:sz w:val="22"/>
          <w:szCs w:val="22"/>
        </w:rPr>
      </w:pPr>
    </w:p>
    <w:p w14:paraId="09BB2256" w14:textId="77777777" w:rsidR="004A30BF" w:rsidRPr="008D6FC3" w:rsidRDefault="004A30BF" w:rsidP="00493E96">
      <w:pPr>
        <w:pStyle w:val="Caption"/>
        <w:jc w:val="center"/>
        <w:rPr>
          <w:rFonts w:asciiTheme="minorHAnsi" w:hAnsiTheme="minorHAnsi" w:cstheme="minorHAnsi"/>
          <w:i/>
          <w:iCs/>
          <w:color w:val="auto"/>
          <w:sz w:val="22"/>
          <w:szCs w:val="22"/>
        </w:rPr>
      </w:pPr>
    </w:p>
    <w:p w14:paraId="6B20EF97" w14:textId="77777777" w:rsidR="004A30BF" w:rsidRPr="008D6FC3" w:rsidRDefault="004A30BF" w:rsidP="00493E96">
      <w:pPr>
        <w:pStyle w:val="Caption"/>
        <w:jc w:val="center"/>
        <w:rPr>
          <w:rFonts w:asciiTheme="minorHAnsi" w:hAnsiTheme="minorHAnsi" w:cstheme="minorHAnsi"/>
          <w:i/>
          <w:iCs/>
          <w:color w:val="auto"/>
          <w:sz w:val="22"/>
          <w:szCs w:val="22"/>
        </w:rPr>
      </w:pPr>
    </w:p>
    <w:p w14:paraId="69947674" w14:textId="77777777" w:rsidR="004A30BF" w:rsidRPr="008D6FC3" w:rsidRDefault="004A30BF" w:rsidP="00493E96">
      <w:pPr>
        <w:pStyle w:val="Caption"/>
        <w:jc w:val="center"/>
        <w:rPr>
          <w:rFonts w:asciiTheme="minorHAnsi" w:hAnsiTheme="minorHAnsi" w:cstheme="minorHAnsi"/>
          <w:i/>
          <w:iCs/>
          <w:color w:val="auto"/>
          <w:sz w:val="22"/>
          <w:szCs w:val="22"/>
        </w:rPr>
      </w:pPr>
    </w:p>
    <w:p w14:paraId="7F91310E" w14:textId="77777777" w:rsidR="004A30BF" w:rsidRPr="008D6FC3" w:rsidRDefault="004A30BF" w:rsidP="00493E96">
      <w:pPr>
        <w:pStyle w:val="Caption"/>
        <w:jc w:val="center"/>
        <w:rPr>
          <w:rFonts w:asciiTheme="minorHAnsi" w:hAnsiTheme="minorHAnsi" w:cstheme="minorHAnsi"/>
          <w:i/>
          <w:iCs/>
          <w:color w:val="auto"/>
          <w:sz w:val="22"/>
          <w:szCs w:val="22"/>
        </w:rPr>
      </w:pPr>
    </w:p>
    <w:p w14:paraId="0013DC07" w14:textId="21A19149" w:rsidR="004A30BF" w:rsidRDefault="004A30BF" w:rsidP="00493E96">
      <w:pPr>
        <w:pStyle w:val="Caption"/>
        <w:jc w:val="center"/>
        <w:rPr>
          <w:rFonts w:asciiTheme="minorHAnsi" w:hAnsiTheme="minorHAnsi" w:cstheme="minorHAnsi"/>
          <w:i/>
          <w:iCs/>
          <w:color w:val="auto"/>
          <w:sz w:val="22"/>
          <w:szCs w:val="22"/>
        </w:rPr>
      </w:pPr>
    </w:p>
    <w:p w14:paraId="4E4F5C3C" w14:textId="559244E9" w:rsidR="00567B93" w:rsidRDefault="00567B93" w:rsidP="00567B93"/>
    <w:p w14:paraId="676A73B0" w14:textId="79E506FE" w:rsidR="00567B93" w:rsidRDefault="00567B93" w:rsidP="00567B93"/>
    <w:p w14:paraId="624A393B" w14:textId="5482691E" w:rsidR="00567B93" w:rsidRDefault="00567B93" w:rsidP="00567B93"/>
    <w:p w14:paraId="2A079830" w14:textId="00663FAF" w:rsidR="00567B93" w:rsidRDefault="00567B93" w:rsidP="00567B93"/>
    <w:p w14:paraId="6DA5D2AC" w14:textId="0D8FEFDF" w:rsidR="00567B93" w:rsidRPr="007E63F3" w:rsidRDefault="00567B93" w:rsidP="00567B93">
      <w:pPr>
        <w:rPr>
          <w:i/>
        </w:rPr>
      </w:pPr>
    </w:p>
    <w:p w14:paraId="65F208B7" w14:textId="0DCB1637" w:rsidR="00567B93" w:rsidRPr="007E63F3" w:rsidRDefault="00567B93" w:rsidP="00567B93">
      <w:pPr>
        <w:rPr>
          <w:i/>
        </w:rPr>
      </w:pPr>
      <w:r w:rsidRPr="007E63F3">
        <w:rPr>
          <w:i/>
          <w:lang w:val="en-IE"/>
        </w:rPr>
        <w:t>D</w:t>
      </w:r>
      <w:r w:rsidRPr="007E63F3">
        <w:rPr>
          <w:i/>
        </w:rPr>
        <w:t>eireadh</w:t>
      </w:r>
    </w:p>
    <w:sectPr w:rsidR="00567B93" w:rsidRPr="007E63F3" w:rsidSect="0089600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8305A8C" w16cex:dateUtc="2023-06-11T13:37:00Z"/>
  <w16cex:commentExtensible w16cex:durableId="28305B6C" w16cex:dateUtc="2023-06-11T13: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FC61C" w14:textId="77777777" w:rsidR="00657D0D" w:rsidRDefault="00657D0D" w:rsidP="00053C1B">
      <w:pPr>
        <w:spacing w:before="0" w:after="0" w:line="240" w:lineRule="auto"/>
      </w:pPr>
      <w:r>
        <w:separator/>
      </w:r>
    </w:p>
  </w:endnote>
  <w:endnote w:type="continuationSeparator" w:id="0">
    <w:p w14:paraId="69726CA2" w14:textId="77777777" w:rsidR="00657D0D" w:rsidRDefault="00657D0D" w:rsidP="00053C1B">
      <w:pPr>
        <w:spacing w:before="0" w:after="0" w:line="240" w:lineRule="auto"/>
      </w:pPr>
      <w:r>
        <w:continuationSeparator/>
      </w:r>
    </w:p>
  </w:endnote>
  <w:endnote w:type="continuationNotice" w:id="1">
    <w:p w14:paraId="54C86F05" w14:textId="77777777" w:rsidR="00657D0D" w:rsidRDefault="00657D0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7000976"/>
      <w:docPartObj>
        <w:docPartGallery w:val="Page Numbers (Bottom of Page)"/>
        <w:docPartUnique/>
      </w:docPartObj>
    </w:sdtPr>
    <w:sdtEndPr>
      <w:rPr>
        <w:rStyle w:val="PageNumber"/>
      </w:rPr>
    </w:sdtEndPr>
    <w:sdtContent>
      <w:p w14:paraId="05DFD0C8" w14:textId="77777777" w:rsidR="00657D0D" w:rsidRDefault="00657D0D" w:rsidP="00E276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594D10" w14:textId="77777777" w:rsidR="00657D0D" w:rsidRDefault="00657D0D" w:rsidP="00E276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1990121"/>
      <w:docPartObj>
        <w:docPartGallery w:val="Page Numbers (Bottom of Page)"/>
        <w:docPartUnique/>
      </w:docPartObj>
    </w:sdtPr>
    <w:sdtEndPr>
      <w:rPr>
        <w:rStyle w:val="PageNumber"/>
      </w:rPr>
    </w:sdtEndPr>
    <w:sdtContent>
      <w:p w14:paraId="04D158DD" w14:textId="77777777" w:rsidR="00657D0D" w:rsidRDefault="00657D0D" w:rsidP="00E276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6E4AC616" w14:textId="77777777" w:rsidR="00657D0D" w:rsidRDefault="00657D0D" w:rsidP="00E27657">
    <w:pPr>
      <w:pStyle w:val="Footer"/>
      <w:tabs>
        <w:tab w:val="left" w:pos="105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DACB5" w14:textId="5A38D841" w:rsidR="00657D0D" w:rsidRDefault="00657D0D" w:rsidP="008D6FC3">
    <w:pPr>
      <w:pStyle w:val="Footer"/>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065522"/>
      <w:docPartObj>
        <w:docPartGallery w:val="Page Numbers (Bottom of Page)"/>
        <w:docPartUnique/>
      </w:docPartObj>
    </w:sdtPr>
    <w:sdtEndPr>
      <w:rPr>
        <w:color w:val="7F7F7F" w:themeColor="background1" w:themeShade="7F"/>
        <w:spacing w:val="60"/>
      </w:rPr>
    </w:sdtEndPr>
    <w:sdtContent>
      <w:p w14:paraId="091D3714" w14:textId="588C5B37" w:rsidR="00657D0D" w:rsidRDefault="00657D0D">
        <w:pPr>
          <w:pStyle w:val="Footer"/>
          <w:pBdr>
            <w:top w:val="single" w:sz="4" w:space="1" w:color="D9D9D9" w:themeColor="background1" w:themeShade="D9"/>
          </w:pBdr>
          <w:jc w:val="right"/>
        </w:pPr>
        <w:r w:rsidRPr="0068688A">
          <w:rPr>
            <w:sz w:val="18"/>
            <w:lang w:bidi="ga-IE"/>
          </w:rPr>
          <w:fldChar w:fldCharType="begin"/>
        </w:r>
        <w:r w:rsidRPr="0068688A">
          <w:rPr>
            <w:sz w:val="18"/>
            <w:lang w:bidi="ga-IE"/>
          </w:rPr>
          <w:instrText xml:space="preserve"> PAGE   \* MERGEFORMAT </w:instrText>
        </w:r>
        <w:r w:rsidRPr="0068688A">
          <w:rPr>
            <w:sz w:val="18"/>
            <w:lang w:bidi="ga-IE"/>
          </w:rPr>
          <w:fldChar w:fldCharType="separate"/>
        </w:r>
        <w:r>
          <w:rPr>
            <w:noProof/>
            <w:sz w:val="18"/>
            <w:lang w:bidi="ga-IE"/>
          </w:rPr>
          <w:t>1</w:t>
        </w:r>
        <w:r w:rsidRPr="0068688A">
          <w:rPr>
            <w:noProof/>
            <w:sz w:val="18"/>
            <w:lang w:bidi="ga-IE"/>
          </w:rPr>
          <w:fldChar w:fldCharType="end"/>
        </w:r>
        <w:r w:rsidRPr="0068688A">
          <w:rPr>
            <w:sz w:val="18"/>
            <w:lang w:bidi="ga-IE"/>
          </w:rPr>
          <w:t xml:space="preserve"> | </w:t>
        </w:r>
        <w:r w:rsidRPr="0068688A">
          <w:rPr>
            <w:color w:val="7F7F7F" w:themeColor="background1" w:themeShade="7F"/>
            <w:spacing w:val="60"/>
            <w:sz w:val="18"/>
            <w:lang w:bidi="ga-IE"/>
          </w:rPr>
          <w:t>Leathanach</w:t>
        </w:r>
      </w:p>
    </w:sdtContent>
  </w:sdt>
  <w:p w14:paraId="40D6A739" w14:textId="77777777" w:rsidR="00657D0D" w:rsidRDefault="00657D0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0257284"/>
      <w:docPartObj>
        <w:docPartGallery w:val="Page Numbers (Bottom of Page)"/>
        <w:docPartUnique/>
      </w:docPartObj>
    </w:sdtPr>
    <w:sdtEndPr>
      <w:rPr>
        <w:color w:val="7F7F7F" w:themeColor="background1" w:themeShade="7F"/>
        <w:spacing w:val="60"/>
      </w:rPr>
    </w:sdtEndPr>
    <w:sdtContent>
      <w:p w14:paraId="79224081" w14:textId="4165FE0C" w:rsidR="00657D0D" w:rsidRDefault="00657D0D">
        <w:pPr>
          <w:pStyle w:val="Footer"/>
          <w:pBdr>
            <w:top w:val="single" w:sz="4" w:space="1" w:color="D9D9D9" w:themeColor="background1" w:themeShade="D9"/>
          </w:pBdr>
          <w:jc w:val="right"/>
        </w:pPr>
        <w:r w:rsidRPr="0068688A">
          <w:rPr>
            <w:sz w:val="18"/>
            <w:lang w:bidi="ga-IE"/>
          </w:rPr>
          <w:fldChar w:fldCharType="begin"/>
        </w:r>
        <w:r w:rsidRPr="0068688A">
          <w:rPr>
            <w:sz w:val="18"/>
            <w:lang w:bidi="ga-IE"/>
          </w:rPr>
          <w:instrText xml:space="preserve"> PAGE   \* MERGEFORMAT </w:instrText>
        </w:r>
        <w:r w:rsidRPr="0068688A">
          <w:rPr>
            <w:sz w:val="18"/>
            <w:lang w:bidi="ga-IE"/>
          </w:rPr>
          <w:fldChar w:fldCharType="separate"/>
        </w:r>
        <w:r>
          <w:rPr>
            <w:noProof/>
            <w:sz w:val="18"/>
            <w:lang w:bidi="ga-IE"/>
          </w:rPr>
          <w:t>25</w:t>
        </w:r>
        <w:r w:rsidRPr="0068688A">
          <w:rPr>
            <w:noProof/>
            <w:sz w:val="18"/>
            <w:lang w:bidi="ga-IE"/>
          </w:rPr>
          <w:fldChar w:fldCharType="end"/>
        </w:r>
        <w:r w:rsidRPr="0068688A">
          <w:rPr>
            <w:sz w:val="18"/>
            <w:lang w:bidi="ga-IE"/>
          </w:rPr>
          <w:t xml:space="preserve"> | </w:t>
        </w:r>
        <w:r w:rsidRPr="0068688A">
          <w:rPr>
            <w:color w:val="7F7F7F" w:themeColor="background1" w:themeShade="7F"/>
            <w:spacing w:val="60"/>
            <w:sz w:val="18"/>
            <w:lang w:bidi="ga-IE"/>
          </w:rPr>
          <w:t>Leathanach</w:t>
        </w:r>
      </w:p>
    </w:sdtContent>
  </w:sdt>
  <w:p w14:paraId="32117D17" w14:textId="77777777" w:rsidR="00657D0D" w:rsidRDefault="00657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3C299" w14:textId="77777777" w:rsidR="00657D0D" w:rsidRDefault="00657D0D" w:rsidP="00053C1B">
      <w:pPr>
        <w:spacing w:before="0" w:after="0" w:line="240" w:lineRule="auto"/>
      </w:pPr>
      <w:r>
        <w:separator/>
      </w:r>
    </w:p>
  </w:footnote>
  <w:footnote w:type="continuationSeparator" w:id="0">
    <w:p w14:paraId="504279A3" w14:textId="77777777" w:rsidR="00657D0D" w:rsidRDefault="00657D0D" w:rsidP="00053C1B">
      <w:pPr>
        <w:spacing w:before="0" w:after="0" w:line="240" w:lineRule="auto"/>
      </w:pPr>
      <w:r>
        <w:continuationSeparator/>
      </w:r>
    </w:p>
  </w:footnote>
  <w:footnote w:type="continuationNotice" w:id="1">
    <w:p w14:paraId="61391945" w14:textId="77777777" w:rsidR="00657D0D" w:rsidRDefault="00657D0D">
      <w:pPr>
        <w:spacing w:before="0" w:after="0" w:line="240" w:lineRule="auto"/>
      </w:pPr>
    </w:p>
  </w:footnote>
  <w:footnote w:id="2">
    <w:p w14:paraId="04DF95F1" w14:textId="77777777" w:rsidR="00657D0D" w:rsidRPr="0043173D" w:rsidRDefault="00657D0D" w:rsidP="0043173D">
      <w:pPr>
        <w:pStyle w:val="FootnoteText"/>
        <w:rPr>
          <w:rFonts w:ascii="Segoe UI" w:hAnsi="Segoe UI" w:cs="Segoe UI"/>
          <w:sz w:val="16"/>
          <w:szCs w:val="18"/>
        </w:rPr>
      </w:pPr>
      <w:r w:rsidRPr="0043173D">
        <w:rPr>
          <w:rStyle w:val="FootnoteReference"/>
          <w:sz w:val="16"/>
          <w:lang w:bidi="ga-IE"/>
        </w:rPr>
        <w:footnoteRef/>
      </w:r>
      <w:r w:rsidRPr="0043173D">
        <w:rPr>
          <w:sz w:val="16"/>
          <w:lang w:bidi="ga-IE"/>
        </w:rPr>
        <w:t xml:space="preserve"> Comhlachtaí a dhéanann ionadaíocht do ghnólachtaí, don tionscal agus d’fhostóirí.</w:t>
      </w:r>
    </w:p>
  </w:footnote>
  <w:footnote w:id="3">
    <w:p w14:paraId="1087F2B4" w14:textId="77777777" w:rsidR="00657D0D" w:rsidRPr="0043173D" w:rsidRDefault="00657D0D" w:rsidP="0043173D">
      <w:pPr>
        <w:pStyle w:val="FootnoteText"/>
        <w:rPr>
          <w:rFonts w:ascii="Segoe UI" w:hAnsi="Segoe UI" w:cs="Segoe UI"/>
          <w:sz w:val="16"/>
          <w:szCs w:val="18"/>
        </w:rPr>
      </w:pPr>
      <w:r w:rsidRPr="0043173D">
        <w:rPr>
          <w:rStyle w:val="FootnoteReference"/>
          <w:sz w:val="16"/>
          <w:lang w:bidi="ga-IE"/>
        </w:rPr>
        <w:footnoteRef/>
      </w:r>
      <w:r>
        <w:rPr>
          <w:sz w:val="16"/>
          <w:lang w:bidi="ga-IE"/>
        </w:rPr>
        <w:t xml:space="preserve"> Ionadaí ó chatagóir ar bith.</w:t>
      </w:r>
    </w:p>
  </w:footnote>
  <w:footnote w:id="4">
    <w:p w14:paraId="4A76A70D" w14:textId="77777777" w:rsidR="00657D0D" w:rsidRPr="0043173D" w:rsidRDefault="00657D0D" w:rsidP="0043173D">
      <w:pPr>
        <w:pStyle w:val="FootnoteText"/>
        <w:rPr>
          <w:rFonts w:ascii="Segoe UI" w:hAnsi="Segoe UI" w:cs="Segoe UI"/>
          <w:sz w:val="16"/>
          <w:szCs w:val="18"/>
        </w:rPr>
      </w:pPr>
      <w:r w:rsidRPr="0043173D">
        <w:rPr>
          <w:rStyle w:val="FootnoteReference"/>
          <w:sz w:val="16"/>
          <w:lang w:bidi="ga-IE"/>
        </w:rPr>
        <w:footnoteRef/>
      </w:r>
      <w:r w:rsidRPr="0043173D">
        <w:rPr>
          <w:sz w:val="16"/>
          <w:lang w:bidi="ga-IE"/>
        </w:rPr>
        <w:t xml:space="preserve"> Comhlachtaí atá ionadaíoch do dhaoine atá ag gabháil do bhainistiú scoileanna aitheanta nó do cheannaireacht i scoileanna aitheanta.</w:t>
      </w:r>
    </w:p>
  </w:footnote>
  <w:footnote w:id="5">
    <w:p w14:paraId="44F37863" w14:textId="77777777" w:rsidR="00657D0D" w:rsidRPr="0043173D" w:rsidRDefault="00657D0D" w:rsidP="0043173D">
      <w:pPr>
        <w:pStyle w:val="FootnoteText"/>
        <w:rPr>
          <w:rFonts w:ascii="Segoe UI" w:hAnsi="Segoe UI" w:cs="Segoe UI"/>
          <w:sz w:val="16"/>
          <w:szCs w:val="18"/>
        </w:rPr>
      </w:pPr>
      <w:r w:rsidRPr="0043173D">
        <w:rPr>
          <w:rStyle w:val="FootnoteReference"/>
          <w:sz w:val="16"/>
          <w:lang w:bidi="ga-IE"/>
        </w:rPr>
        <w:footnoteRef/>
      </w:r>
      <w:r w:rsidRPr="0043173D">
        <w:rPr>
          <w:sz w:val="16"/>
          <w:lang w:bidi="ga-IE"/>
        </w:rPr>
        <w:t xml:space="preserve"> Comhlachtaí nach bhfuil sna trí chatagóir ainmnithe.</w:t>
      </w:r>
    </w:p>
  </w:footnote>
  <w:footnote w:id="6">
    <w:p w14:paraId="4B5E3F90" w14:textId="77777777" w:rsidR="00657D0D" w:rsidRPr="0043173D" w:rsidRDefault="00657D0D" w:rsidP="0043173D">
      <w:pPr>
        <w:pStyle w:val="FootnoteText"/>
        <w:rPr>
          <w:rFonts w:ascii="Segoe UI" w:hAnsi="Segoe UI" w:cs="Segoe UI"/>
          <w:sz w:val="16"/>
          <w:szCs w:val="18"/>
        </w:rPr>
      </w:pPr>
      <w:r w:rsidRPr="0043173D">
        <w:rPr>
          <w:rStyle w:val="FootnoteReference"/>
          <w:sz w:val="16"/>
          <w:lang w:bidi="ga-IE"/>
        </w:rPr>
        <w:footnoteRef/>
      </w:r>
      <w:r w:rsidRPr="0043173D">
        <w:rPr>
          <w:sz w:val="16"/>
          <w:lang w:bidi="ga-IE"/>
        </w:rPr>
        <w:t xml:space="preserve"> Comhlachtaí atá ionadaíoch ar fhoghlaimeoirí.</w:t>
      </w:r>
    </w:p>
    <w:p w14:paraId="79B949BB" w14:textId="77777777" w:rsidR="00657D0D" w:rsidRDefault="00657D0D" w:rsidP="0043173D">
      <w:pPr>
        <w:pStyle w:val="FootnoteText"/>
      </w:pPr>
    </w:p>
  </w:footnote>
  <w:footnote w:id="7">
    <w:p w14:paraId="544E83A4" w14:textId="77777777" w:rsidR="00657D0D" w:rsidRPr="0043173D" w:rsidRDefault="00657D0D" w:rsidP="0043173D">
      <w:pPr>
        <w:pStyle w:val="FootnoteText"/>
        <w:rPr>
          <w:rFonts w:ascii="Segoe UI" w:hAnsi="Segoe UI" w:cs="Segoe UI"/>
          <w:sz w:val="16"/>
          <w:szCs w:val="16"/>
        </w:rPr>
      </w:pPr>
      <w:r w:rsidRPr="0043173D">
        <w:rPr>
          <w:rStyle w:val="FootnoteReference"/>
          <w:sz w:val="16"/>
          <w:lang w:bidi="ga-IE"/>
        </w:rPr>
        <w:footnoteRef/>
      </w:r>
      <w:r w:rsidRPr="00493E96">
        <w:rPr>
          <w:sz w:val="16"/>
          <w:lang w:bidi="ga-IE"/>
        </w:rPr>
        <w:t xml:space="preserve"> D’éirigh an Comhairleoir Aoife Thornton as an 12/07/22.</w:t>
      </w:r>
    </w:p>
  </w:footnote>
  <w:footnote w:id="8">
    <w:p w14:paraId="631D1C64" w14:textId="77777777" w:rsidR="00657D0D" w:rsidRPr="0043173D" w:rsidRDefault="00657D0D" w:rsidP="0043173D">
      <w:pPr>
        <w:pStyle w:val="FootnoteText"/>
        <w:rPr>
          <w:rFonts w:ascii="Segoe UI" w:hAnsi="Segoe UI" w:cs="Segoe UI"/>
          <w:sz w:val="16"/>
          <w:szCs w:val="16"/>
        </w:rPr>
      </w:pPr>
      <w:r w:rsidRPr="0043173D">
        <w:rPr>
          <w:rStyle w:val="FootnoteReference"/>
          <w:sz w:val="16"/>
          <w:lang w:bidi="ga-IE"/>
        </w:rPr>
        <w:footnoteRef/>
      </w:r>
      <w:r w:rsidRPr="0043173D">
        <w:rPr>
          <w:sz w:val="16"/>
          <w:lang w:bidi="ga-IE"/>
        </w:rPr>
        <w:t xml:space="preserve"> D’éirigh an tUasal Zaid Kassoob as an 20/10/22.</w:t>
      </w:r>
    </w:p>
  </w:footnote>
  <w:footnote w:id="9">
    <w:p w14:paraId="6ED72528" w14:textId="77777777" w:rsidR="00657D0D" w:rsidRDefault="00657D0D" w:rsidP="0043173D">
      <w:pPr>
        <w:pStyle w:val="FootnoteText"/>
      </w:pPr>
      <w:r w:rsidRPr="0043173D">
        <w:rPr>
          <w:rStyle w:val="FootnoteReference"/>
          <w:sz w:val="16"/>
          <w:lang w:bidi="ga-IE"/>
        </w:rPr>
        <w:footnoteRef/>
      </w:r>
      <w:r w:rsidRPr="0043173D">
        <w:rPr>
          <w:sz w:val="16"/>
          <w:lang w:bidi="ga-IE"/>
        </w:rPr>
        <w:t xml:space="preserve"> D’éirigh Joan McCrohan, Uasal, as an 01/11/22.</w:t>
      </w:r>
    </w:p>
  </w:footnote>
  <w:footnote w:id="10">
    <w:p w14:paraId="4EB960E6" w14:textId="77777777" w:rsidR="00657D0D" w:rsidRPr="0043173D" w:rsidRDefault="00657D0D" w:rsidP="0043173D">
      <w:pPr>
        <w:pStyle w:val="FootnoteText"/>
        <w:rPr>
          <w:rFonts w:ascii="Segoe UI" w:hAnsi="Segoe UI" w:cs="Segoe UI"/>
        </w:rPr>
      </w:pPr>
      <w:r w:rsidRPr="0043173D">
        <w:rPr>
          <w:rStyle w:val="FootnoteReference"/>
          <w:sz w:val="16"/>
          <w:lang w:bidi="ga-IE"/>
        </w:rPr>
        <w:footnoteRef/>
      </w:r>
      <w:r w:rsidRPr="0043173D">
        <w:rPr>
          <w:sz w:val="16"/>
          <w:lang w:bidi="ga-IE"/>
        </w:rPr>
        <w:t xml:space="preserve"> An tAcht um Chomhlíonadh Corparáideach le Tús Áite do Leanaí (2015) agus Nósanna Imeachta na Roinne Oideachais agus Scileanna um Chosaint Leanaí do Bhunscoileanna agus d'Iar-Bhunscoileanna (2017).</w:t>
      </w:r>
    </w:p>
  </w:footnote>
  <w:footnote w:id="11">
    <w:p w14:paraId="0662FF19" w14:textId="1CFB8A39" w:rsidR="00657D0D" w:rsidRPr="003828CC" w:rsidRDefault="00657D0D" w:rsidP="003828CC">
      <w:pPr>
        <w:pStyle w:val="FootnoteText"/>
        <w:rPr>
          <w:rFonts w:ascii="Segoe UI" w:hAnsi="Segoe UI" w:cs="Segoe UI"/>
        </w:rPr>
      </w:pPr>
      <w:r w:rsidRPr="003828CC">
        <w:rPr>
          <w:rStyle w:val="FootnoteReference"/>
          <w:lang w:bidi="ga-IE"/>
        </w:rPr>
        <w:footnoteRef/>
      </w:r>
      <w:r w:rsidRPr="003828CC">
        <w:rPr>
          <w:lang w:bidi="ga-IE"/>
        </w:rPr>
        <w:t xml:space="preserve"> Tagraítear le tairbhithe do líon iomlán na n-ionad a glacadh sa bhliain. Ríomhtar é trí rolluithe a chur leis amhail an 1 Eanáir agus gach rollú ina dhiaidh sin i rith na bliana</w:t>
      </w:r>
    </w:p>
  </w:footnote>
  <w:footnote w:id="12">
    <w:p w14:paraId="38C72AA7" w14:textId="77777777" w:rsidR="00657D0D" w:rsidRPr="004A30BF" w:rsidRDefault="00657D0D" w:rsidP="00D21A35">
      <w:pPr>
        <w:pStyle w:val="FootnoteText"/>
        <w:jc w:val="both"/>
        <w:rPr>
          <w:rFonts w:ascii="Segoe UI" w:hAnsi="Segoe UI" w:cs="Segoe UI"/>
          <w:sz w:val="16"/>
          <w:szCs w:val="16"/>
        </w:rPr>
      </w:pPr>
      <w:r w:rsidRPr="004A30BF">
        <w:rPr>
          <w:rStyle w:val="FootnoteReference"/>
          <w:sz w:val="16"/>
          <w:lang w:bidi="ga-IE"/>
        </w:rPr>
        <w:footnoteRef/>
      </w:r>
      <w:r w:rsidRPr="004A30BF">
        <w:rPr>
          <w:sz w:val="16"/>
          <w:lang w:bidi="ga-IE"/>
        </w:rPr>
        <w:t xml:space="preserve"> Tagraítear leis seo do ghníomh BOO chun a áirithiú go sanntar freagracht fhoriomlán dá bhall foirne atá ann faoi láthair as formhaoirseacht agus forfheidhmiú na hoiliúna ar fud BOO, leis an gcuspóir chun cur chuige straitéiseach, soiléir agus éifeachtúil don oiliúint a áirithiú ar fud gach limistéar feidhmiúil. Féadfaidh ról den sórt sin a bheith ann taobh istigh de struchtúir agus socruithe reatha ar fud an BOO, agus ní ceanglas é gur ról lánaimseartha a bheadh ann. An ghné is tábhachtaí de sin ná go mbeidh freagracht agus formhaoirseacht fhoriomlán ag ball foirne as an gclár oiliúna.</w:t>
      </w:r>
    </w:p>
  </w:footnote>
  <w:footnote w:id="13">
    <w:p w14:paraId="4BBC0D01" w14:textId="77777777" w:rsidR="00657D0D" w:rsidRPr="004A30BF" w:rsidRDefault="00657D0D" w:rsidP="00D21A35">
      <w:pPr>
        <w:pStyle w:val="FootnoteText"/>
        <w:rPr>
          <w:rFonts w:ascii="Segoe UI" w:hAnsi="Segoe UI" w:cs="Segoe UI"/>
          <w:sz w:val="16"/>
          <w:szCs w:val="16"/>
        </w:rPr>
      </w:pPr>
      <w:r w:rsidRPr="004A30BF">
        <w:rPr>
          <w:rStyle w:val="FootnoteReference"/>
          <w:sz w:val="16"/>
          <w:lang w:bidi="ga-IE"/>
        </w:rPr>
        <w:footnoteRef/>
      </w:r>
      <w:r w:rsidRPr="004A30BF">
        <w:rPr>
          <w:sz w:val="16"/>
          <w:lang w:bidi="ga-IE"/>
        </w:rPr>
        <w:t xml:space="preserve"> Boird Oideachais agus Oiliúna Éireann. (2022) </w:t>
      </w:r>
      <w:r w:rsidRPr="004A30BF">
        <w:rPr>
          <w:i/>
          <w:sz w:val="16"/>
          <w:lang w:bidi="ga-IE"/>
        </w:rPr>
        <w:t>Creat na bPátrún BOOÉ</w:t>
      </w:r>
    </w:p>
  </w:footnote>
  <w:footnote w:id="14">
    <w:p w14:paraId="084BAC05" w14:textId="77777777" w:rsidR="00657D0D" w:rsidRPr="009A6D23" w:rsidRDefault="00657D0D" w:rsidP="00D21A35">
      <w:pPr>
        <w:pStyle w:val="FootnoteText"/>
        <w:rPr>
          <w:rFonts w:ascii="Segoe UI" w:hAnsi="Segoe UI" w:cs="Segoe UI"/>
        </w:rPr>
      </w:pPr>
      <w:r w:rsidRPr="004A30BF">
        <w:rPr>
          <w:rStyle w:val="FootnoteReference"/>
          <w:sz w:val="16"/>
          <w:lang w:bidi="ga-IE"/>
        </w:rPr>
        <w:footnoteRef/>
      </w:r>
      <w:r w:rsidRPr="004A30BF">
        <w:rPr>
          <w:sz w:val="16"/>
          <w:lang w:bidi="ga-IE"/>
        </w:rPr>
        <w:t xml:space="preserve"> An Roinn Oideachais. (2017) </w:t>
      </w:r>
      <w:r w:rsidRPr="004A30BF">
        <w:rPr>
          <w:i/>
          <w:sz w:val="16"/>
          <w:lang w:bidi="ga-IE"/>
        </w:rPr>
        <w:t>Ráiteas Beartais um Oideachas ETIM 2017-2025</w:t>
      </w:r>
      <w:r w:rsidRPr="004A30BF">
        <w:rPr>
          <w:sz w:val="16"/>
          <w:lang w:bidi="ga-IE"/>
        </w:rPr>
        <w:t>.</w:t>
      </w:r>
    </w:p>
  </w:footnote>
  <w:footnote w:id="15">
    <w:p w14:paraId="5A12E853" w14:textId="77777777" w:rsidR="00657D0D" w:rsidRPr="009A6D23" w:rsidRDefault="00657D0D" w:rsidP="00D21A35">
      <w:pPr>
        <w:pStyle w:val="FootnoteText"/>
        <w:rPr>
          <w:rFonts w:ascii="Segoe UI" w:hAnsi="Segoe UI" w:cs="Segoe UI"/>
        </w:rPr>
      </w:pPr>
      <w:r w:rsidRPr="004A30BF">
        <w:rPr>
          <w:rStyle w:val="FootnoteReference"/>
          <w:sz w:val="16"/>
          <w:lang w:bidi="ga-IE"/>
        </w:rPr>
        <w:footnoteRef/>
      </w:r>
      <w:r w:rsidRPr="004A30BF">
        <w:rPr>
          <w:sz w:val="16"/>
          <w:lang w:bidi="ga-IE"/>
        </w:rPr>
        <w:t xml:space="preserve"> Rialtas na hÉireann. (2022) </w:t>
      </w:r>
      <w:r w:rsidRPr="004A30BF">
        <w:rPr>
          <w:i/>
          <w:sz w:val="16"/>
          <w:lang w:bidi="ga-IE"/>
        </w:rPr>
        <w:t>Sainordú na hEarnála Poiblí um Ghníomhú ar son na hAeráide.</w:t>
      </w:r>
    </w:p>
  </w:footnote>
  <w:footnote w:id="16">
    <w:p w14:paraId="22678DF3" w14:textId="77777777" w:rsidR="00657D0D" w:rsidRPr="009A6D23" w:rsidRDefault="00657D0D" w:rsidP="00D21A35">
      <w:pPr>
        <w:pStyle w:val="FootnoteText"/>
        <w:rPr>
          <w:rFonts w:ascii="Segoe UI" w:hAnsi="Segoe UI" w:cs="Segoe UI"/>
        </w:rPr>
      </w:pPr>
      <w:r w:rsidRPr="009A6D23">
        <w:rPr>
          <w:rStyle w:val="FootnoteReference"/>
          <w:sz w:val="18"/>
          <w:lang w:bidi="ga-IE"/>
        </w:rPr>
        <w:footnoteRef/>
      </w:r>
      <w:r w:rsidRPr="009A6D23">
        <w:rPr>
          <w:sz w:val="18"/>
          <w:lang w:bidi="ga-IE"/>
        </w:rPr>
        <w:t xml:space="preserve">An Roinn Breisoideachais agus Ardoideachas, Nuálaíochta agus Eolaíochta. (2021) </w:t>
      </w:r>
      <w:r w:rsidRPr="009A6D23">
        <w:rPr>
          <w:i/>
          <w:sz w:val="18"/>
          <w:lang w:bidi="ga-IE"/>
        </w:rPr>
        <w:t>Plean Gníomhaíochta do Phrintíseachtaí 2021–2025.</w:t>
      </w:r>
    </w:p>
  </w:footnote>
  <w:footnote w:id="17">
    <w:p w14:paraId="79BD55ED" w14:textId="77777777" w:rsidR="00657D0D" w:rsidRPr="009A6D23" w:rsidRDefault="00657D0D" w:rsidP="00D21A35">
      <w:pPr>
        <w:pStyle w:val="FootnoteText"/>
        <w:rPr>
          <w:rFonts w:ascii="Segoe UI" w:hAnsi="Segoe UI" w:cs="Segoe UI"/>
        </w:rPr>
      </w:pPr>
      <w:r w:rsidRPr="009A6D23">
        <w:rPr>
          <w:rStyle w:val="FootnoteReference"/>
          <w:sz w:val="18"/>
          <w:lang w:bidi="ga-IE"/>
        </w:rPr>
        <w:footnoteRef/>
      </w:r>
      <w:r w:rsidRPr="009A6D23">
        <w:rPr>
          <w:sz w:val="18"/>
          <w:lang w:bidi="ga-IE"/>
        </w:rPr>
        <w:t xml:space="preserve"> SOLAS. (2020) </w:t>
      </w:r>
      <w:r w:rsidRPr="009A6D23">
        <w:rPr>
          <w:i/>
          <w:sz w:val="18"/>
          <w:lang w:bidi="ga-IE"/>
        </w:rPr>
        <w:t>Todhchaí an Bhreisoideachais agus na hOiliúna:  An Straitéis Náisiúnta Breisoideachais agus Oiliúna.</w:t>
      </w:r>
    </w:p>
  </w:footnote>
  <w:footnote w:id="18">
    <w:p w14:paraId="6F965D35" w14:textId="77777777" w:rsidR="00657D0D" w:rsidRPr="009A6D23" w:rsidRDefault="00657D0D" w:rsidP="00D21A35">
      <w:pPr>
        <w:pStyle w:val="FootnoteText"/>
        <w:rPr>
          <w:rFonts w:ascii="Segoe UI" w:hAnsi="Segoe UI" w:cs="Segoe UI"/>
        </w:rPr>
      </w:pPr>
      <w:r w:rsidRPr="009A6D23">
        <w:rPr>
          <w:rStyle w:val="FootnoteReference"/>
          <w:sz w:val="18"/>
          <w:lang w:bidi="ga-IE"/>
        </w:rPr>
        <w:footnoteRef/>
      </w:r>
      <w:r w:rsidRPr="009A6D23">
        <w:rPr>
          <w:sz w:val="18"/>
          <w:lang w:bidi="ga-IE"/>
        </w:rPr>
        <w:t xml:space="preserve"> An Roinn Oideachais. (2022) </w:t>
      </w:r>
      <w:r w:rsidRPr="009A6D23">
        <w:rPr>
          <w:i/>
          <w:sz w:val="18"/>
          <w:lang w:bidi="ga-IE"/>
        </w:rPr>
        <w:t>Straitéis Dhigiteach do Scoileanna 2022–2027.</w:t>
      </w:r>
    </w:p>
  </w:footnote>
  <w:footnote w:id="19">
    <w:p w14:paraId="76829AAF" w14:textId="77777777" w:rsidR="00657D0D" w:rsidRPr="00B12963" w:rsidRDefault="00657D0D" w:rsidP="00D21A35">
      <w:pPr>
        <w:pStyle w:val="FootnoteText"/>
        <w:rPr>
          <w:rFonts w:ascii="Segoe UI" w:hAnsi="Segoe UI" w:cs="Segoe UI"/>
        </w:rPr>
      </w:pPr>
      <w:r w:rsidRPr="00B12963">
        <w:rPr>
          <w:rStyle w:val="FootnoteReference"/>
          <w:sz w:val="18"/>
          <w:lang w:bidi="ga-IE"/>
        </w:rPr>
        <w:footnoteRef/>
      </w:r>
      <w:r w:rsidRPr="00B12963">
        <w:rPr>
          <w:sz w:val="18"/>
          <w:lang w:bidi="ga-IE"/>
        </w:rPr>
        <w:t xml:space="preserve">An Roinn Breisoideachais agus Ardoideachas, Nuálaíochta agus Eolaíochta. (2022) </w:t>
      </w:r>
      <w:r w:rsidRPr="00B12963">
        <w:rPr>
          <w:i/>
          <w:sz w:val="18"/>
          <w:lang w:bidi="ga-IE"/>
        </w:rPr>
        <w:t>Córas Aontaithe Treasach don Fhoghlaim, Scileanna agus Eolas a Chur Chun Cinn – ardán beartais</w:t>
      </w:r>
    </w:p>
  </w:footnote>
  <w:footnote w:id="20">
    <w:p w14:paraId="0B752317" w14:textId="77777777" w:rsidR="00657D0D" w:rsidRPr="004A30BF" w:rsidRDefault="00657D0D">
      <w:pPr>
        <w:pStyle w:val="FootnoteText"/>
        <w:rPr>
          <w:rFonts w:ascii="Segoe UI" w:hAnsi="Segoe UI" w:cs="Segoe UI"/>
          <w:sz w:val="16"/>
          <w:szCs w:val="16"/>
        </w:rPr>
      </w:pPr>
      <w:r w:rsidRPr="004A30BF">
        <w:rPr>
          <w:rStyle w:val="FootnoteReference"/>
          <w:sz w:val="16"/>
          <w:lang w:bidi="ga-IE"/>
        </w:rPr>
        <w:footnoteRef/>
      </w:r>
      <w:r w:rsidRPr="004A30BF">
        <w:rPr>
          <w:sz w:val="16"/>
          <w:lang w:bidi="ga-IE"/>
        </w:rPr>
        <w:t xml:space="preserve"> Roimh an aistriú bhí léiriú na mbuiséad ina phróiseas an-dian ó thaobh obair láimhe de agus thóg sé neart ama. Onnmhairíodh sonraí ó na seanchórais íocaíochta agus cuireadh isteach de láimh iad i scarbhileoga Excel chun buiséid a léiriú. Leis an aistriú chuig SUN agus P2P tá laghdú suntasach tagtha ar leibhéal na hidirghabhála láimhe sa phróiseas. Comhtháthaítear an córas P2P isteach i gCóras Airgeadais SUN ionas go dtarraingítear na sonraí go huathoibríoch isteach sa chóras. Mar thoradh ar an gcomhtháthú sin tá agaí slánúcháin níos tapúla ann do bhuiséid agus leibhéil uathoibrithe i bhfad níos airde.</w:t>
      </w:r>
    </w:p>
  </w:footnote>
  <w:footnote w:id="21">
    <w:p w14:paraId="27CFD20B" w14:textId="77777777" w:rsidR="00657D0D" w:rsidRPr="0008253D" w:rsidRDefault="00657D0D">
      <w:pPr>
        <w:pStyle w:val="FootnoteText"/>
        <w:rPr>
          <w:rFonts w:ascii="Segoe UI" w:hAnsi="Segoe UI" w:cs="Segoe UI"/>
        </w:rPr>
      </w:pPr>
      <w:r w:rsidRPr="0008253D">
        <w:rPr>
          <w:rStyle w:val="FootnoteReference"/>
          <w:sz w:val="18"/>
          <w:lang w:bidi="ga-IE"/>
        </w:rPr>
        <w:footnoteRef/>
      </w:r>
      <w:r w:rsidRPr="0008253D">
        <w:rPr>
          <w:sz w:val="18"/>
          <w:lang w:bidi="ga-IE"/>
        </w:rPr>
        <w:t xml:space="preserve"> Cuireadh tús leis go déanach i Ráithe 4, 2022. </w:t>
      </w:r>
    </w:p>
  </w:footnote>
  <w:footnote w:id="22">
    <w:p w14:paraId="6AB9BBAC" w14:textId="77777777" w:rsidR="00657D0D" w:rsidRDefault="00657D0D">
      <w:pPr>
        <w:pStyle w:val="FootnoteText"/>
      </w:pPr>
      <w:r>
        <w:rPr>
          <w:rStyle w:val="FootnoteReference"/>
          <w:lang w:bidi="ga-IE"/>
        </w:rPr>
        <w:footnoteRef/>
      </w:r>
      <w:r>
        <w:rPr>
          <w:lang w:bidi="ga-IE"/>
        </w:rPr>
        <w:t xml:space="preserve"> Ríomh bunaithe ar chruinnithe athbhreithnithe ráithiúla na nIonad Faisnéise don Aos Óg. </w:t>
      </w:r>
    </w:p>
  </w:footnote>
  <w:footnote w:id="23">
    <w:p w14:paraId="7261A0DB" w14:textId="77777777" w:rsidR="00657D0D" w:rsidRDefault="00657D0D">
      <w:pPr>
        <w:pStyle w:val="FootnoteText"/>
      </w:pPr>
      <w:r>
        <w:rPr>
          <w:rStyle w:val="FootnoteReference"/>
          <w:lang w:bidi="ga-IE"/>
        </w:rPr>
        <w:footnoteRef/>
      </w:r>
      <w:r w:rsidRPr="003C5476">
        <w:rPr>
          <w:lang w:bidi="ga-IE"/>
        </w:rPr>
        <w:t xml:space="preserve"> Tionscnamh Tacaíochta Infhostaitheachta Óige Spriocdhírithe curtha ar fionraí mar gheall ar rannpháirtíocht íseal rannpháirtithe.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E172B" w14:textId="77777777" w:rsidR="00657D0D" w:rsidRDefault="00657D0D" w:rsidP="00E27657">
    <w:pPr>
      <w:pStyle w:val="Header"/>
      <w:jc w:val="right"/>
    </w:pPr>
    <w:r w:rsidRPr="000B59CE">
      <w:rPr>
        <w:noProof/>
        <w:lang w:eastAsia="en-IE"/>
      </w:rPr>
      <mc:AlternateContent>
        <mc:Choice Requires="wpg">
          <w:drawing>
            <wp:anchor distT="0" distB="0" distL="114300" distR="114300" simplePos="0" relativeHeight="251660288" behindDoc="1" locked="0" layoutInCell="1" allowOverlap="1" wp14:anchorId="63063C16" wp14:editId="013C1115">
              <wp:simplePos x="0" y="0"/>
              <wp:positionH relativeFrom="page">
                <wp:posOffset>914400</wp:posOffset>
              </wp:positionH>
              <wp:positionV relativeFrom="page">
                <wp:posOffset>12041505</wp:posOffset>
              </wp:positionV>
              <wp:extent cx="6858000" cy="1956550"/>
              <wp:effectExtent l="0" t="0" r="0" b="5715"/>
              <wp:wrapNone/>
              <wp:docPr id="119" name="Group 119"/>
              <wp:cNvGraphicFramePr/>
              <a:graphic xmlns:a="http://schemas.openxmlformats.org/drawingml/2006/main">
                <a:graphicData uri="http://schemas.microsoft.com/office/word/2010/wordprocessingGroup">
                  <wpg:wgp>
                    <wpg:cNvGrpSpPr/>
                    <wpg:grpSpPr>
                      <a:xfrm>
                        <a:off x="0" y="0"/>
                        <a:ext cx="6858000" cy="1956550"/>
                        <a:chOff x="0" y="7315200"/>
                        <a:chExt cx="6858000" cy="1956550"/>
                      </a:xfrm>
                    </wpg:grpSpPr>
                    <wps:wsp>
                      <wps:cNvPr id="120" name="Rectangle 120"/>
                      <wps:cNvSpPr/>
                      <wps:spPr>
                        <a:xfrm>
                          <a:off x="0" y="7315200"/>
                          <a:ext cx="6858000" cy="143182"/>
                        </a:xfrm>
                        <a:prstGeom prst="rect">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rgbClr val="E7E6E6">
                            <a:lumMod val="50000"/>
                          </a:srgbClr>
                        </a:solidFill>
                        <a:ln w="12700" cap="flat" cmpd="sng" algn="ctr">
                          <a:noFill/>
                          <a:prstDash val="solid"/>
                          <a:miter lim="800000"/>
                        </a:ln>
                        <a:effectLst/>
                      </wps:spPr>
                      <wps:txbx>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05EC5117" w14:textId="33D95620" w:rsidR="00657D0D" w:rsidRDefault="00657D0D" w:rsidP="00E27657">
                                <w:pPr>
                                  <w:pStyle w:val="NoSpacing"/>
                                  <w:rPr>
                                    <w:color w:val="FFFFFF" w:themeColor="background1"/>
                                    <w:sz w:val="32"/>
                                    <w:szCs w:val="32"/>
                                  </w:rPr>
                                </w:pPr>
                                <w:r>
                                  <w:rPr>
                                    <w:color w:val="FFFFFF" w:themeColor="background1"/>
                                    <w:sz w:val="32"/>
                                    <w:szCs w:val="32"/>
                                  </w:rPr>
                                  <w:t>Patricia Tierny</w:t>
                                </w:r>
                              </w:p>
                            </w:sdtContent>
                          </w:sdt>
                          <w:p w14:paraId="55EF8259" w14:textId="4ACBECF6" w:rsidR="00657D0D" w:rsidRDefault="00040FC7" w:rsidP="00E27657">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657D0D">
                                  <w:rPr>
                                    <w:caps/>
                                    <w:color w:val="FFFFFF" w:themeColor="background1"/>
                                  </w:rPr>
                                  <w:t>Kerry Education and Training Board</w:t>
                                </w:r>
                              </w:sdtContent>
                            </w:sdt>
                            <w:r w:rsidR="00657D0D">
                              <w:rPr>
                                <w:caps/>
                                <w:color w:val="FFFFFF" w:themeColor="background1"/>
                              </w:rPr>
                              <w:t xml:space="preserve">  </w:t>
                            </w:r>
                            <w:sdt>
                              <w:sdtPr>
                                <w:rPr>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00657D0D">
                                  <w:rPr>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3063C16" id="Group 119" o:spid="_x0000_s1027" style="position:absolute;left:0;text-align:left;margin-left:1in;margin-top:948.15pt;width:540pt;height:154.05pt;z-index:-251656192;mso-position-horizontal-relative:page;mso-position-vertical-relative:page" coordorigin=",73152" coordsize="68580,19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">
              <v:rect id="Rectangle 120" o:spid="_x0000_s1028"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" fillcolor="#4472c4" stroked="f" strokeweight="1pt"/>
              <v:rect id="Rectangle 121" o:spid="_x0000_s1029"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" fillcolor="#767171" stroked="f" strokeweight="1pt">
                <v:textbox inset="36pt,14.4pt,36pt,36pt">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05EC5117" w14:textId="33D95620" w:rsidR="00657D0D" w:rsidRDefault="00657D0D" w:rsidP="00E27657">
                          <w:pPr>
                            <w:pStyle w:val="NoSpacing"/>
                            <w:rPr>
                              <w:color w:val="FFFFFF" w:themeColor="background1"/>
                              <w:sz w:val="32"/>
                              <w:szCs w:val="32"/>
                            </w:rPr>
                          </w:pPr>
                          <w:r>
                            <w:rPr>
                              <w:color w:val="FFFFFF" w:themeColor="background1"/>
                              <w:sz w:val="32"/>
                              <w:szCs w:val="32"/>
                            </w:rPr>
                            <w:t>Patricia Tierny</w:t>
                          </w:r>
                        </w:p>
                      </w:sdtContent>
                    </w:sdt>
                    <w:p w14:paraId="55EF8259" w14:textId="4ACBECF6" w:rsidR="00657D0D" w:rsidRDefault="00040FC7" w:rsidP="00E27657">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657D0D">
                            <w:rPr>
                              <w:caps/>
                              <w:color w:val="FFFFFF" w:themeColor="background1"/>
                            </w:rPr>
                            <w:t>Kerry Education and Training Board</w:t>
                          </w:r>
                        </w:sdtContent>
                      </w:sdt>
                      <w:r w:rsidR="00657D0D">
                        <w:rPr>
                          <w:caps/>
                          <w:color w:val="FFFFFF" w:themeColor="background1"/>
                        </w:rPr>
                        <w:t xml:space="preserve">  </w:t>
                      </w:r>
                      <w:sdt>
                        <w:sdtPr>
                          <w:rPr>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00657D0D">
                            <w:rPr>
                              <w:caps/>
                              <w:color w:val="FFFFFF" w:themeColor="background1"/>
                            </w:rPr>
                            <w:t xml:space="preserve">     </w:t>
                          </w:r>
                        </w:sdtContent>
                      </w:sdt>
                    </w:p>
                  </w:txbxContent>
                </v:textbox>
              </v:rect>
              <w10:wrap anchorx="page" anchory="page"/>
            </v:group>
          </w:pict>
        </mc:Fallback>
      </mc:AlternateContent>
    </w:r>
    <w:r w:rsidRPr="007C1D24">
      <w:rPr>
        <w:rFonts w:cstheme="minorHAnsi"/>
        <w:b/>
        <w:bCs/>
        <w:lang w:val="en-GB"/>
      </w:rPr>
      <w:t>Kerry Education and Training Board</w:t>
    </w:r>
  </w:p>
  <w:p w14:paraId="5A8B9526" w14:textId="77777777" w:rsidR="00657D0D" w:rsidRDefault="00657D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4A969" w14:textId="77777777" w:rsidR="00657D0D" w:rsidRDefault="00657D0D">
    <w:pPr>
      <w:pStyle w:val="Header"/>
    </w:pPr>
    <w:r>
      <w:rPr>
        <w:noProof/>
      </w:rPr>
      <w:drawing>
        <wp:inline distT="0" distB="0" distL="0" distR="0" wp14:anchorId="7867F41E" wp14:editId="470D2A85">
          <wp:extent cx="1896648" cy="559443"/>
          <wp:effectExtent l="0" t="0" r="8890" b="0"/>
          <wp:docPr id="30" name="Graphic 2">
            <a:extLst xmlns:a="http://schemas.openxmlformats.org/drawingml/2006/main">
              <a:ext uri="{FF2B5EF4-FFF2-40B4-BE49-F238E27FC236}">
                <a16:creationId xmlns:a16="http://schemas.microsoft.com/office/drawing/2014/main" id="{AE82F94C-7436-0BA6-EED3-C105ABE045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2">
                    <a:extLst>
                      <a:ext uri="{FF2B5EF4-FFF2-40B4-BE49-F238E27FC236}">
                        <a16:creationId xmlns:a16="http://schemas.microsoft.com/office/drawing/2014/main" id="{AE82F94C-7436-0BA6-EED3-C105ABE045A8}"/>
                      </a:ext>
                    </a:extLst>
                  </pic:cNvPr>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1896648" cy="559443"/>
                  </a:xfrm>
                  <a:prstGeom prst="rect">
                    <a:avLst/>
                  </a:prstGeom>
                </pic:spPr>
              </pic:pic>
            </a:graphicData>
          </a:graphic>
        </wp:inline>
      </w:drawing>
    </w:r>
    <w:r w:rsidRPr="000B59CE">
      <w:rPr>
        <w:noProof/>
      </w:rPr>
      <w:t xml:space="preserve"> </w:t>
    </w:r>
    <w:r>
      <w:rPr>
        <w:noProof/>
      </w:rPr>
      <w:drawing>
        <wp:inline distT="0" distB="0" distL="0" distR="0" wp14:anchorId="5F250CDA" wp14:editId="2B6AED8D">
          <wp:extent cx="1896648" cy="559443"/>
          <wp:effectExtent l="0" t="0" r="8890" b="0"/>
          <wp:docPr id="31" name="Graphic 2">
            <a:extLst xmlns:a="http://schemas.openxmlformats.org/drawingml/2006/main">
              <a:ext uri="{FF2B5EF4-FFF2-40B4-BE49-F238E27FC236}">
                <a16:creationId xmlns:a16="http://schemas.microsoft.com/office/drawing/2014/main" id="{AE82F94C-7436-0BA6-EED3-C105ABE045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2">
                    <a:extLst>
                      <a:ext uri="{FF2B5EF4-FFF2-40B4-BE49-F238E27FC236}">
                        <a16:creationId xmlns:a16="http://schemas.microsoft.com/office/drawing/2014/main" id="{AE82F94C-7436-0BA6-EED3-C105ABE045A8}"/>
                      </a:ext>
                    </a:extLst>
                  </pic:cNvPr>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1896648" cy="559443"/>
                  </a:xfrm>
                  <a:prstGeom prst="rect">
                    <a:avLst/>
                  </a:prstGeom>
                </pic:spPr>
              </pic:pic>
            </a:graphicData>
          </a:graphic>
        </wp:inline>
      </w:drawing>
    </w:r>
    <w:r w:rsidRPr="000B59CE">
      <w:rPr>
        <w:noProof/>
      </w:rPr>
      <w:t xml:space="preserve"> </w:t>
    </w:r>
    <w:r>
      <w:rPr>
        <w:noProof/>
      </w:rPr>
      <w:drawing>
        <wp:inline distT="0" distB="0" distL="0" distR="0" wp14:anchorId="4027F258" wp14:editId="5788F5AE">
          <wp:extent cx="1896110" cy="554990"/>
          <wp:effectExtent l="0" t="0" r="889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96110" cy="5549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D125D" w14:textId="77777777" w:rsidR="00657D0D" w:rsidRDefault="00657D0D">
    <w:pPr>
      <w:pStyle w:val="Header"/>
    </w:pPr>
  </w:p>
</w:hdr>
</file>

<file path=word/intelligence2.xml><?xml version="1.0" encoding="utf-8"?>
<int2:intelligence xmlns:int2="http://schemas.microsoft.com/office/intelligence/2020/intelligence" xmlns:oel="http://schemas.microsoft.com/office/2019/extlst">
  <int2:observations>
    <int2:textHash int2:hashCode="pIiOCzcfZ0Q49s" int2:id="tcSqQIJ5">
      <int2:state int2:value="Rejected" int2:type="AugLoop_Text_Critique"/>
    </int2:textHash>
    <int2:textHash int2:hashCode="xzNw6FjkZFlmFD" int2:id="hAILlJhh">
      <int2:state int2:value="Rejected" int2:type="AugLoop_Text_Critique"/>
    </int2:textHash>
    <int2:textHash int2:hashCode="QP+gBIBYvGsaE/" int2:id="XhUBHaf8">
      <int2:state int2:value="Rejected" int2:type="AugLoop_Text_Critique"/>
    </int2:textHash>
    <int2:textHash int2:hashCode="QzMT3GlgjyER5o" int2:id="3VgI4GaG">
      <int2:state int2:value="Rejected" int2:type="AugLoop_Text_Critique"/>
    </int2:textHash>
    <int2:textHash int2:hashCode="b8AKy48eBM5gVA" int2:id="eR5JbZJB">
      <int2:state int2:value="Rejected" int2:type="AugLoop_Text_Critique"/>
    </int2:textHash>
    <int2:textHash int2:hashCode="CiuYJ+VIlp5N/h" int2:id="3MzsNBwh">
      <int2:state int2:value="Rejected" int2:type="AugLoop_Text_Critique"/>
    </int2:textHash>
    <int2:textHash int2:hashCode="mPvEL67cAkkjl8" int2:id="S8OcdxQd">
      <int2:state int2:value="Rejected" int2:type="AugLoop_Text_Critique"/>
    </int2:textHash>
    <int2:textHash int2:hashCode="ZV+DvnUS5bWzuk" int2:id="VqVF3I78">
      <int2:state int2:value="Rejected" int2:type="AugLoop_Text_Critique"/>
    </int2:textHash>
    <int2:textHash int2:hashCode="AC42HNibrc/ITG" int2:id="UaN3fQfN">
      <int2:state int2:value="Rejected" int2:type="AugLoop_Text_Critique"/>
    </int2:textHash>
    <int2:textHash int2:hashCode="cDkeu0xe4270md" int2:id="v69S5m1M">
      <int2:state int2:value="Rejected" int2:type="AugLoop_Text_Critique"/>
    </int2:textHash>
    <int2:textHash int2:hashCode="MnpHO11rIgeEPg" int2:id="2zRUMbyP">
      <int2:state int2:value="Rejected" int2:type="AugLoop_Text_Critique"/>
    </int2:textHash>
    <int2:textHash int2:hashCode="PMzz7R60tDdMEN" int2:id="YZB686rO">
      <int2:state int2:value="Rejected" int2:type="AugLoop_Text_Critique"/>
    </int2:textHash>
    <int2:textHash int2:hashCode="FJl8Fbk3poJDKH" int2:id="2YCTAo7B">
      <int2:state int2:value="Rejected" int2:type="AugLoop_Text_Critique"/>
    </int2:textHash>
    <int2:textHash int2:hashCode="Meaa37KLEW3lx9" int2:id="6ucf5Q05">
      <int2:state int2:value="Rejected" int2:type="AugLoop_Text_Critique"/>
    </int2:textHash>
    <int2:textHash int2:hashCode="qr986q3kmLVVCI" int2:id="z8DtZ33t">
      <int2:state int2:value="Rejected" int2:type="AugLoop_Text_Critique"/>
    </int2:textHash>
    <int2:textHash int2:hashCode="YRD0fZM37p4O2y" int2:id="mcoZrfTl">
      <int2:state int2:value="Rejected" int2:type="AugLoop_Text_Critique"/>
    </int2:textHash>
    <int2:textHash int2:hashCode="U/31FOuQ3JHfTQ" int2:id="PgiZZFhj">
      <int2:state int2:value="Rejected" int2:type="AugLoop_Text_Critique"/>
    </int2:textHash>
    <int2:textHash int2:hashCode="dMQtBt0oHD/CrU" int2:id="dhXHbiw3">
      <int2:state int2:value="Rejected" int2:type="AugLoop_Text_Critique"/>
    </int2:textHash>
    <int2:textHash int2:hashCode="QbQm+2nIGcHzpX" int2:id="uUkgRjFZ">
      <int2:state int2:value="Rejected" int2:type="AugLoop_Text_Critique"/>
    </int2:textHash>
    <int2:textHash int2:hashCode="mQ+ETC35Y/joM3" int2:id="M7lFFHeM">
      <int2:state int2:value="Rejected" int2:type="AugLoop_Text_Critique"/>
    </int2:textHash>
    <int2:textHash int2:hashCode="OrtZNwJC/JiGrS" int2:id="s20aPdnI">
      <int2:state int2:value="Rejected" int2:type="LegacyProofing"/>
    </int2:textHash>
    <int2:textHash int2:hashCode="hsYKhqE0SQABfR" int2:id="q361vptz">
      <int2:state int2:value="Rejected" int2:type="LegacyProofing"/>
    </int2:textHash>
    <int2:textHash int2:hashCode="Fcef1dtIWY+RKr" int2:id="h8xYR7xo">
      <int2:state int2:value="Rejected" int2:type="LegacyProofing"/>
    </int2:textHash>
    <int2:textHash int2:hashCode="k9+OCLl6f1oOrp" int2:id="vuWrxrh0">
      <int2:state int2:value="Rejected" int2:type="LegacyProofing"/>
    </int2:textHash>
    <int2:textHash int2:hashCode="BAGd3DB+cDjbIo" int2:id="XM1qXeNU">
      <int2:state int2:value="Rejected" int2:type="LegacyProofing"/>
    </int2:textHash>
    <int2:textHash int2:hashCode="IZdR2oxuZ4uyuE" int2:id="W55mkmDW">
      <int2:state int2:value="Rejected" int2:type="LegacyProofing"/>
    </int2:textHash>
    <int2:textHash int2:hashCode="o/0Kcx28Ig6SU1" int2:id="EUpVWTAF">
      <int2:state int2:value="Rejected" int2:type="LegacyProofing"/>
    </int2:textHash>
    <int2:textHash int2:hashCode="KUnkkjhu5y3EOx" int2:id="6f2khSOJ">
      <int2:state int2:value="Rejected" int2:type="LegacyProofing"/>
    </int2:textHash>
    <int2:textHash int2:hashCode="w3iWrp6DMjYyxg" int2:id="MZr2sL3x">
      <int2:state int2:value="Rejected" int2:type="LegacyProofing"/>
    </int2:textHash>
    <int2:textHash int2:hashCode="bAxRyJ4rpRsixb" int2:id="4Eh61BH6">
      <int2:state int2:value="Rejected" int2:type="LegacyProofing"/>
    </int2:textHash>
    <int2:textHash int2:hashCode="1F8+ZHUSneAjEq" int2:id="LkVkCBsX">
      <int2:state int2:value="Rejected" int2:type="LegacyProofing"/>
    </int2:textHash>
    <int2:textHash int2:hashCode="rpGOvUKrft0nw8" int2:id="XoUSReP4">
      <int2:state int2:value="Rejected" int2:type="LegacyProofing"/>
    </int2:textHash>
    <int2:textHash int2:hashCode="kjvo+Qz8ouddCn" int2:id="3KQGyGsu">
      <int2:state int2:value="Rejected" int2:type="LegacyProofing"/>
    </int2:textHash>
    <int2:textHash int2:hashCode="hG+YeyuL6Q5R7y" int2:id="KpQxScz6">
      <int2:state int2:value="Rejected" int2:type="LegacyProofing"/>
    </int2:textHash>
    <int2:textHash int2:hashCode="LWT7cu5elbE78p" int2:id="8LAfN1Vd">
      <int2:state int2:value="Rejected" int2:type="LegacyProofing"/>
    </int2:textHash>
    <int2:textHash int2:hashCode="fvKHFMiUXdCrrU" int2:id="1RqDY80q">
      <int2:state int2:value="Rejected" int2:type="LegacyProofing"/>
    </int2:textHash>
    <int2:textHash int2:hashCode="yWHF17+gbMZFW+" int2:id="xuF1AW5g">
      <int2:state int2:value="Rejected" int2:type="LegacyProofing"/>
    </int2:textHash>
    <int2:textHash int2:hashCode="Thy3hWfMSrcHb3" int2:id="UQsOO4v9">
      <int2:state int2:value="Rejected" int2:type="LegacyProofing"/>
    </int2:textHash>
    <int2:textHash int2:hashCode="XxXRMXY8rI5emM" int2:id="aXrHo762">
      <int2:state int2:value="Rejected" int2:type="AugLoop_Acronyms_AcronymsCritique"/>
    </int2:textHash>
    <int2:textHash int2:hashCode="5tc20aUVtzXxaG" int2:id="RrJV9PZR">
      <int2:state int2:value="Rejected" int2:type="AugLoop_Acronyms_AcronymsCritique"/>
    </int2:textHash>
    <int2:textHash int2:hashCode="g6BZi7SOxL5dMx" int2:id="Ond38lMk">
      <int2:state int2:value="Rejected" int2:type="AugLoop_Acronyms_AcronymsCritique"/>
    </int2:textHash>
    <int2:textHash int2:hashCode="rdE8zhk+dRBUGd" int2:id="1xRNa9Al">
      <int2:state int2:value="Rejected" int2:type="AugLoop_Text_Critique"/>
    </int2:textHash>
    <int2:textHash int2:hashCode="FhxCN58vOqq4SL" int2:id="sGHqU4v9">
      <int2:state int2:value="Rejected" int2:type="AugLoop_Text_Critique"/>
    </int2:textHash>
    <int2:textHash int2:hashCode="zpDnQ3CuEMefM4" int2:id="AwkTCPDc">
      <int2:state int2:value="Rejected" int2:type="AugLoop_Text_Critique"/>
    </int2:textHash>
    <int2:textHash int2:hashCode="74Xm8oe0BdxCdj" int2:id="1TfUfd1h">
      <int2:state int2:value="Rejected" int2:type="LegacyProofing"/>
    </int2:textHash>
    <int2:textHash int2:hashCode="T5xKWUEiUu2meA" int2:id="cc3nXKfV">
      <int2:state int2:value="Rejected" int2:type="LegacyProofing"/>
    </int2:textHash>
    <int2:textHash int2:hashCode="OQtJ/tpGIa9Dha" int2:id="wzmn3fmg">
      <int2:state int2:value="Rejected" int2:type="LegacyProofing"/>
    </int2:textHash>
    <int2:textHash int2:hashCode="IYBOzgw6/bGfkL" int2:id="1ztGY9kw">
      <int2:state int2:value="Rejected" int2:type="LegacyProofing"/>
    </int2:textHash>
    <int2:textHash int2:hashCode="ylWh+5E/i+FZ1n" int2:id="xjGPoiGK">
      <int2:state int2:value="Rejected" int2:type="LegacyProofing"/>
    </int2:textHash>
    <int2:textHash int2:hashCode="uJs+YqEVvkbF/l" int2:id="jKp8bDo0">
      <int2:state int2:value="Rejected" int2:type="LegacyProofing"/>
    </int2:textHash>
    <int2:textHash int2:hashCode="ZVIEBAueRFxQ6L" int2:id="vzHO1Mmc">
      <int2:state int2:value="Rejected" int2:type="LegacyProofing"/>
    </int2:textHash>
    <int2:textHash int2:hashCode="dLn2/aPSuIXaMp" int2:id="D1CqdWNk">
      <int2:state int2:value="Rejected" int2:type="LegacyProofing"/>
    </int2:textHash>
    <int2:textHash int2:hashCode="Q37GwSHqY94ye3" int2:id="Vt7Lj7qY">
      <int2:state int2:value="Rejected" int2:type="LegacyProofing"/>
    </int2:textHash>
    <int2:textHash int2:hashCode="31F/KDf5r2V5Yf" int2:id="28JbRVT2">
      <int2:state int2:value="Rejected" int2:type="LegacyProofing"/>
    </int2:textHash>
    <int2:textHash int2:hashCode="BSWIVWW7ahUNtj" int2:id="fHl8mT6k">
      <int2:state int2:value="Rejected" int2:type="LegacyProofing"/>
    </int2:textHash>
    <int2:textHash int2:hashCode="PgoxyT6vp/jF88" int2:id="oKiUjekQ">
      <int2:state int2:value="Rejected" int2:type="LegacyProofing"/>
    </int2:textHash>
    <int2:textHash int2:hashCode="oLlPXgAfWcHKcr" int2:id="n5dTdC0C">
      <int2:state int2:value="Rejected" int2:type="LegacyProofing"/>
    </int2:textHash>
    <int2:textHash int2:hashCode="AXKrRfUJC2FF9M" int2:id="ZBKf95T4">
      <int2:state int2:value="Rejected" int2:type="LegacyProofing"/>
    </int2:textHash>
    <int2:textHash int2:hashCode="oTzl1MmVUoOaOg" int2:id="jXYUPjO4">
      <int2:state int2:value="Rejected" int2:type="LegacyProofing"/>
    </int2:textHash>
    <int2:textHash int2:hashCode="Qun8UxRY7yPcO2" int2:id="NyRiDjZB">
      <int2:state int2:value="Rejected" int2:type="LegacyProofing"/>
    </int2:textHash>
    <int2:textHash int2:hashCode="ykw5pFxYf4l/uT" int2:id="bXNWKu6q">
      <int2:state int2:value="Rejected" int2:type="LegacyProofing"/>
    </int2:textHash>
    <int2:textHash int2:hashCode="cU5tnsSMlN5sLP" int2:id="9H5tanB2">
      <int2:state int2:value="Rejected" int2:type="LegacyProofing"/>
    </int2:textHash>
    <int2:textHash int2:hashCode="crHWjFhDiqYlhh" int2:id="rCbxdxGF">
      <int2:state int2:value="Rejected" int2:type="LegacyProofing"/>
    </int2:textHash>
    <int2:bookmark int2:bookmarkName="_Int_8mIurmDH" int2:invalidationBookmarkName="" int2:hashCode="LDoO9u9DFubl0c" int2:id="5BxiD7Td">
      <int2:state int2:value="Rejected" int2:type="LegacyProofing"/>
    </int2:bookmark>
    <int2:bookmark int2:bookmarkName="_Int_Ni9bEKj2" int2:invalidationBookmarkName="" int2:hashCode="LDoO9u9DFubl0c" int2:id="6YrpqgF2">
      <int2:state int2:value="Rejected" int2:type="LegacyProofing"/>
    </int2:bookmark>
    <int2:bookmark int2:bookmarkName="_Int_drShHmQp" int2:invalidationBookmarkName="" int2:hashCode="AuJWVWdMWkcp2A" int2:id="TT4fFVtp">
      <int2:state int2:value="Rejected" int2:type="LegacyProofing"/>
    </int2:bookmark>
    <int2:bookmark int2:bookmarkName="_Int_tCRhspmm" int2:invalidationBookmarkName="" int2:hashCode="AuJWVWdMWkcp2A" int2:id="c8PjpKfq">
      <int2:state int2:value="Rejected" int2:type="LegacyProofing"/>
    </int2:bookmark>
    <int2:bookmark int2:bookmarkName="_Int_hXxQZmkq" int2:invalidationBookmarkName="" int2:hashCode="TNjG7pEPBwOtyl" int2:id="9kEeVPZs">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78A4"/>
    <w:multiLevelType w:val="hybridMultilevel"/>
    <w:tmpl w:val="EF5409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320FE0"/>
    <w:multiLevelType w:val="hybridMultilevel"/>
    <w:tmpl w:val="881871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7459DB"/>
    <w:multiLevelType w:val="hybridMultilevel"/>
    <w:tmpl w:val="F6FA5C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685333"/>
    <w:multiLevelType w:val="hybridMultilevel"/>
    <w:tmpl w:val="2CC282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F916D6D"/>
    <w:multiLevelType w:val="hybridMultilevel"/>
    <w:tmpl w:val="92BEFDC4"/>
    <w:lvl w:ilvl="0" w:tplc="3CF056D6">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10B050BD"/>
    <w:multiLevelType w:val="hybridMultilevel"/>
    <w:tmpl w:val="668222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0C91EDD"/>
    <w:multiLevelType w:val="hybridMultilevel"/>
    <w:tmpl w:val="6D78EE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42A43EA"/>
    <w:multiLevelType w:val="hybridMultilevel"/>
    <w:tmpl w:val="5CD48E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4CD34BB"/>
    <w:multiLevelType w:val="hybridMultilevel"/>
    <w:tmpl w:val="4C2A4B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78C10C9"/>
    <w:multiLevelType w:val="hybridMultilevel"/>
    <w:tmpl w:val="4C12C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79A2C10"/>
    <w:multiLevelType w:val="multilevel"/>
    <w:tmpl w:val="195E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342D65"/>
    <w:multiLevelType w:val="hybridMultilevel"/>
    <w:tmpl w:val="71BEE588"/>
    <w:lvl w:ilvl="0" w:tplc="BC0E0F4A">
      <w:numFmt w:val="bullet"/>
      <w:lvlText w:val=""/>
      <w:lvlJc w:val="left"/>
      <w:pPr>
        <w:ind w:left="482" w:hanging="284"/>
      </w:pPr>
      <w:rPr>
        <w:rFonts w:ascii="Symbol" w:eastAsia="Symbol" w:hAnsi="Symbol" w:cs="Symbol" w:hint="default"/>
        <w:w w:val="100"/>
        <w:sz w:val="22"/>
        <w:szCs w:val="22"/>
        <w:lang w:val="en-IE" w:eastAsia="en-US" w:bidi="ar-SA"/>
      </w:rPr>
    </w:lvl>
    <w:lvl w:ilvl="1" w:tplc="F7EA5598">
      <w:numFmt w:val="bullet"/>
      <w:lvlText w:val=""/>
      <w:lvlJc w:val="left"/>
      <w:pPr>
        <w:ind w:left="918" w:hanging="360"/>
      </w:pPr>
      <w:rPr>
        <w:rFonts w:ascii="Symbol" w:eastAsia="Symbol" w:hAnsi="Symbol" w:cs="Symbol" w:hint="default"/>
        <w:w w:val="100"/>
        <w:sz w:val="22"/>
        <w:szCs w:val="22"/>
        <w:lang w:val="en-IE" w:eastAsia="en-US" w:bidi="ar-SA"/>
      </w:rPr>
    </w:lvl>
    <w:lvl w:ilvl="2" w:tplc="14BCEBAC">
      <w:numFmt w:val="bullet"/>
      <w:lvlText w:val="•"/>
      <w:lvlJc w:val="left"/>
      <w:pPr>
        <w:ind w:left="1916" w:hanging="360"/>
      </w:pPr>
      <w:rPr>
        <w:rFonts w:hint="default"/>
        <w:lang w:val="en-IE" w:eastAsia="en-US" w:bidi="ar-SA"/>
      </w:rPr>
    </w:lvl>
    <w:lvl w:ilvl="3" w:tplc="CE6EE840">
      <w:numFmt w:val="bullet"/>
      <w:lvlText w:val="•"/>
      <w:lvlJc w:val="left"/>
      <w:pPr>
        <w:ind w:left="2912" w:hanging="360"/>
      </w:pPr>
      <w:rPr>
        <w:rFonts w:hint="default"/>
        <w:lang w:val="en-IE" w:eastAsia="en-US" w:bidi="ar-SA"/>
      </w:rPr>
    </w:lvl>
    <w:lvl w:ilvl="4" w:tplc="674C3010">
      <w:numFmt w:val="bullet"/>
      <w:lvlText w:val="•"/>
      <w:lvlJc w:val="left"/>
      <w:pPr>
        <w:ind w:left="3908" w:hanging="360"/>
      </w:pPr>
      <w:rPr>
        <w:rFonts w:hint="default"/>
        <w:lang w:val="en-IE" w:eastAsia="en-US" w:bidi="ar-SA"/>
      </w:rPr>
    </w:lvl>
    <w:lvl w:ilvl="5" w:tplc="35EE7774">
      <w:numFmt w:val="bullet"/>
      <w:lvlText w:val="•"/>
      <w:lvlJc w:val="left"/>
      <w:pPr>
        <w:ind w:left="4905" w:hanging="360"/>
      </w:pPr>
      <w:rPr>
        <w:rFonts w:hint="default"/>
        <w:lang w:val="en-IE" w:eastAsia="en-US" w:bidi="ar-SA"/>
      </w:rPr>
    </w:lvl>
    <w:lvl w:ilvl="6" w:tplc="1882799A">
      <w:numFmt w:val="bullet"/>
      <w:lvlText w:val="•"/>
      <w:lvlJc w:val="left"/>
      <w:pPr>
        <w:ind w:left="5901" w:hanging="360"/>
      </w:pPr>
      <w:rPr>
        <w:rFonts w:hint="default"/>
        <w:lang w:val="en-IE" w:eastAsia="en-US" w:bidi="ar-SA"/>
      </w:rPr>
    </w:lvl>
    <w:lvl w:ilvl="7" w:tplc="87B6E592">
      <w:numFmt w:val="bullet"/>
      <w:lvlText w:val="•"/>
      <w:lvlJc w:val="left"/>
      <w:pPr>
        <w:ind w:left="6897" w:hanging="360"/>
      </w:pPr>
      <w:rPr>
        <w:rFonts w:hint="default"/>
        <w:lang w:val="en-IE" w:eastAsia="en-US" w:bidi="ar-SA"/>
      </w:rPr>
    </w:lvl>
    <w:lvl w:ilvl="8" w:tplc="9F0C16F6">
      <w:numFmt w:val="bullet"/>
      <w:lvlText w:val="•"/>
      <w:lvlJc w:val="left"/>
      <w:pPr>
        <w:ind w:left="7893" w:hanging="360"/>
      </w:pPr>
      <w:rPr>
        <w:rFonts w:hint="default"/>
        <w:lang w:val="en-IE" w:eastAsia="en-US" w:bidi="ar-SA"/>
      </w:rPr>
    </w:lvl>
  </w:abstractNum>
  <w:abstractNum w:abstractNumId="12" w15:restartNumberingAfterBreak="0">
    <w:nsid w:val="18692573"/>
    <w:multiLevelType w:val="hybridMultilevel"/>
    <w:tmpl w:val="C6809666"/>
    <w:lvl w:ilvl="0" w:tplc="3CF056D6">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190B62C6"/>
    <w:multiLevelType w:val="hybridMultilevel"/>
    <w:tmpl w:val="2EAAA6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DFA4746"/>
    <w:multiLevelType w:val="hybridMultilevel"/>
    <w:tmpl w:val="128A79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1904AEA"/>
    <w:multiLevelType w:val="hybridMultilevel"/>
    <w:tmpl w:val="91DC24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2ED1D12"/>
    <w:multiLevelType w:val="hybridMultilevel"/>
    <w:tmpl w:val="EBFCD1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6D56CDE"/>
    <w:multiLevelType w:val="multilevel"/>
    <w:tmpl w:val="A886BB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95F5A45"/>
    <w:multiLevelType w:val="hybridMultilevel"/>
    <w:tmpl w:val="8BB063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C2A74A8"/>
    <w:multiLevelType w:val="hybridMultilevel"/>
    <w:tmpl w:val="28DE23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3590A0D"/>
    <w:multiLevelType w:val="hybridMultilevel"/>
    <w:tmpl w:val="7406A7D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39475FF"/>
    <w:multiLevelType w:val="hybridMultilevel"/>
    <w:tmpl w:val="F4D423BA"/>
    <w:lvl w:ilvl="0" w:tplc="3CF056D6">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34753594"/>
    <w:multiLevelType w:val="hybridMultilevel"/>
    <w:tmpl w:val="7D7435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7C83644"/>
    <w:multiLevelType w:val="hybridMultilevel"/>
    <w:tmpl w:val="3BDCCBE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10F2473"/>
    <w:multiLevelType w:val="hybridMultilevel"/>
    <w:tmpl w:val="9B188212"/>
    <w:lvl w:ilvl="0" w:tplc="89260024">
      <w:start w:val="1"/>
      <w:numFmt w:val="decimal"/>
      <w:lvlText w:val="%1."/>
      <w:lvlJc w:val="left"/>
      <w:pPr>
        <w:ind w:left="1080" w:hanging="360"/>
      </w:pPr>
      <w:rPr>
        <w:b w:val="0"/>
        <w:bCs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468E03BA"/>
    <w:multiLevelType w:val="hybridMultilevel"/>
    <w:tmpl w:val="6BAC40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99D4808"/>
    <w:multiLevelType w:val="hybridMultilevel"/>
    <w:tmpl w:val="214A625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4D742A97"/>
    <w:multiLevelType w:val="hybridMultilevel"/>
    <w:tmpl w:val="2C32CE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0D71940"/>
    <w:multiLevelType w:val="hybridMultilevel"/>
    <w:tmpl w:val="E872E0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3454AD7"/>
    <w:multiLevelType w:val="hybridMultilevel"/>
    <w:tmpl w:val="BDA88C22"/>
    <w:lvl w:ilvl="0" w:tplc="3CF056D6">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558D597E"/>
    <w:multiLevelType w:val="hybridMultilevel"/>
    <w:tmpl w:val="F0707706"/>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1" w15:restartNumberingAfterBreak="0">
    <w:nsid w:val="55D35340"/>
    <w:multiLevelType w:val="hybridMultilevel"/>
    <w:tmpl w:val="FA8C4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7622177"/>
    <w:multiLevelType w:val="hybridMultilevel"/>
    <w:tmpl w:val="66EE1378"/>
    <w:lvl w:ilvl="0" w:tplc="ECCCD522">
      <w:start w:val="9"/>
      <w:numFmt w:val="bullet"/>
      <w:lvlText w:val="•"/>
      <w:lvlJc w:val="left"/>
      <w:pPr>
        <w:ind w:left="720" w:hanging="360"/>
      </w:pPr>
      <w:rPr>
        <w:rFonts w:ascii="Segoe UI" w:eastAsiaTheme="minorHAnsi" w:hAnsi="Segoe UI" w:cs="Segoe U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9514EB1"/>
    <w:multiLevelType w:val="hybridMultilevel"/>
    <w:tmpl w:val="4AC0085E"/>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4" w15:restartNumberingAfterBreak="0">
    <w:nsid w:val="5A6A4CCD"/>
    <w:multiLevelType w:val="hybridMultilevel"/>
    <w:tmpl w:val="54162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815CA8"/>
    <w:multiLevelType w:val="hybridMultilevel"/>
    <w:tmpl w:val="A03833FC"/>
    <w:lvl w:ilvl="0" w:tplc="3CF056D6">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64B1178A"/>
    <w:multiLevelType w:val="hybridMultilevel"/>
    <w:tmpl w:val="FCF4D6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68F1903"/>
    <w:multiLevelType w:val="hybridMultilevel"/>
    <w:tmpl w:val="883839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69E66F1"/>
    <w:multiLevelType w:val="hybridMultilevel"/>
    <w:tmpl w:val="1252481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6A90146"/>
    <w:multiLevelType w:val="hybridMultilevel"/>
    <w:tmpl w:val="11C06C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7955CCF"/>
    <w:multiLevelType w:val="hybridMultilevel"/>
    <w:tmpl w:val="74044E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88131FA"/>
    <w:multiLevelType w:val="hybridMultilevel"/>
    <w:tmpl w:val="FEB4D61C"/>
    <w:lvl w:ilvl="0" w:tplc="1809000F">
      <w:start w:val="1"/>
      <w:numFmt w:val="decimal"/>
      <w:lvlText w:val="%1."/>
      <w:lvlJc w:val="left"/>
      <w:pPr>
        <w:ind w:left="740" w:hanging="360"/>
      </w:pPr>
    </w:lvl>
    <w:lvl w:ilvl="1" w:tplc="18090019" w:tentative="1">
      <w:start w:val="1"/>
      <w:numFmt w:val="lowerLetter"/>
      <w:lvlText w:val="%2."/>
      <w:lvlJc w:val="left"/>
      <w:pPr>
        <w:ind w:left="1460" w:hanging="360"/>
      </w:pPr>
    </w:lvl>
    <w:lvl w:ilvl="2" w:tplc="1809001B" w:tentative="1">
      <w:start w:val="1"/>
      <w:numFmt w:val="lowerRoman"/>
      <w:lvlText w:val="%3."/>
      <w:lvlJc w:val="right"/>
      <w:pPr>
        <w:ind w:left="2180" w:hanging="180"/>
      </w:pPr>
    </w:lvl>
    <w:lvl w:ilvl="3" w:tplc="1809000F" w:tentative="1">
      <w:start w:val="1"/>
      <w:numFmt w:val="decimal"/>
      <w:lvlText w:val="%4."/>
      <w:lvlJc w:val="left"/>
      <w:pPr>
        <w:ind w:left="2900" w:hanging="360"/>
      </w:pPr>
    </w:lvl>
    <w:lvl w:ilvl="4" w:tplc="18090019" w:tentative="1">
      <w:start w:val="1"/>
      <w:numFmt w:val="lowerLetter"/>
      <w:lvlText w:val="%5."/>
      <w:lvlJc w:val="left"/>
      <w:pPr>
        <w:ind w:left="3620" w:hanging="360"/>
      </w:pPr>
    </w:lvl>
    <w:lvl w:ilvl="5" w:tplc="1809001B" w:tentative="1">
      <w:start w:val="1"/>
      <w:numFmt w:val="lowerRoman"/>
      <w:lvlText w:val="%6."/>
      <w:lvlJc w:val="right"/>
      <w:pPr>
        <w:ind w:left="4340" w:hanging="180"/>
      </w:pPr>
    </w:lvl>
    <w:lvl w:ilvl="6" w:tplc="1809000F" w:tentative="1">
      <w:start w:val="1"/>
      <w:numFmt w:val="decimal"/>
      <w:lvlText w:val="%7."/>
      <w:lvlJc w:val="left"/>
      <w:pPr>
        <w:ind w:left="5060" w:hanging="360"/>
      </w:pPr>
    </w:lvl>
    <w:lvl w:ilvl="7" w:tplc="18090019" w:tentative="1">
      <w:start w:val="1"/>
      <w:numFmt w:val="lowerLetter"/>
      <w:lvlText w:val="%8."/>
      <w:lvlJc w:val="left"/>
      <w:pPr>
        <w:ind w:left="5780" w:hanging="360"/>
      </w:pPr>
    </w:lvl>
    <w:lvl w:ilvl="8" w:tplc="1809001B" w:tentative="1">
      <w:start w:val="1"/>
      <w:numFmt w:val="lowerRoman"/>
      <w:lvlText w:val="%9."/>
      <w:lvlJc w:val="right"/>
      <w:pPr>
        <w:ind w:left="6500" w:hanging="180"/>
      </w:pPr>
    </w:lvl>
  </w:abstractNum>
  <w:abstractNum w:abstractNumId="42" w15:restartNumberingAfterBreak="0">
    <w:nsid w:val="796452E9"/>
    <w:multiLevelType w:val="hybridMultilevel"/>
    <w:tmpl w:val="03E6F6E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C7449E5"/>
    <w:multiLevelType w:val="hybridMultilevel"/>
    <w:tmpl w:val="3F1466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CBF0B34"/>
    <w:multiLevelType w:val="hybridMultilevel"/>
    <w:tmpl w:val="EBA019DE"/>
    <w:lvl w:ilvl="0" w:tplc="3CF056D6">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1"/>
  </w:num>
  <w:num w:numId="2">
    <w:abstractNumId w:val="27"/>
  </w:num>
  <w:num w:numId="3">
    <w:abstractNumId w:val="20"/>
  </w:num>
  <w:num w:numId="4">
    <w:abstractNumId w:val="9"/>
  </w:num>
  <w:num w:numId="5">
    <w:abstractNumId w:val="42"/>
  </w:num>
  <w:num w:numId="6">
    <w:abstractNumId w:val="8"/>
  </w:num>
  <w:num w:numId="7">
    <w:abstractNumId w:val="28"/>
  </w:num>
  <w:num w:numId="8">
    <w:abstractNumId w:val="22"/>
  </w:num>
  <w:num w:numId="9">
    <w:abstractNumId w:val="43"/>
  </w:num>
  <w:num w:numId="10">
    <w:abstractNumId w:val="26"/>
  </w:num>
  <w:num w:numId="11">
    <w:abstractNumId w:val="15"/>
  </w:num>
  <w:num w:numId="12">
    <w:abstractNumId w:val="32"/>
  </w:num>
  <w:num w:numId="13">
    <w:abstractNumId w:val="7"/>
  </w:num>
  <w:num w:numId="14">
    <w:abstractNumId w:val="14"/>
  </w:num>
  <w:num w:numId="15">
    <w:abstractNumId w:val="1"/>
  </w:num>
  <w:num w:numId="16">
    <w:abstractNumId w:val="2"/>
  </w:num>
  <w:num w:numId="17">
    <w:abstractNumId w:val="3"/>
  </w:num>
  <w:num w:numId="18">
    <w:abstractNumId w:val="40"/>
  </w:num>
  <w:num w:numId="19">
    <w:abstractNumId w:val="30"/>
  </w:num>
  <w:num w:numId="20">
    <w:abstractNumId w:val="6"/>
  </w:num>
  <w:num w:numId="21">
    <w:abstractNumId w:val="25"/>
  </w:num>
  <w:num w:numId="22">
    <w:abstractNumId w:val="33"/>
  </w:num>
  <w:num w:numId="23">
    <w:abstractNumId w:val="23"/>
  </w:num>
  <w:num w:numId="24">
    <w:abstractNumId w:val="38"/>
  </w:num>
  <w:num w:numId="25">
    <w:abstractNumId w:val="24"/>
  </w:num>
  <w:num w:numId="26">
    <w:abstractNumId w:val="41"/>
  </w:num>
  <w:num w:numId="27">
    <w:abstractNumId w:val="5"/>
  </w:num>
  <w:num w:numId="28">
    <w:abstractNumId w:val="36"/>
  </w:num>
  <w:num w:numId="29">
    <w:abstractNumId w:val="0"/>
  </w:num>
  <w:num w:numId="30">
    <w:abstractNumId w:val="18"/>
  </w:num>
  <w:num w:numId="31">
    <w:abstractNumId w:val="19"/>
  </w:num>
  <w:num w:numId="32">
    <w:abstractNumId w:val="16"/>
  </w:num>
  <w:num w:numId="33">
    <w:abstractNumId w:val="31"/>
  </w:num>
  <w:num w:numId="34">
    <w:abstractNumId w:val="13"/>
  </w:num>
  <w:num w:numId="35">
    <w:abstractNumId w:val="21"/>
  </w:num>
  <w:num w:numId="36">
    <w:abstractNumId w:val="12"/>
  </w:num>
  <w:num w:numId="37">
    <w:abstractNumId w:val="35"/>
  </w:num>
  <w:num w:numId="38">
    <w:abstractNumId w:val="29"/>
  </w:num>
  <w:num w:numId="39">
    <w:abstractNumId w:val="44"/>
  </w:num>
  <w:num w:numId="40">
    <w:abstractNumId w:val="4"/>
  </w:num>
  <w:num w:numId="41">
    <w:abstractNumId w:val="10"/>
  </w:num>
  <w:num w:numId="42">
    <w:abstractNumId w:val="17"/>
  </w:num>
  <w:num w:numId="43">
    <w:abstractNumId w:val="37"/>
  </w:num>
  <w:num w:numId="44">
    <w:abstractNumId w:val="39"/>
  </w:num>
  <w:num w:numId="45">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1MzQ1sTS2MDY0MjJU0lEKTi0uzszPAykwMqkFAJWIMqwtAAAA"/>
  </w:docVars>
  <w:rsids>
    <w:rsidRoot w:val="00053C1B"/>
    <w:rsid w:val="00006866"/>
    <w:rsid w:val="00014FFC"/>
    <w:rsid w:val="00040FC7"/>
    <w:rsid w:val="00053C1B"/>
    <w:rsid w:val="000544FB"/>
    <w:rsid w:val="00081D8F"/>
    <w:rsid w:val="0008253D"/>
    <w:rsid w:val="000B5FDC"/>
    <w:rsid w:val="000E7896"/>
    <w:rsid w:val="00103104"/>
    <w:rsid w:val="00146DBC"/>
    <w:rsid w:val="001948C0"/>
    <w:rsid w:val="001975C3"/>
    <w:rsid w:val="001C4254"/>
    <w:rsid w:val="001D381B"/>
    <w:rsid w:val="001E7BE6"/>
    <w:rsid w:val="002206C0"/>
    <w:rsid w:val="0026419B"/>
    <w:rsid w:val="002D7176"/>
    <w:rsid w:val="002E4958"/>
    <w:rsid w:val="003008AA"/>
    <w:rsid w:val="003727A1"/>
    <w:rsid w:val="003828CC"/>
    <w:rsid w:val="0038429E"/>
    <w:rsid w:val="0039797B"/>
    <w:rsid w:val="003C19C8"/>
    <w:rsid w:val="003C5476"/>
    <w:rsid w:val="003C7F54"/>
    <w:rsid w:val="003D4DFD"/>
    <w:rsid w:val="0043173D"/>
    <w:rsid w:val="00462BE5"/>
    <w:rsid w:val="00482693"/>
    <w:rsid w:val="00493E96"/>
    <w:rsid w:val="004A30BF"/>
    <w:rsid w:val="004C63E7"/>
    <w:rsid w:val="004D7FCB"/>
    <w:rsid w:val="004E148D"/>
    <w:rsid w:val="0052082D"/>
    <w:rsid w:val="00567B93"/>
    <w:rsid w:val="0058757D"/>
    <w:rsid w:val="005B5C4D"/>
    <w:rsid w:val="005F4E9B"/>
    <w:rsid w:val="00601D80"/>
    <w:rsid w:val="00620AB0"/>
    <w:rsid w:val="00635C41"/>
    <w:rsid w:val="00657D0D"/>
    <w:rsid w:val="00662C83"/>
    <w:rsid w:val="00671A4F"/>
    <w:rsid w:val="0068226E"/>
    <w:rsid w:val="0068688A"/>
    <w:rsid w:val="00691DE0"/>
    <w:rsid w:val="006D5E7B"/>
    <w:rsid w:val="006F784F"/>
    <w:rsid w:val="0070163F"/>
    <w:rsid w:val="007152BD"/>
    <w:rsid w:val="007278F7"/>
    <w:rsid w:val="00781D92"/>
    <w:rsid w:val="007850F3"/>
    <w:rsid w:val="007C50D3"/>
    <w:rsid w:val="007E63F3"/>
    <w:rsid w:val="007E788A"/>
    <w:rsid w:val="007F6B3E"/>
    <w:rsid w:val="0083568A"/>
    <w:rsid w:val="00874A82"/>
    <w:rsid w:val="00896006"/>
    <w:rsid w:val="008967B7"/>
    <w:rsid w:val="008A43AE"/>
    <w:rsid w:val="008B3528"/>
    <w:rsid w:val="008D6FC3"/>
    <w:rsid w:val="00921524"/>
    <w:rsid w:val="0097302D"/>
    <w:rsid w:val="00974904"/>
    <w:rsid w:val="00976C6B"/>
    <w:rsid w:val="009813E5"/>
    <w:rsid w:val="009F1AAA"/>
    <w:rsid w:val="009F24A7"/>
    <w:rsid w:val="00A57488"/>
    <w:rsid w:val="00A759F9"/>
    <w:rsid w:val="00AA06CC"/>
    <w:rsid w:val="00AB7442"/>
    <w:rsid w:val="00AE0EF4"/>
    <w:rsid w:val="00AF414E"/>
    <w:rsid w:val="00B179E3"/>
    <w:rsid w:val="00B17FBF"/>
    <w:rsid w:val="00B30F24"/>
    <w:rsid w:val="00B3388B"/>
    <w:rsid w:val="00B37AC8"/>
    <w:rsid w:val="00B61E19"/>
    <w:rsid w:val="00B67E4C"/>
    <w:rsid w:val="00B932E3"/>
    <w:rsid w:val="00BA50BA"/>
    <w:rsid w:val="00BD4C3F"/>
    <w:rsid w:val="00BE0ECE"/>
    <w:rsid w:val="00C2432E"/>
    <w:rsid w:val="00C30567"/>
    <w:rsid w:val="00C45C66"/>
    <w:rsid w:val="00C61381"/>
    <w:rsid w:val="00CB452A"/>
    <w:rsid w:val="00CC27D1"/>
    <w:rsid w:val="00CD45A2"/>
    <w:rsid w:val="00CF63DA"/>
    <w:rsid w:val="00D156C4"/>
    <w:rsid w:val="00D2190F"/>
    <w:rsid w:val="00D21A35"/>
    <w:rsid w:val="00D32DBC"/>
    <w:rsid w:val="00D43CAA"/>
    <w:rsid w:val="00DA121A"/>
    <w:rsid w:val="00DB1E47"/>
    <w:rsid w:val="00DD57BC"/>
    <w:rsid w:val="00E1547E"/>
    <w:rsid w:val="00E22D93"/>
    <w:rsid w:val="00E27657"/>
    <w:rsid w:val="00E3108D"/>
    <w:rsid w:val="00E34F49"/>
    <w:rsid w:val="00E40EDE"/>
    <w:rsid w:val="00E859F9"/>
    <w:rsid w:val="00E9223B"/>
    <w:rsid w:val="00E9455A"/>
    <w:rsid w:val="00EA3B12"/>
    <w:rsid w:val="00EF242E"/>
    <w:rsid w:val="00F73856"/>
    <w:rsid w:val="00FA3284"/>
    <w:rsid w:val="01967E51"/>
    <w:rsid w:val="027BC7B6"/>
    <w:rsid w:val="0295CA70"/>
    <w:rsid w:val="029D83D7"/>
    <w:rsid w:val="02AB1A21"/>
    <w:rsid w:val="058318BF"/>
    <w:rsid w:val="07E3ABE7"/>
    <w:rsid w:val="0A3DF0D6"/>
    <w:rsid w:val="0B1723A5"/>
    <w:rsid w:val="0B46E017"/>
    <w:rsid w:val="0CC168BF"/>
    <w:rsid w:val="0CE21900"/>
    <w:rsid w:val="14D6D8ED"/>
    <w:rsid w:val="177CBE39"/>
    <w:rsid w:val="1861B35A"/>
    <w:rsid w:val="19F085B3"/>
    <w:rsid w:val="1B8C9BB1"/>
    <w:rsid w:val="1BB46F2F"/>
    <w:rsid w:val="1C55BF02"/>
    <w:rsid w:val="220895A0"/>
    <w:rsid w:val="234EBB93"/>
    <w:rsid w:val="24E07432"/>
    <w:rsid w:val="2630A626"/>
    <w:rsid w:val="269277C0"/>
    <w:rsid w:val="27215CD1"/>
    <w:rsid w:val="27D54CD3"/>
    <w:rsid w:val="285EAEC7"/>
    <w:rsid w:val="2894FAB7"/>
    <w:rsid w:val="29FA7F28"/>
    <w:rsid w:val="2B8B93EE"/>
    <w:rsid w:val="305D012F"/>
    <w:rsid w:val="30D81928"/>
    <w:rsid w:val="37832890"/>
    <w:rsid w:val="38824334"/>
    <w:rsid w:val="3893519C"/>
    <w:rsid w:val="3D7FB37A"/>
    <w:rsid w:val="445D25A1"/>
    <w:rsid w:val="4461B928"/>
    <w:rsid w:val="4560CAEF"/>
    <w:rsid w:val="463AC5C3"/>
    <w:rsid w:val="465A016B"/>
    <w:rsid w:val="46CFFA73"/>
    <w:rsid w:val="48BA86AE"/>
    <w:rsid w:val="4A0A6232"/>
    <w:rsid w:val="4CC7009D"/>
    <w:rsid w:val="4EF5D29C"/>
    <w:rsid w:val="5091A2FD"/>
    <w:rsid w:val="5372DF28"/>
    <w:rsid w:val="55AAD45D"/>
    <w:rsid w:val="58856053"/>
    <w:rsid w:val="599F16CC"/>
    <w:rsid w:val="5D813096"/>
    <w:rsid w:val="6168CC4C"/>
    <w:rsid w:val="64BBFA5D"/>
    <w:rsid w:val="68261424"/>
    <w:rsid w:val="69C6E7CB"/>
    <w:rsid w:val="6A8D88FE"/>
    <w:rsid w:val="6B30CB87"/>
    <w:rsid w:val="6C103102"/>
    <w:rsid w:val="6CCC9BE8"/>
    <w:rsid w:val="705A4031"/>
    <w:rsid w:val="727F7286"/>
    <w:rsid w:val="742A10B9"/>
    <w:rsid w:val="766C9159"/>
    <w:rsid w:val="76AAD63B"/>
    <w:rsid w:val="76FD393B"/>
    <w:rsid w:val="78B5EBF6"/>
    <w:rsid w:val="7A0D56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CB896F"/>
  <w15:chartTrackingRefBased/>
  <w15:docId w15:val="{860933F0-00F5-41F0-B2B9-3F6E2472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ga-I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3E96"/>
    <w:pPr>
      <w:spacing w:before="100" w:beforeAutospacing="1" w:after="100" w:afterAutospacing="1"/>
      <w:jc w:val="center"/>
    </w:pPr>
  </w:style>
  <w:style w:type="paragraph" w:styleId="Heading1">
    <w:name w:val="heading 1"/>
    <w:basedOn w:val="Normal"/>
    <w:next w:val="Normal"/>
    <w:link w:val="Heading1Char"/>
    <w:uiPriority w:val="9"/>
    <w:qFormat/>
    <w:rsid w:val="00053C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27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727A1"/>
    <w:pPr>
      <w:keepNext/>
      <w:keepLines/>
      <w:widowControl w:val="0"/>
      <w:autoSpaceDE w:val="0"/>
      <w:autoSpaceDN w:val="0"/>
      <w:spacing w:before="80" w:beforeAutospacing="0" w:after="0" w:afterAutospacing="0" w:line="240" w:lineRule="auto"/>
      <w:jc w:val="left"/>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3727A1"/>
    <w:pPr>
      <w:keepNext/>
      <w:keepLines/>
      <w:widowControl w:val="0"/>
      <w:autoSpaceDE w:val="0"/>
      <w:autoSpaceDN w:val="0"/>
      <w:spacing w:before="80" w:beforeAutospacing="0" w:after="0" w:afterAutospacing="0" w:line="240" w:lineRule="auto"/>
      <w:jc w:val="left"/>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3727A1"/>
    <w:pPr>
      <w:keepNext/>
      <w:keepLines/>
      <w:widowControl w:val="0"/>
      <w:autoSpaceDE w:val="0"/>
      <w:autoSpaceDN w:val="0"/>
      <w:spacing w:before="80" w:beforeAutospacing="0" w:after="0" w:afterAutospacing="0" w:line="240" w:lineRule="auto"/>
      <w:jc w:val="left"/>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3727A1"/>
    <w:pPr>
      <w:keepNext/>
      <w:keepLines/>
      <w:widowControl w:val="0"/>
      <w:autoSpaceDE w:val="0"/>
      <w:autoSpaceDN w:val="0"/>
      <w:spacing w:before="80" w:beforeAutospacing="0" w:after="0" w:afterAutospacing="0" w:line="240" w:lineRule="auto"/>
      <w:jc w:val="left"/>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3727A1"/>
    <w:pPr>
      <w:keepNext/>
      <w:keepLines/>
      <w:widowControl w:val="0"/>
      <w:autoSpaceDE w:val="0"/>
      <w:autoSpaceDN w:val="0"/>
      <w:spacing w:before="80" w:beforeAutospacing="0" w:after="0" w:afterAutospacing="0" w:line="240" w:lineRule="auto"/>
      <w:jc w:val="left"/>
      <w:outlineLvl w:val="6"/>
    </w:pPr>
    <w:rPr>
      <w:rFonts w:asciiTheme="majorHAnsi" w:eastAsiaTheme="majorEastAsia" w:hAnsiTheme="majorHAnsi" w:cstheme="majorBidi"/>
      <w:b/>
      <w:bCs/>
      <w:color w:val="833C0B" w:themeColor="accent2" w:themeShade="80"/>
    </w:rPr>
  </w:style>
  <w:style w:type="paragraph" w:styleId="Heading8">
    <w:name w:val="heading 8"/>
    <w:basedOn w:val="Normal"/>
    <w:next w:val="Normal"/>
    <w:link w:val="Heading8Char"/>
    <w:uiPriority w:val="9"/>
    <w:semiHidden/>
    <w:unhideWhenUsed/>
    <w:qFormat/>
    <w:rsid w:val="003727A1"/>
    <w:pPr>
      <w:keepNext/>
      <w:keepLines/>
      <w:widowControl w:val="0"/>
      <w:autoSpaceDE w:val="0"/>
      <w:autoSpaceDN w:val="0"/>
      <w:spacing w:before="80" w:beforeAutospacing="0" w:after="0" w:afterAutospacing="0" w:line="240" w:lineRule="auto"/>
      <w:jc w:val="left"/>
      <w:outlineLvl w:val="7"/>
    </w:pPr>
    <w:rPr>
      <w:rFonts w:asciiTheme="majorHAnsi" w:eastAsiaTheme="majorEastAsia" w:hAnsiTheme="majorHAnsi" w:cstheme="majorBidi"/>
      <w:color w:val="833C0B" w:themeColor="accent2" w:themeShade="80"/>
    </w:rPr>
  </w:style>
  <w:style w:type="paragraph" w:styleId="Heading9">
    <w:name w:val="heading 9"/>
    <w:basedOn w:val="Normal"/>
    <w:next w:val="Normal"/>
    <w:link w:val="Heading9Char"/>
    <w:uiPriority w:val="9"/>
    <w:semiHidden/>
    <w:unhideWhenUsed/>
    <w:qFormat/>
    <w:rsid w:val="003727A1"/>
    <w:pPr>
      <w:keepNext/>
      <w:keepLines/>
      <w:widowControl w:val="0"/>
      <w:autoSpaceDE w:val="0"/>
      <w:autoSpaceDN w:val="0"/>
      <w:spacing w:before="80" w:beforeAutospacing="0" w:after="0" w:afterAutospacing="0" w:line="240" w:lineRule="auto"/>
      <w:jc w:val="left"/>
      <w:outlineLvl w:val="8"/>
    </w:pPr>
    <w:rPr>
      <w:rFonts w:asciiTheme="majorHAnsi" w:eastAsiaTheme="majorEastAsia" w:hAnsiTheme="majorHAnsi" w:cstheme="majorBidi"/>
      <w:i/>
      <w:iCs/>
      <w:color w:val="833C0B" w:themeColor="accen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C1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53C1B"/>
  </w:style>
  <w:style w:type="paragraph" w:styleId="Footer">
    <w:name w:val="footer"/>
    <w:basedOn w:val="Normal"/>
    <w:link w:val="FooterChar"/>
    <w:uiPriority w:val="99"/>
    <w:unhideWhenUsed/>
    <w:rsid w:val="00053C1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53C1B"/>
  </w:style>
  <w:style w:type="table" w:styleId="TableGrid">
    <w:name w:val="Table Grid"/>
    <w:basedOn w:val="TableNormal"/>
    <w:uiPriority w:val="39"/>
    <w:rsid w:val="00053C1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976C6B"/>
    <w:pPr>
      <w:tabs>
        <w:tab w:val="right" w:leader="dot" w:pos="9016"/>
      </w:tabs>
      <w:spacing w:before="240" w:beforeAutospacing="0" w:after="120" w:afterAutospacing="0" w:line="240" w:lineRule="auto"/>
    </w:pPr>
    <w:rPr>
      <w:rFonts w:ascii="Cambria" w:hAnsi="Cambria"/>
    </w:rPr>
  </w:style>
  <w:style w:type="paragraph" w:styleId="TOC2">
    <w:name w:val="toc 2"/>
    <w:basedOn w:val="Normal"/>
    <w:next w:val="Normal"/>
    <w:autoRedefine/>
    <w:uiPriority w:val="39"/>
    <w:unhideWhenUsed/>
    <w:qFormat/>
    <w:rsid w:val="00053C1B"/>
    <w:pPr>
      <w:ind w:left="220"/>
    </w:pPr>
    <w:rPr>
      <w:rFonts w:ascii="Cambria" w:hAnsi="Cambria"/>
    </w:rPr>
  </w:style>
  <w:style w:type="paragraph" w:styleId="TOC3">
    <w:name w:val="toc 3"/>
    <w:basedOn w:val="Normal"/>
    <w:next w:val="Normal"/>
    <w:autoRedefine/>
    <w:uiPriority w:val="39"/>
    <w:semiHidden/>
    <w:unhideWhenUsed/>
    <w:rsid w:val="00053C1B"/>
    <w:pPr>
      <w:ind w:left="440"/>
    </w:pPr>
    <w:rPr>
      <w:rFonts w:ascii="Cambria" w:hAnsi="Cambria"/>
    </w:rPr>
  </w:style>
  <w:style w:type="paragraph" w:styleId="FootnoteText">
    <w:name w:val="footnote text"/>
    <w:basedOn w:val="Normal"/>
    <w:link w:val="FootnoteTextChar"/>
    <w:uiPriority w:val="99"/>
    <w:semiHidden/>
    <w:unhideWhenUsed/>
    <w:rsid w:val="00053C1B"/>
    <w:pPr>
      <w:spacing w:before="0" w:beforeAutospacing="0" w:after="0" w:afterAutospacing="0" w:line="240" w:lineRule="auto"/>
      <w:jc w:val="left"/>
    </w:pPr>
    <w:rPr>
      <w:rFonts w:asciiTheme="majorHAnsi" w:eastAsiaTheme="majorEastAsia" w:hAnsiTheme="majorHAnsi" w:cstheme="majorBidi"/>
      <w:sz w:val="20"/>
      <w:szCs w:val="20"/>
    </w:rPr>
  </w:style>
  <w:style w:type="character" w:customStyle="1" w:styleId="FootnoteTextChar">
    <w:name w:val="Footnote Text Char"/>
    <w:basedOn w:val="DefaultParagraphFont"/>
    <w:link w:val="FootnoteText"/>
    <w:uiPriority w:val="99"/>
    <w:semiHidden/>
    <w:rsid w:val="00053C1B"/>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053C1B"/>
    <w:rPr>
      <w:vertAlign w:val="superscript"/>
    </w:rPr>
  </w:style>
  <w:style w:type="paragraph" w:styleId="ListParagraph">
    <w:name w:val="List Paragraph"/>
    <w:aliases w:val="Bullets"/>
    <w:basedOn w:val="Normal"/>
    <w:link w:val="ListParagraphChar"/>
    <w:uiPriority w:val="34"/>
    <w:qFormat/>
    <w:rsid w:val="00053C1B"/>
    <w:pPr>
      <w:spacing w:before="0" w:beforeAutospacing="0" w:after="200" w:afterAutospacing="0" w:line="252" w:lineRule="auto"/>
      <w:ind w:left="720"/>
      <w:contextualSpacing/>
      <w:jc w:val="left"/>
    </w:pPr>
    <w:rPr>
      <w:rFonts w:asciiTheme="majorHAnsi" w:eastAsiaTheme="majorEastAsia" w:hAnsiTheme="majorHAnsi" w:cstheme="majorBidi"/>
    </w:rPr>
  </w:style>
  <w:style w:type="character" w:styleId="Emphasis">
    <w:name w:val="Emphasis"/>
    <w:uiPriority w:val="20"/>
    <w:qFormat/>
    <w:rsid w:val="00053C1B"/>
    <w:rPr>
      <w:caps/>
      <w:spacing w:val="5"/>
      <w:sz w:val="20"/>
      <w:szCs w:val="20"/>
    </w:rPr>
  </w:style>
  <w:style w:type="character" w:customStyle="1" w:styleId="ListParagraphChar">
    <w:name w:val="List Paragraph Char"/>
    <w:aliases w:val="Bullets Char"/>
    <w:basedOn w:val="DefaultParagraphFont"/>
    <w:link w:val="ListParagraph"/>
    <w:uiPriority w:val="34"/>
    <w:locked/>
    <w:rsid w:val="00053C1B"/>
    <w:rPr>
      <w:rFonts w:asciiTheme="majorHAnsi" w:eastAsiaTheme="majorEastAsia" w:hAnsiTheme="majorHAnsi" w:cstheme="majorBidi"/>
    </w:rPr>
  </w:style>
  <w:style w:type="paragraph" w:styleId="NormalWeb">
    <w:name w:val="Normal (Web)"/>
    <w:basedOn w:val="Normal"/>
    <w:uiPriority w:val="99"/>
    <w:unhideWhenUsed/>
    <w:rsid w:val="00053C1B"/>
    <w:pPr>
      <w:spacing w:line="240" w:lineRule="auto"/>
      <w:jc w:val="left"/>
    </w:pPr>
    <w:rPr>
      <w:rFonts w:ascii="Times New Roman" w:eastAsia="Times New Roman" w:hAnsi="Times New Roman" w:cs="Times New Roman"/>
      <w:sz w:val="24"/>
      <w:szCs w:val="24"/>
      <w:lang w:eastAsia="en-IE"/>
    </w:rPr>
  </w:style>
  <w:style w:type="character" w:customStyle="1" w:styleId="Heading1Char">
    <w:name w:val="Heading 1 Char"/>
    <w:basedOn w:val="DefaultParagraphFont"/>
    <w:link w:val="Heading1"/>
    <w:uiPriority w:val="9"/>
    <w:rsid w:val="00053C1B"/>
    <w:rPr>
      <w:rFonts w:asciiTheme="majorHAnsi" w:eastAsiaTheme="majorEastAsia" w:hAnsiTheme="majorHAnsi" w:cstheme="majorBidi"/>
      <w:color w:val="2E74B5" w:themeColor="accent1" w:themeShade="BF"/>
      <w:sz w:val="32"/>
      <w:szCs w:val="32"/>
    </w:rPr>
  </w:style>
  <w:style w:type="paragraph" w:styleId="NoSpacing">
    <w:name w:val="No Spacing"/>
    <w:link w:val="NoSpacingChar"/>
    <w:uiPriority w:val="1"/>
    <w:qFormat/>
    <w:rsid w:val="003727A1"/>
    <w:pPr>
      <w:pBdr>
        <w:bottom w:val="single" w:sz="4" w:space="1" w:color="auto"/>
      </w:pBdr>
      <w:spacing w:beforeAutospacing="1" w:afterAutospacing="1" w:line="240" w:lineRule="auto"/>
      <w:jc w:val="center"/>
    </w:pPr>
    <w:rPr>
      <w:rFonts w:ascii="Cambria" w:hAnsi="Cambria"/>
      <w:sz w:val="24"/>
    </w:rPr>
  </w:style>
  <w:style w:type="paragraph" w:styleId="TOCHeading">
    <w:name w:val="TOC Heading"/>
    <w:basedOn w:val="Heading1"/>
    <w:next w:val="Normal"/>
    <w:uiPriority w:val="39"/>
    <w:unhideWhenUsed/>
    <w:qFormat/>
    <w:rsid w:val="003727A1"/>
    <w:pPr>
      <w:spacing w:beforeAutospacing="0" w:afterAutospacing="0" w:line="259" w:lineRule="auto"/>
      <w:jc w:val="left"/>
      <w:outlineLvl w:val="9"/>
    </w:pPr>
    <w:rPr>
      <w:lang w:val="en-US"/>
    </w:rPr>
  </w:style>
  <w:style w:type="character" w:styleId="Hyperlink">
    <w:name w:val="Hyperlink"/>
    <w:basedOn w:val="DefaultParagraphFont"/>
    <w:uiPriority w:val="99"/>
    <w:unhideWhenUsed/>
    <w:rsid w:val="003727A1"/>
    <w:rPr>
      <w:color w:val="0563C1" w:themeColor="hyperlink"/>
      <w:u w:val="single"/>
    </w:rPr>
  </w:style>
  <w:style w:type="character" w:customStyle="1" w:styleId="Heading2Char">
    <w:name w:val="Heading 2 Char"/>
    <w:basedOn w:val="DefaultParagraphFont"/>
    <w:link w:val="Heading2"/>
    <w:uiPriority w:val="9"/>
    <w:rsid w:val="003727A1"/>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rsid w:val="003727A1"/>
    <w:pPr>
      <w:spacing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1"/>
    <w:basedOn w:val="Normal"/>
    <w:next w:val="Normal"/>
    <w:uiPriority w:val="35"/>
    <w:unhideWhenUsed/>
    <w:qFormat/>
    <w:rsid w:val="003727A1"/>
    <w:pPr>
      <w:widowControl w:val="0"/>
      <w:autoSpaceDE w:val="0"/>
      <w:autoSpaceDN w:val="0"/>
      <w:spacing w:before="0" w:beforeAutospacing="0" w:after="200" w:afterAutospacing="0" w:line="240" w:lineRule="auto"/>
      <w:jc w:val="left"/>
    </w:pPr>
    <w:rPr>
      <w:rFonts w:ascii="Times New Roman" w:eastAsia="Times New Roman" w:hAnsi="Times New Roman" w:cs="Times New Roman"/>
      <w:i/>
      <w:iCs/>
      <w:color w:val="455F51"/>
      <w:sz w:val="18"/>
      <w:szCs w:val="18"/>
    </w:rPr>
  </w:style>
  <w:style w:type="paragraph" w:customStyle="1" w:styleId="Style1">
    <w:name w:val="Style1"/>
    <w:basedOn w:val="Heading1"/>
    <w:link w:val="Style1Char"/>
    <w:uiPriority w:val="1"/>
    <w:qFormat/>
    <w:rsid w:val="003727A1"/>
    <w:pPr>
      <w:keepNext w:val="0"/>
      <w:keepLines w:val="0"/>
      <w:widowControl w:val="0"/>
      <w:pBdr>
        <w:bottom w:val="single" w:sz="4" w:space="1" w:color="auto"/>
      </w:pBdr>
      <w:autoSpaceDE w:val="0"/>
      <w:autoSpaceDN w:val="0"/>
      <w:spacing w:before="59" w:beforeAutospacing="0" w:afterAutospacing="0" w:line="240" w:lineRule="auto"/>
      <w:ind w:left="561" w:hanging="364"/>
      <w:jc w:val="left"/>
    </w:pPr>
    <w:rPr>
      <w:rFonts w:ascii="Calibri" w:hAnsi="Calibri" w:cs="Times New Roman"/>
      <w:bCs/>
    </w:rPr>
  </w:style>
  <w:style w:type="character" w:customStyle="1" w:styleId="Style1Char">
    <w:name w:val="Style1 Char"/>
    <w:basedOn w:val="Heading1Char"/>
    <w:link w:val="Style1"/>
    <w:uiPriority w:val="1"/>
    <w:rsid w:val="003727A1"/>
    <w:rPr>
      <w:rFonts w:ascii="Calibri" w:eastAsiaTheme="majorEastAsia" w:hAnsi="Calibri" w:cs="Times New Roman"/>
      <w:bCs/>
      <w:color w:val="2E74B5" w:themeColor="accent1" w:themeShade="BF"/>
      <w:sz w:val="32"/>
      <w:szCs w:val="32"/>
    </w:rPr>
  </w:style>
  <w:style w:type="character" w:styleId="CommentReference">
    <w:name w:val="annotation reference"/>
    <w:basedOn w:val="DefaultParagraphFont"/>
    <w:uiPriority w:val="99"/>
    <w:semiHidden/>
    <w:unhideWhenUsed/>
    <w:rsid w:val="003727A1"/>
    <w:rPr>
      <w:sz w:val="16"/>
      <w:szCs w:val="16"/>
    </w:rPr>
  </w:style>
  <w:style w:type="paragraph" w:styleId="CommentText">
    <w:name w:val="annotation text"/>
    <w:basedOn w:val="Normal"/>
    <w:link w:val="CommentTextChar"/>
    <w:uiPriority w:val="99"/>
    <w:unhideWhenUsed/>
    <w:rsid w:val="003727A1"/>
    <w:pPr>
      <w:spacing w:line="240" w:lineRule="auto"/>
    </w:pPr>
    <w:rPr>
      <w:sz w:val="20"/>
      <w:szCs w:val="20"/>
    </w:rPr>
  </w:style>
  <w:style w:type="character" w:customStyle="1" w:styleId="CommentTextChar">
    <w:name w:val="Comment Text Char"/>
    <w:basedOn w:val="DefaultParagraphFont"/>
    <w:link w:val="CommentText"/>
    <w:uiPriority w:val="99"/>
    <w:rsid w:val="003727A1"/>
    <w:rPr>
      <w:sz w:val="20"/>
      <w:szCs w:val="20"/>
    </w:rPr>
  </w:style>
  <w:style w:type="paragraph" w:styleId="CommentSubject">
    <w:name w:val="annotation subject"/>
    <w:basedOn w:val="CommentText"/>
    <w:next w:val="CommentText"/>
    <w:link w:val="CommentSubjectChar"/>
    <w:uiPriority w:val="99"/>
    <w:semiHidden/>
    <w:unhideWhenUsed/>
    <w:rsid w:val="003727A1"/>
    <w:rPr>
      <w:b/>
      <w:bCs/>
    </w:rPr>
  </w:style>
  <w:style w:type="character" w:customStyle="1" w:styleId="CommentSubjectChar">
    <w:name w:val="Comment Subject Char"/>
    <w:basedOn w:val="CommentTextChar"/>
    <w:link w:val="CommentSubject"/>
    <w:uiPriority w:val="99"/>
    <w:semiHidden/>
    <w:rsid w:val="003727A1"/>
    <w:rPr>
      <w:b/>
      <w:bCs/>
      <w:sz w:val="20"/>
      <w:szCs w:val="20"/>
    </w:rPr>
  </w:style>
  <w:style w:type="paragraph" w:styleId="BalloonText">
    <w:name w:val="Balloon Text"/>
    <w:basedOn w:val="Normal"/>
    <w:link w:val="BalloonTextChar"/>
    <w:uiPriority w:val="99"/>
    <w:semiHidden/>
    <w:unhideWhenUsed/>
    <w:rsid w:val="003727A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7A1"/>
    <w:rPr>
      <w:rFonts w:ascii="Segoe UI" w:hAnsi="Segoe UI" w:cs="Segoe UI"/>
      <w:sz w:val="18"/>
      <w:szCs w:val="18"/>
    </w:rPr>
  </w:style>
  <w:style w:type="character" w:customStyle="1" w:styleId="Heading3Char">
    <w:name w:val="Heading 3 Char"/>
    <w:basedOn w:val="DefaultParagraphFont"/>
    <w:link w:val="Heading3"/>
    <w:uiPriority w:val="9"/>
    <w:rsid w:val="003727A1"/>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3727A1"/>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3727A1"/>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3727A1"/>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3727A1"/>
    <w:rPr>
      <w:rFonts w:asciiTheme="majorHAnsi" w:eastAsiaTheme="majorEastAsia" w:hAnsiTheme="majorHAnsi" w:cstheme="majorBidi"/>
      <w:b/>
      <w:bCs/>
      <w:color w:val="833C0B" w:themeColor="accent2" w:themeShade="80"/>
    </w:rPr>
  </w:style>
  <w:style w:type="character" w:customStyle="1" w:styleId="Heading8Char">
    <w:name w:val="Heading 8 Char"/>
    <w:basedOn w:val="DefaultParagraphFont"/>
    <w:link w:val="Heading8"/>
    <w:uiPriority w:val="9"/>
    <w:semiHidden/>
    <w:rsid w:val="003727A1"/>
    <w:rPr>
      <w:rFonts w:asciiTheme="majorHAnsi" w:eastAsiaTheme="majorEastAsia" w:hAnsiTheme="majorHAnsi" w:cstheme="majorBidi"/>
      <w:color w:val="833C0B" w:themeColor="accent2" w:themeShade="80"/>
    </w:rPr>
  </w:style>
  <w:style w:type="character" w:customStyle="1" w:styleId="Heading9Char">
    <w:name w:val="Heading 9 Char"/>
    <w:basedOn w:val="DefaultParagraphFont"/>
    <w:link w:val="Heading9"/>
    <w:uiPriority w:val="9"/>
    <w:semiHidden/>
    <w:rsid w:val="003727A1"/>
    <w:rPr>
      <w:rFonts w:asciiTheme="majorHAnsi" w:eastAsiaTheme="majorEastAsia" w:hAnsiTheme="majorHAnsi" w:cstheme="majorBidi"/>
      <w:i/>
      <w:iCs/>
      <w:color w:val="833C0B" w:themeColor="accent2" w:themeShade="80"/>
    </w:rPr>
  </w:style>
  <w:style w:type="paragraph" w:styleId="Caption">
    <w:name w:val="caption"/>
    <w:basedOn w:val="Normal"/>
    <w:next w:val="Normal"/>
    <w:uiPriority w:val="35"/>
    <w:unhideWhenUsed/>
    <w:qFormat/>
    <w:rsid w:val="003727A1"/>
    <w:pPr>
      <w:widowControl w:val="0"/>
      <w:autoSpaceDE w:val="0"/>
      <w:autoSpaceDN w:val="0"/>
      <w:spacing w:before="0" w:beforeAutospacing="0" w:after="0" w:afterAutospacing="0" w:line="240" w:lineRule="auto"/>
      <w:jc w:val="left"/>
    </w:pPr>
    <w:rPr>
      <w:rFonts w:ascii="Times New Roman" w:eastAsia="Times New Roman" w:hAnsi="Times New Roman" w:cs="Times New Roman"/>
      <w:b/>
      <w:bCs/>
      <w:color w:val="404040" w:themeColor="text1" w:themeTint="BF"/>
      <w:sz w:val="16"/>
      <w:szCs w:val="16"/>
    </w:rPr>
  </w:style>
  <w:style w:type="paragraph" w:styleId="Title">
    <w:name w:val="Title"/>
    <w:basedOn w:val="Normal"/>
    <w:next w:val="Normal"/>
    <w:link w:val="TitleChar"/>
    <w:uiPriority w:val="10"/>
    <w:qFormat/>
    <w:rsid w:val="003727A1"/>
    <w:pPr>
      <w:widowControl w:val="0"/>
      <w:autoSpaceDE w:val="0"/>
      <w:autoSpaceDN w:val="0"/>
      <w:spacing w:before="0" w:beforeAutospacing="0" w:after="0" w:afterAutospacing="0" w:line="240" w:lineRule="auto"/>
      <w:contextualSpacing/>
      <w:jc w:val="left"/>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3727A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3727A1"/>
    <w:pPr>
      <w:widowControl w:val="0"/>
      <w:numPr>
        <w:ilvl w:val="1"/>
      </w:numPr>
      <w:autoSpaceDE w:val="0"/>
      <w:autoSpaceDN w:val="0"/>
      <w:spacing w:before="0" w:beforeAutospacing="0" w:after="240" w:afterAutospacing="0" w:line="240" w:lineRule="auto"/>
      <w:jc w:val="left"/>
    </w:pPr>
    <w:rPr>
      <w:rFonts w:ascii="Times New Roman" w:eastAsia="Times New Roman" w:hAnsi="Times New Roman" w:cs="Times New Roman"/>
      <w:caps/>
      <w:color w:val="404040" w:themeColor="text1" w:themeTint="BF"/>
      <w:spacing w:val="20"/>
      <w:sz w:val="28"/>
      <w:szCs w:val="28"/>
    </w:rPr>
  </w:style>
  <w:style w:type="character" w:customStyle="1" w:styleId="SubtitleChar">
    <w:name w:val="Subtitle Char"/>
    <w:basedOn w:val="DefaultParagraphFont"/>
    <w:link w:val="Subtitle"/>
    <w:uiPriority w:val="11"/>
    <w:rsid w:val="003727A1"/>
    <w:rPr>
      <w:rFonts w:ascii="Times New Roman" w:eastAsia="Times New Roman" w:hAnsi="Times New Roman" w:cs="Times New Roman"/>
      <w:caps/>
      <w:color w:val="404040" w:themeColor="text1" w:themeTint="BF"/>
      <w:spacing w:val="20"/>
      <w:sz w:val="28"/>
      <w:szCs w:val="28"/>
    </w:rPr>
  </w:style>
  <w:style w:type="character" w:styleId="Strong">
    <w:name w:val="Strong"/>
    <w:basedOn w:val="DefaultParagraphFont"/>
    <w:uiPriority w:val="22"/>
    <w:qFormat/>
    <w:rsid w:val="003727A1"/>
    <w:rPr>
      <w:b/>
      <w:bCs/>
    </w:rPr>
  </w:style>
  <w:style w:type="character" w:customStyle="1" w:styleId="NoSpacingChar">
    <w:name w:val="No Spacing Char"/>
    <w:basedOn w:val="DefaultParagraphFont"/>
    <w:link w:val="NoSpacing"/>
    <w:uiPriority w:val="1"/>
    <w:rsid w:val="003727A1"/>
    <w:rPr>
      <w:rFonts w:ascii="Cambria" w:hAnsi="Cambria"/>
      <w:sz w:val="24"/>
    </w:rPr>
  </w:style>
  <w:style w:type="paragraph" w:styleId="Quote">
    <w:name w:val="Quote"/>
    <w:basedOn w:val="Normal"/>
    <w:next w:val="Normal"/>
    <w:link w:val="QuoteChar"/>
    <w:uiPriority w:val="29"/>
    <w:qFormat/>
    <w:rsid w:val="003727A1"/>
    <w:pPr>
      <w:widowControl w:val="0"/>
      <w:autoSpaceDE w:val="0"/>
      <w:autoSpaceDN w:val="0"/>
      <w:spacing w:before="160" w:beforeAutospacing="0" w:after="0" w:afterAutospacing="0" w:line="240" w:lineRule="auto"/>
      <w:ind w:left="720" w:right="720"/>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3727A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3727A1"/>
    <w:pPr>
      <w:widowControl w:val="0"/>
      <w:pBdr>
        <w:top w:val="single" w:sz="24" w:space="4" w:color="ED7D31" w:themeColor="accent2"/>
      </w:pBdr>
      <w:autoSpaceDE w:val="0"/>
      <w:autoSpaceDN w:val="0"/>
      <w:spacing w:before="240" w:beforeAutospacing="0" w:after="240" w:afterAutospacing="0" w:line="240" w:lineRule="auto"/>
      <w:ind w:left="936" w:right="936"/>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3727A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3727A1"/>
    <w:rPr>
      <w:i/>
      <w:iCs/>
      <w:color w:val="595959" w:themeColor="text1" w:themeTint="A6"/>
    </w:rPr>
  </w:style>
  <w:style w:type="character" w:styleId="IntenseEmphasis">
    <w:name w:val="Intense Emphasis"/>
    <w:basedOn w:val="DefaultParagraphFont"/>
    <w:uiPriority w:val="21"/>
    <w:qFormat/>
    <w:rsid w:val="003727A1"/>
    <w:rPr>
      <w:b/>
      <w:bCs/>
      <w:i/>
      <w:iCs/>
      <w:caps w:val="0"/>
      <w:smallCaps w:val="0"/>
      <w:strike w:val="0"/>
      <w:dstrike w:val="0"/>
      <w:color w:val="ED7D31" w:themeColor="accent2"/>
    </w:rPr>
  </w:style>
  <w:style w:type="character" w:styleId="SubtleReference">
    <w:name w:val="Subtle Reference"/>
    <w:basedOn w:val="DefaultParagraphFont"/>
    <w:uiPriority w:val="31"/>
    <w:qFormat/>
    <w:rsid w:val="003727A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727A1"/>
    <w:rPr>
      <w:b/>
      <w:bCs/>
      <w:caps w:val="0"/>
      <w:smallCaps/>
      <w:color w:val="auto"/>
      <w:spacing w:val="0"/>
      <w:u w:val="single"/>
    </w:rPr>
  </w:style>
  <w:style w:type="character" w:styleId="BookTitle">
    <w:name w:val="Book Title"/>
    <w:basedOn w:val="DefaultParagraphFont"/>
    <w:uiPriority w:val="33"/>
    <w:qFormat/>
    <w:rsid w:val="003727A1"/>
    <w:rPr>
      <w:b/>
      <w:bCs/>
      <w:caps w:val="0"/>
      <w:smallCaps/>
      <w:spacing w:val="0"/>
    </w:rPr>
  </w:style>
  <w:style w:type="paragraph" w:styleId="BodyText">
    <w:name w:val="Body Text"/>
    <w:basedOn w:val="Normal"/>
    <w:link w:val="BodyTextChar"/>
    <w:uiPriority w:val="1"/>
    <w:qFormat/>
    <w:rsid w:val="003727A1"/>
    <w:pPr>
      <w:widowControl w:val="0"/>
      <w:autoSpaceDE w:val="0"/>
      <w:autoSpaceDN w:val="0"/>
      <w:spacing w:before="0" w:beforeAutospacing="0" w:after="0" w:afterAutospacing="0" w:line="240" w:lineRule="auto"/>
      <w:jc w:val="left"/>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3727A1"/>
    <w:rPr>
      <w:rFonts w:ascii="Times New Roman" w:eastAsia="Times New Roman" w:hAnsi="Times New Roman" w:cs="Times New Roman"/>
    </w:rPr>
  </w:style>
  <w:style w:type="paragraph" w:customStyle="1" w:styleId="TableParagraph">
    <w:name w:val="Table Paragraph"/>
    <w:basedOn w:val="Normal"/>
    <w:uiPriority w:val="1"/>
    <w:qFormat/>
    <w:rsid w:val="003727A1"/>
    <w:pPr>
      <w:widowControl w:val="0"/>
      <w:autoSpaceDE w:val="0"/>
      <w:autoSpaceDN w:val="0"/>
      <w:spacing w:before="0" w:beforeAutospacing="0" w:after="0" w:afterAutospacing="0" w:line="240" w:lineRule="auto"/>
      <w:ind w:left="107"/>
      <w:jc w:val="left"/>
    </w:pPr>
    <w:rPr>
      <w:rFonts w:ascii="Times New Roman" w:eastAsia="Times New Roman" w:hAnsi="Times New Roman" w:cs="Times New Roman"/>
    </w:rPr>
  </w:style>
  <w:style w:type="character" w:customStyle="1" w:styleId="fontstyle01">
    <w:name w:val="fontstyle01"/>
    <w:basedOn w:val="DefaultParagraphFont"/>
    <w:rsid w:val="003727A1"/>
    <w:rPr>
      <w:rFonts w:ascii="Calibri" w:hAnsi="Calibri" w:cs="Calibri" w:hint="default"/>
      <w:b w:val="0"/>
      <w:bCs w:val="0"/>
      <w:i w:val="0"/>
      <w:iCs w:val="0"/>
      <w:color w:val="000000"/>
      <w:sz w:val="20"/>
      <w:szCs w:val="20"/>
    </w:rPr>
  </w:style>
  <w:style w:type="paragraph" w:customStyle="1" w:styleId="paragraph">
    <w:name w:val="paragraph"/>
    <w:basedOn w:val="Normal"/>
    <w:rsid w:val="003727A1"/>
    <w:pPr>
      <w:spacing w:line="240" w:lineRule="auto"/>
      <w:jc w:val="left"/>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3727A1"/>
  </w:style>
  <w:style w:type="character" w:customStyle="1" w:styleId="eop">
    <w:name w:val="eop"/>
    <w:basedOn w:val="DefaultParagraphFont"/>
    <w:rsid w:val="003727A1"/>
  </w:style>
  <w:style w:type="paragraph" w:styleId="TOC4">
    <w:name w:val="toc 4"/>
    <w:basedOn w:val="Normal"/>
    <w:next w:val="Normal"/>
    <w:autoRedefine/>
    <w:uiPriority w:val="39"/>
    <w:semiHidden/>
    <w:unhideWhenUsed/>
    <w:rsid w:val="003727A1"/>
    <w:pPr>
      <w:widowControl w:val="0"/>
      <w:autoSpaceDE w:val="0"/>
      <w:autoSpaceDN w:val="0"/>
      <w:spacing w:before="0" w:beforeAutospacing="0" w:after="0" w:afterAutospacing="0" w:line="240" w:lineRule="auto"/>
      <w:ind w:left="660"/>
      <w:jc w:val="left"/>
    </w:pPr>
    <w:rPr>
      <w:rFonts w:eastAsia="Times New Roman" w:cs="Times New Roman"/>
      <w:sz w:val="20"/>
      <w:szCs w:val="20"/>
    </w:rPr>
  </w:style>
  <w:style w:type="paragraph" w:styleId="TOC5">
    <w:name w:val="toc 5"/>
    <w:basedOn w:val="Normal"/>
    <w:next w:val="Normal"/>
    <w:autoRedefine/>
    <w:uiPriority w:val="39"/>
    <w:semiHidden/>
    <w:unhideWhenUsed/>
    <w:rsid w:val="003727A1"/>
    <w:pPr>
      <w:widowControl w:val="0"/>
      <w:autoSpaceDE w:val="0"/>
      <w:autoSpaceDN w:val="0"/>
      <w:spacing w:before="0" w:beforeAutospacing="0" w:after="0" w:afterAutospacing="0" w:line="240" w:lineRule="auto"/>
      <w:ind w:left="880"/>
      <w:jc w:val="left"/>
    </w:pPr>
    <w:rPr>
      <w:rFonts w:eastAsia="Times New Roman" w:cs="Times New Roman"/>
      <w:sz w:val="20"/>
      <w:szCs w:val="20"/>
    </w:rPr>
  </w:style>
  <w:style w:type="paragraph" w:styleId="TOC6">
    <w:name w:val="toc 6"/>
    <w:basedOn w:val="Normal"/>
    <w:next w:val="Normal"/>
    <w:autoRedefine/>
    <w:uiPriority w:val="39"/>
    <w:semiHidden/>
    <w:unhideWhenUsed/>
    <w:rsid w:val="003727A1"/>
    <w:pPr>
      <w:widowControl w:val="0"/>
      <w:autoSpaceDE w:val="0"/>
      <w:autoSpaceDN w:val="0"/>
      <w:spacing w:before="0" w:beforeAutospacing="0" w:after="0" w:afterAutospacing="0" w:line="240" w:lineRule="auto"/>
      <w:ind w:left="1100"/>
      <w:jc w:val="left"/>
    </w:pPr>
    <w:rPr>
      <w:rFonts w:eastAsia="Times New Roman" w:cs="Times New Roman"/>
      <w:sz w:val="20"/>
      <w:szCs w:val="20"/>
    </w:rPr>
  </w:style>
  <w:style w:type="paragraph" w:styleId="TOC7">
    <w:name w:val="toc 7"/>
    <w:basedOn w:val="Normal"/>
    <w:next w:val="Normal"/>
    <w:autoRedefine/>
    <w:uiPriority w:val="39"/>
    <w:semiHidden/>
    <w:unhideWhenUsed/>
    <w:rsid w:val="003727A1"/>
    <w:pPr>
      <w:widowControl w:val="0"/>
      <w:autoSpaceDE w:val="0"/>
      <w:autoSpaceDN w:val="0"/>
      <w:spacing w:before="0" w:beforeAutospacing="0" w:after="0" w:afterAutospacing="0" w:line="240" w:lineRule="auto"/>
      <w:ind w:left="1320"/>
      <w:jc w:val="left"/>
    </w:pPr>
    <w:rPr>
      <w:rFonts w:eastAsia="Times New Roman" w:cs="Times New Roman"/>
      <w:sz w:val="20"/>
      <w:szCs w:val="20"/>
    </w:rPr>
  </w:style>
  <w:style w:type="paragraph" w:styleId="TOC8">
    <w:name w:val="toc 8"/>
    <w:basedOn w:val="Normal"/>
    <w:next w:val="Normal"/>
    <w:autoRedefine/>
    <w:uiPriority w:val="39"/>
    <w:semiHidden/>
    <w:unhideWhenUsed/>
    <w:rsid w:val="003727A1"/>
    <w:pPr>
      <w:widowControl w:val="0"/>
      <w:autoSpaceDE w:val="0"/>
      <w:autoSpaceDN w:val="0"/>
      <w:spacing w:before="0" w:beforeAutospacing="0" w:after="0" w:afterAutospacing="0" w:line="240" w:lineRule="auto"/>
      <w:ind w:left="1540"/>
      <w:jc w:val="left"/>
    </w:pPr>
    <w:rPr>
      <w:rFonts w:eastAsia="Times New Roman" w:cs="Times New Roman"/>
      <w:sz w:val="20"/>
      <w:szCs w:val="20"/>
    </w:rPr>
  </w:style>
  <w:style w:type="paragraph" w:styleId="TOC9">
    <w:name w:val="toc 9"/>
    <w:basedOn w:val="Normal"/>
    <w:next w:val="Normal"/>
    <w:autoRedefine/>
    <w:uiPriority w:val="39"/>
    <w:semiHidden/>
    <w:unhideWhenUsed/>
    <w:rsid w:val="003727A1"/>
    <w:pPr>
      <w:widowControl w:val="0"/>
      <w:autoSpaceDE w:val="0"/>
      <w:autoSpaceDN w:val="0"/>
      <w:spacing w:before="0" w:beforeAutospacing="0" w:after="0" w:afterAutospacing="0" w:line="240" w:lineRule="auto"/>
      <w:ind w:left="1760"/>
      <w:jc w:val="left"/>
    </w:pPr>
    <w:rPr>
      <w:rFonts w:eastAsia="Times New Roman" w:cs="Times New Roman"/>
      <w:sz w:val="20"/>
      <w:szCs w:val="20"/>
    </w:rPr>
  </w:style>
  <w:style w:type="table" w:customStyle="1" w:styleId="TableGrid2">
    <w:name w:val="Table Grid2"/>
    <w:basedOn w:val="TableNormal"/>
    <w:next w:val="TableGrid"/>
    <w:rsid w:val="0068688A"/>
    <w:pPr>
      <w:spacing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8688A"/>
    <w:pPr>
      <w:spacing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35C41"/>
    <w:pPr>
      <w:spacing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3173D"/>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43173D"/>
    <w:rPr>
      <w:sz w:val="20"/>
      <w:szCs w:val="20"/>
    </w:rPr>
  </w:style>
  <w:style w:type="character" w:styleId="EndnoteReference">
    <w:name w:val="endnote reference"/>
    <w:basedOn w:val="DefaultParagraphFont"/>
    <w:uiPriority w:val="99"/>
    <w:semiHidden/>
    <w:unhideWhenUsed/>
    <w:rsid w:val="0043173D"/>
    <w:rPr>
      <w:vertAlign w:val="superscript"/>
    </w:rPr>
  </w:style>
  <w:style w:type="numbering" w:customStyle="1" w:styleId="NoList1">
    <w:name w:val="No List1"/>
    <w:next w:val="NoList"/>
    <w:uiPriority w:val="99"/>
    <w:semiHidden/>
    <w:unhideWhenUsed/>
    <w:rsid w:val="00D21A35"/>
  </w:style>
  <w:style w:type="character" w:customStyle="1" w:styleId="apple-converted-space">
    <w:name w:val="apple-converted-space"/>
    <w:basedOn w:val="DefaultParagraphFont"/>
    <w:rsid w:val="00F73856"/>
  </w:style>
  <w:style w:type="character" w:styleId="PageNumber">
    <w:name w:val="page number"/>
    <w:basedOn w:val="DefaultParagraphFont"/>
    <w:uiPriority w:val="99"/>
    <w:semiHidden/>
    <w:unhideWhenUsed/>
    <w:rsid w:val="008D6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76479">
      <w:bodyDiv w:val="1"/>
      <w:marLeft w:val="0"/>
      <w:marRight w:val="0"/>
      <w:marTop w:val="0"/>
      <w:marBottom w:val="0"/>
      <w:divBdr>
        <w:top w:val="none" w:sz="0" w:space="0" w:color="auto"/>
        <w:left w:val="none" w:sz="0" w:space="0" w:color="auto"/>
        <w:bottom w:val="none" w:sz="0" w:space="0" w:color="auto"/>
        <w:right w:val="none" w:sz="0" w:space="0" w:color="auto"/>
      </w:divBdr>
    </w:div>
    <w:div w:id="174423981">
      <w:bodyDiv w:val="1"/>
      <w:marLeft w:val="0"/>
      <w:marRight w:val="0"/>
      <w:marTop w:val="0"/>
      <w:marBottom w:val="0"/>
      <w:divBdr>
        <w:top w:val="none" w:sz="0" w:space="0" w:color="auto"/>
        <w:left w:val="none" w:sz="0" w:space="0" w:color="auto"/>
        <w:bottom w:val="none" w:sz="0" w:space="0" w:color="auto"/>
        <w:right w:val="none" w:sz="0" w:space="0" w:color="auto"/>
      </w:divBdr>
      <w:divsChild>
        <w:div w:id="1834836790">
          <w:marLeft w:val="0"/>
          <w:marRight w:val="0"/>
          <w:marTop w:val="0"/>
          <w:marBottom w:val="0"/>
          <w:divBdr>
            <w:top w:val="none" w:sz="0" w:space="0" w:color="auto"/>
            <w:left w:val="none" w:sz="0" w:space="0" w:color="auto"/>
            <w:bottom w:val="none" w:sz="0" w:space="0" w:color="auto"/>
            <w:right w:val="none" w:sz="0" w:space="0" w:color="auto"/>
          </w:divBdr>
          <w:divsChild>
            <w:div w:id="1541437437">
              <w:marLeft w:val="0"/>
              <w:marRight w:val="0"/>
              <w:marTop w:val="0"/>
              <w:marBottom w:val="0"/>
              <w:divBdr>
                <w:top w:val="none" w:sz="0" w:space="0" w:color="auto"/>
                <w:left w:val="none" w:sz="0" w:space="0" w:color="auto"/>
                <w:bottom w:val="none" w:sz="0" w:space="0" w:color="auto"/>
                <w:right w:val="none" w:sz="0" w:space="0" w:color="auto"/>
              </w:divBdr>
            </w:div>
            <w:div w:id="1485005257">
              <w:marLeft w:val="0"/>
              <w:marRight w:val="0"/>
              <w:marTop w:val="0"/>
              <w:marBottom w:val="0"/>
              <w:divBdr>
                <w:top w:val="none" w:sz="0" w:space="0" w:color="auto"/>
                <w:left w:val="none" w:sz="0" w:space="0" w:color="auto"/>
                <w:bottom w:val="none" w:sz="0" w:space="0" w:color="auto"/>
                <w:right w:val="none" w:sz="0" w:space="0" w:color="auto"/>
              </w:divBdr>
            </w:div>
            <w:div w:id="1886140172">
              <w:marLeft w:val="0"/>
              <w:marRight w:val="0"/>
              <w:marTop w:val="0"/>
              <w:marBottom w:val="0"/>
              <w:divBdr>
                <w:top w:val="none" w:sz="0" w:space="0" w:color="auto"/>
                <w:left w:val="none" w:sz="0" w:space="0" w:color="auto"/>
                <w:bottom w:val="none" w:sz="0" w:space="0" w:color="auto"/>
                <w:right w:val="none" w:sz="0" w:space="0" w:color="auto"/>
              </w:divBdr>
            </w:div>
            <w:div w:id="515660205">
              <w:marLeft w:val="0"/>
              <w:marRight w:val="0"/>
              <w:marTop w:val="0"/>
              <w:marBottom w:val="0"/>
              <w:divBdr>
                <w:top w:val="none" w:sz="0" w:space="0" w:color="auto"/>
                <w:left w:val="none" w:sz="0" w:space="0" w:color="auto"/>
                <w:bottom w:val="none" w:sz="0" w:space="0" w:color="auto"/>
                <w:right w:val="none" w:sz="0" w:space="0" w:color="auto"/>
              </w:divBdr>
            </w:div>
          </w:divsChild>
        </w:div>
        <w:div w:id="321467794">
          <w:marLeft w:val="0"/>
          <w:marRight w:val="0"/>
          <w:marTop w:val="0"/>
          <w:marBottom w:val="0"/>
          <w:divBdr>
            <w:top w:val="none" w:sz="0" w:space="0" w:color="auto"/>
            <w:left w:val="none" w:sz="0" w:space="0" w:color="auto"/>
            <w:bottom w:val="none" w:sz="0" w:space="0" w:color="auto"/>
            <w:right w:val="none" w:sz="0" w:space="0" w:color="auto"/>
          </w:divBdr>
          <w:divsChild>
            <w:div w:id="538670165">
              <w:marLeft w:val="0"/>
              <w:marRight w:val="0"/>
              <w:marTop w:val="0"/>
              <w:marBottom w:val="0"/>
              <w:divBdr>
                <w:top w:val="none" w:sz="0" w:space="0" w:color="auto"/>
                <w:left w:val="none" w:sz="0" w:space="0" w:color="auto"/>
                <w:bottom w:val="none" w:sz="0" w:space="0" w:color="auto"/>
                <w:right w:val="none" w:sz="0" w:space="0" w:color="auto"/>
              </w:divBdr>
            </w:div>
          </w:divsChild>
        </w:div>
        <w:div w:id="507208851">
          <w:marLeft w:val="0"/>
          <w:marRight w:val="0"/>
          <w:marTop w:val="0"/>
          <w:marBottom w:val="0"/>
          <w:divBdr>
            <w:top w:val="none" w:sz="0" w:space="0" w:color="auto"/>
            <w:left w:val="none" w:sz="0" w:space="0" w:color="auto"/>
            <w:bottom w:val="none" w:sz="0" w:space="0" w:color="auto"/>
            <w:right w:val="none" w:sz="0" w:space="0" w:color="auto"/>
          </w:divBdr>
          <w:divsChild>
            <w:div w:id="1281032193">
              <w:marLeft w:val="0"/>
              <w:marRight w:val="0"/>
              <w:marTop w:val="0"/>
              <w:marBottom w:val="0"/>
              <w:divBdr>
                <w:top w:val="none" w:sz="0" w:space="0" w:color="auto"/>
                <w:left w:val="none" w:sz="0" w:space="0" w:color="auto"/>
                <w:bottom w:val="none" w:sz="0" w:space="0" w:color="auto"/>
                <w:right w:val="none" w:sz="0" w:space="0" w:color="auto"/>
              </w:divBdr>
            </w:div>
          </w:divsChild>
        </w:div>
        <w:div w:id="312023581">
          <w:marLeft w:val="0"/>
          <w:marRight w:val="0"/>
          <w:marTop w:val="0"/>
          <w:marBottom w:val="0"/>
          <w:divBdr>
            <w:top w:val="none" w:sz="0" w:space="0" w:color="auto"/>
            <w:left w:val="none" w:sz="0" w:space="0" w:color="auto"/>
            <w:bottom w:val="none" w:sz="0" w:space="0" w:color="auto"/>
            <w:right w:val="none" w:sz="0" w:space="0" w:color="auto"/>
          </w:divBdr>
        </w:div>
        <w:div w:id="1611008701">
          <w:marLeft w:val="0"/>
          <w:marRight w:val="0"/>
          <w:marTop w:val="0"/>
          <w:marBottom w:val="0"/>
          <w:divBdr>
            <w:top w:val="none" w:sz="0" w:space="0" w:color="auto"/>
            <w:left w:val="none" w:sz="0" w:space="0" w:color="auto"/>
            <w:bottom w:val="none" w:sz="0" w:space="0" w:color="auto"/>
            <w:right w:val="none" w:sz="0" w:space="0" w:color="auto"/>
          </w:divBdr>
        </w:div>
        <w:div w:id="62610792">
          <w:marLeft w:val="0"/>
          <w:marRight w:val="0"/>
          <w:marTop w:val="0"/>
          <w:marBottom w:val="0"/>
          <w:divBdr>
            <w:top w:val="none" w:sz="0" w:space="0" w:color="auto"/>
            <w:left w:val="none" w:sz="0" w:space="0" w:color="auto"/>
            <w:bottom w:val="none" w:sz="0" w:space="0" w:color="auto"/>
            <w:right w:val="none" w:sz="0" w:space="0" w:color="auto"/>
          </w:divBdr>
        </w:div>
      </w:divsChild>
    </w:div>
    <w:div w:id="619528429">
      <w:bodyDiv w:val="1"/>
      <w:marLeft w:val="0"/>
      <w:marRight w:val="0"/>
      <w:marTop w:val="0"/>
      <w:marBottom w:val="0"/>
      <w:divBdr>
        <w:top w:val="none" w:sz="0" w:space="0" w:color="auto"/>
        <w:left w:val="none" w:sz="0" w:space="0" w:color="auto"/>
        <w:bottom w:val="none" w:sz="0" w:space="0" w:color="auto"/>
        <w:right w:val="none" w:sz="0" w:space="0" w:color="auto"/>
      </w:divBdr>
      <w:divsChild>
        <w:div w:id="859204374">
          <w:marLeft w:val="0"/>
          <w:marRight w:val="0"/>
          <w:marTop w:val="0"/>
          <w:marBottom w:val="0"/>
          <w:divBdr>
            <w:top w:val="none" w:sz="0" w:space="0" w:color="auto"/>
            <w:left w:val="none" w:sz="0" w:space="0" w:color="auto"/>
            <w:bottom w:val="none" w:sz="0" w:space="0" w:color="auto"/>
            <w:right w:val="none" w:sz="0" w:space="0" w:color="auto"/>
          </w:divBdr>
          <w:divsChild>
            <w:div w:id="16397834">
              <w:marLeft w:val="0"/>
              <w:marRight w:val="0"/>
              <w:marTop w:val="0"/>
              <w:marBottom w:val="0"/>
              <w:divBdr>
                <w:top w:val="none" w:sz="0" w:space="0" w:color="auto"/>
                <w:left w:val="none" w:sz="0" w:space="0" w:color="auto"/>
                <w:bottom w:val="none" w:sz="0" w:space="0" w:color="auto"/>
                <w:right w:val="none" w:sz="0" w:space="0" w:color="auto"/>
              </w:divBdr>
            </w:div>
          </w:divsChild>
        </w:div>
        <w:div w:id="462701174">
          <w:marLeft w:val="0"/>
          <w:marRight w:val="0"/>
          <w:marTop w:val="0"/>
          <w:marBottom w:val="0"/>
          <w:divBdr>
            <w:top w:val="none" w:sz="0" w:space="0" w:color="auto"/>
            <w:left w:val="none" w:sz="0" w:space="0" w:color="auto"/>
            <w:bottom w:val="none" w:sz="0" w:space="0" w:color="auto"/>
            <w:right w:val="none" w:sz="0" w:space="0" w:color="auto"/>
          </w:divBdr>
          <w:divsChild>
            <w:div w:id="1324233806">
              <w:marLeft w:val="0"/>
              <w:marRight w:val="0"/>
              <w:marTop w:val="0"/>
              <w:marBottom w:val="0"/>
              <w:divBdr>
                <w:top w:val="none" w:sz="0" w:space="0" w:color="auto"/>
                <w:left w:val="none" w:sz="0" w:space="0" w:color="auto"/>
                <w:bottom w:val="none" w:sz="0" w:space="0" w:color="auto"/>
                <w:right w:val="none" w:sz="0" w:space="0" w:color="auto"/>
              </w:divBdr>
            </w:div>
          </w:divsChild>
        </w:div>
        <w:div w:id="1879775946">
          <w:marLeft w:val="0"/>
          <w:marRight w:val="0"/>
          <w:marTop w:val="0"/>
          <w:marBottom w:val="0"/>
          <w:divBdr>
            <w:top w:val="none" w:sz="0" w:space="0" w:color="auto"/>
            <w:left w:val="none" w:sz="0" w:space="0" w:color="auto"/>
            <w:bottom w:val="none" w:sz="0" w:space="0" w:color="auto"/>
            <w:right w:val="none" w:sz="0" w:space="0" w:color="auto"/>
          </w:divBdr>
          <w:divsChild>
            <w:div w:id="1359165403">
              <w:marLeft w:val="0"/>
              <w:marRight w:val="0"/>
              <w:marTop w:val="0"/>
              <w:marBottom w:val="0"/>
              <w:divBdr>
                <w:top w:val="none" w:sz="0" w:space="0" w:color="auto"/>
                <w:left w:val="none" w:sz="0" w:space="0" w:color="auto"/>
                <w:bottom w:val="none" w:sz="0" w:space="0" w:color="auto"/>
                <w:right w:val="none" w:sz="0" w:space="0" w:color="auto"/>
              </w:divBdr>
            </w:div>
          </w:divsChild>
        </w:div>
        <w:div w:id="2107190417">
          <w:marLeft w:val="0"/>
          <w:marRight w:val="0"/>
          <w:marTop w:val="0"/>
          <w:marBottom w:val="0"/>
          <w:divBdr>
            <w:top w:val="none" w:sz="0" w:space="0" w:color="auto"/>
            <w:left w:val="none" w:sz="0" w:space="0" w:color="auto"/>
            <w:bottom w:val="none" w:sz="0" w:space="0" w:color="auto"/>
            <w:right w:val="none" w:sz="0" w:space="0" w:color="auto"/>
          </w:divBdr>
          <w:divsChild>
            <w:div w:id="1341740948">
              <w:marLeft w:val="0"/>
              <w:marRight w:val="0"/>
              <w:marTop w:val="0"/>
              <w:marBottom w:val="0"/>
              <w:divBdr>
                <w:top w:val="none" w:sz="0" w:space="0" w:color="auto"/>
                <w:left w:val="none" w:sz="0" w:space="0" w:color="auto"/>
                <w:bottom w:val="none" w:sz="0" w:space="0" w:color="auto"/>
                <w:right w:val="none" w:sz="0" w:space="0" w:color="auto"/>
              </w:divBdr>
            </w:div>
          </w:divsChild>
        </w:div>
        <w:div w:id="1581714358">
          <w:marLeft w:val="0"/>
          <w:marRight w:val="0"/>
          <w:marTop w:val="0"/>
          <w:marBottom w:val="0"/>
          <w:divBdr>
            <w:top w:val="none" w:sz="0" w:space="0" w:color="auto"/>
            <w:left w:val="none" w:sz="0" w:space="0" w:color="auto"/>
            <w:bottom w:val="none" w:sz="0" w:space="0" w:color="auto"/>
            <w:right w:val="none" w:sz="0" w:space="0" w:color="auto"/>
          </w:divBdr>
          <w:divsChild>
            <w:div w:id="980041071">
              <w:marLeft w:val="0"/>
              <w:marRight w:val="0"/>
              <w:marTop w:val="0"/>
              <w:marBottom w:val="0"/>
              <w:divBdr>
                <w:top w:val="none" w:sz="0" w:space="0" w:color="auto"/>
                <w:left w:val="none" w:sz="0" w:space="0" w:color="auto"/>
                <w:bottom w:val="none" w:sz="0" w:space="0" w:color="auto"/>
                <w:right w:val="none" w:sz="0" w:space="0" w:color="auto"/>
              </w:divBdr>
            </w:div>
          </w:divsChild>
        </w:div>
        <w:div w:id="839202846">
          <w:marLeft w:val="0"/>
          <w:marRight w:val="0"/>
          <w:marTop w:val="0"/>
          <w:marBottom w:val="0"/>
          <w:divBdr>
            <w:top w:val="none" w:sz="0" w:space="0" w:color="auto"/>
            <w:left w:val="none" w:sz="0" w:space="0" w:color="auto"/>
            <w:bottom w:val="none" w:sz="0" w:space="0" w:color="auto"/>
            <w:right w:val="none" w:sz="0" w:space="0" w:color="auto"/>
          </w:divBdr>
          <w:divsChild>
            <w:div w:id="1035815879">
              <w:marLeft w:val="0"/>
              <w:marRight w:val="0"/>
              <w:marTop w:val="0"/>
              <w:marBottom w:val="0"/>
              <w:divBdr>
                <w:top w:val="none" w:sz="0" w:space="0" w:color="auto"/>
                <w:left w:val="none" w:sz="0" w:space="0" w:color="auto"/>
                <w:bottom w:val="none" w:sz="0" w:space="0" w:color="auto"/>
                <w:right w:val="none" w:sz="0" w:space="0" w:color="auto"/>
              </w:divBdr>
            </w:div>
          </w:divsChild>
        </w:div>
        <w:div w:id="1092046862">
          <w:marLeft w:val="0"/>
          <w:marRight w:val="0"/>
          <w:marTop w:val="0"/>
          <w:marBottom w:val="0"/>
          <w:divBdr>
            <w:top w:val="none" w:sz="0" w:space="0" w:color="auto"/>
            <w:left w:val="none" w:sz="0" w:space="0" w:color="auto"/>
            <w:bottom w:val="none" w:sz="0" w:space="0" w:color="auto"/>
            <w:right w:val="none" w:sz="0" w:space="0" w:color="auto"/>
          </w:divBdr>
          <w:divsChild>
            <w:div w:id="2031298217">
              <w:marLeft w:val="0"/>
              <w:marRight w:val="0"/>
              <w:marTop w:val="0"/>
              <w:marBottom w:val="0"/>
              <w:divBdr>
                <w:top w:val="none" w:sz="0" w:space="0" w:color="auto"/>
                <w:left w:val="none" w:sz="0" w:space="0" w:color="auto"/>
                <w:bottom w:val="none" w:sz="0" w:space="0" w:color="auto"/>
                <w:right w:val="none" w:sz="0" w:space="0" w:color="auto"/>
              </w:divBdr>
            </w:div>
          </w:divsChild>
        </w:div>
        <w:div w:id="401484713">
          <w:marLeft w:val="0"/>
          <w:marRight w:val="0"/>
          <w:marTop w:val="0"/>
          <w:marBottom w:val="0"/>
          <w:divBdr>
            <w:top w:val="none" w:sz="0" w:space="0" w:color="auto"/>
            <w:left w:val="none" w:sz="0" w:space="0" w:color="auto"/>
            <w:bottom w:val="none" w:sz="0" w:space="0" w:color="auto"/>
            <w:right w:val="none" w:sz="0" w:space="0" w:color="auto"/>
          </w:divBdr>
          <w:divsChild>
            <w:div w:id="956907552">
              <w:marLeft w:val="0"/>
              <w:marRight w:val="0"/>
              <w:marTop w:val="0"/>
              <w:marBottom w:val="0"/>
              <w:divBdr>
                <w:top w:val="none" w:sz="0" w:space="0" w:color="auto"/>
                <w:left w:val="none" w:sz="0" w:space="0" w:color="auto"/>
                <w:bottom w:val="none" w:sz="0" w:space="0" w:color="auto"/>
                <w:right w:val="none" w:sz="0" w:space="0" w:color="auto"/>
              </w:divBdr>
            </w:div>
          </w:divsChild>
        </w:div>
        <w:div w:id="1655646543">
          <w:marLeft w:val="0"/>
          <w:marRight w:val="0"/>
          <w:marTop w:val="0"/>
          <w:marBottom w:val="0"/>
          <w:divBdr>
            <w:top w:val="none" w:sz="0" w:space="0" w:color="auto"/>
            <w:left w:val="none" w:sz="0" w:space="0" w:color="auto"/>
            <w:bottom w:val="none" w:sz="0" w:space="0" w:color="auto"/>
            <w:right w:val="none" w:sz="0" w:space="0" w:color="auto"/>
          </w:divBdr>
          <w:divsChild>
            <w:div w:id="382364408">
              <w:marLeft w:val="0"/>
              <w:marRight w:val="0"/>
              <w:marTop w:val="0"/>
              <w:marBottom w:val="0"/>
              <w:divBdr>
                <w:top w:val="none" w:sz="0" w:space="0" w:color="auto"/>
                <w:left w:val="none" w:sz="0" w:space="0" w:color="auto"/>
                <w:bottom w:val="none" w:sz="0" w:space="0" w:color="auto"/>
                <w:right w:val="none" w:sz="0" w:space="0" w:color="auto"/>
              </w:divBdr>
            </w:div>
          </w:divsChild>
        </w:div>
        <w:div w:id="504591114">
          <w:marLeft w:val="0"/>
          <w:marRight w:val="0"/>
          <w:marTop w:val="0"/>
          <w:marBottom w:val="0"/>
          <w:divBdr>
            <w:top w:val="none" w:sz="0" w:space="0" w:color="auto"/>
            <w:left w:val="none" w:sz="0" w:space="0" w:color="auto"/>
            <w:bottom w:val="none" w:sz="0" w:space="0" w:color="auto"/>
            <w:right w:val="none" w:sz="0" w:space="0" w:color="auto"/>
          </w:divBdr>
          <w:divsChild>
            <w:div w:id="1266187193">
              <w:marLeft w:val="0"/>
              <w:marRight w:val="0"/>
              <w:marTop w:val="0"/>
              <w:marBottom w:val="0"/>
              <w:divBdr>
                <w:top w:val="none" w:sz="0" w:space="0" w:color="auto"/>
                <w:left w:val="none" w:sz="0" w:space="0" w:color="auto"/>
                <w:bottom w:val="none" w:sz="0" w:space="0" w:color="auto"/>
                <w:right w:val="none" w:sz="0" w:space="0" w:color="auto"/>
              </w:divBdr>
            </w:div>
          </w:divsChild>
        </w:div>
        <w:div w:id="1981567632">
          <w:marLeft w:val="0"/>
          <w:marRight w:val="0"/>
          <w:marTop w:val="0"/>
          <w:marBottom w:val="0"/>
          <w:divBdr>
            <w:top w:val="none" w:sz="0" w:space="0" w:color="auto"/>
            <w:left w:val="none" w:sz="0" w:space="0" w:color="auto"/>
            <w:bottom w:val="none" w:sz="0" w:space="0" w:color="auto"/>
            <w:right w:val="none" w:sz="0" w:space="0" w:color="auto"/>
          </w:divBdr>
          <w:divsChild>
            <w:div w:id="1897086336">
              <w:marLeft w:val="0"/>
              <w:marRight w:val="0"/>
              <w:marTop w:val="0"/>
              <w:marBottom w:val="0"/>
              <w:divBdr>
                <w:top w:val="none" w:sz="0" w:space="0" w:color="auto"/>
                <w:left w:val="none" w:sz="0" w:space="0" w:color="auto"/>
                <w:bottom w:val="none" w:sz="0" w:space="0" w:color="auto"/>
                <w:right w:val="none" w:sz="0" w:space="0" w:color="auto"/>
              </w:divBdr>
            </w:div>
          </w:divsChild>
        </w:div>
        <w:div w:id="145442299">
          <w:marLeft w:val="0"/>
          <w:marRight w:val="0"/>
          <w:marTop w:val="0"/>
          <w:marBottom w:val="0"/>
          <w:divBdr>
            <w:top w:val="none" w:sz="0" w:space="0" w:color="auto"/>
            <w:left w:val="none" w:sz="0" w:space="0" w:color="auto"/>
            <w:bottom w:val="none" w:sz="0" w:space="0" w:color="auto"/>
            <w:right w:val="none" w:sz="0" w:space="0" w:color="auto"/>
          </w:divBdr>
          <w:divsChild>
            <w:div w:id="185413882">
              <w:marLeft w:val="0"/>
              <w:marRight w:val="0"/>
              <w:marTop w:val="0"/>
              <w:marBottom w:val="0"/>
              <w:divBdr>
                <w:top w:val="none" w:sz="0" w:space="0" w:color="auto"/>
                <w:left w:val="none" w:sz="0" w:space="0" w:color="auto"/>
                <w:bottom w:val="none" w:sz="0" w:space="0" w:color="auto"/>
                <w:right w:val="none" w:sz="0" w:space="0" w:color="auto"/>
              </w:divBdr>
            </w:div>
          </w:divsChild>
        </w:div>
        <w:div w:id="6637502">
          <w:marLeft w:val="0"/>
          <w:marRight w:val="0"/>
          <w:marTop w:val="0"/>
          <w:marBottom w:val="0"/>
          <w:divBdr>
            <w:top w:val="none" w:sz="0" w:space="0" w:color="auto"/>
            <w:left w:val="none" w:sz="0" w:space="0" w:color="auto"/>
            <w:bottom w:val="none" w:sz="0" w:space="0" w:color="auto"/>
            <w:right w:val="none" w:sz="0" w:space="0" w:color="auto"/>
          </w:divBdr>
          <w:divsChild>
            <w:div w:id="1270430420">
              <w:marLeft w:val="0"/>
              <w:marRight w:val="0"/>
              <w:marTop w:val="0"/>
              <w:marBottom w:val="0"/>
              <w:divBdr>
                <w:top w:val="none" w:sz="0" w:space="0" w:color="auto"/>
                <w:left w:val="none" w:sz="0" w:space="0" w:color="auto"/>
                <w:bottom w:val="none" w:sz="0" w:space="0" w:color="auto"/>
                <w:right w:val="none" w:sz="0" w:space="0" w:color="auto"/>
              </w:divBdr>
            </w:div>
          </w:divsChild>
        </w:div>
        <w:div w:id="1072780002">
          <w:marLeft w:val="0"/>
          <w:marRight w:val="0"/>
          <w:marTop w:val="0"/>
          <w:marBottom w:val="0"/>
          <w:divBdr>
            <w:top w:val="none" w:sz="0" w:space="0" w:color="auto"/>
            <w:left w:val="none" w:sz="0" w:space="0" w:color="auto"/>
            <w:bottom w:val="none" w:sz="0" w:space="0" w:color="auto"/>
            <w:right w:val="none" w:sz="0" w:space="0" w:color="auto"/>
          </w:divBdr>
          <w:divsChild>
            <w:div w:id="1570655025">
              <w:marLeft w:val="0"/>
              <w:marRight w:val="0"/>
              <w:marTop w:val="0"/>
              <w:marBottom w:val="0"/>
              <w:divBdr>
                <w:top w:val="none" w:sz="0" w:space="0" w:color="auto"/>
                <w:left w:val="none" w:sz="0" w:space="0" w:color="auto"/>
                <w:bottom w:val="none" w:sz="0" w:space="0" w:color="auto"/>
                <w:right w:val="none" w:sz="0" w:space="0" w:color="auto"/>
              </w:divBdr>
            </w:div>
          </w:divsChild>
        </w:div>
        <w:div w:id="1857846743">
          <w:marLeft w:val="0"/>
          <w:marRight w:val="0"/>
          <w:marTop w:val="0"/>
          <w:marBottom w:val="0"/>
          <w:divBdr>
            <w:top w:val="none" w:sz="0" w:space="0" w:color="auto"/>
            <w:left w:val="none" w:sz="0" w:space="0" w:color="auto"/>
            <w:bottom w:val="none" w:sz="0" w:space="0" w:color="auto"/>
            <w:right w:val="none" w:sz="0" w:space="0" w:color="auto"/>
          </w:divBdr>
          <w:divsChild>
            <w:div w:id="940376240">
              <w:marLeft w:val="0"/>
              <w:marRight w:val="0"/>
              <w:marTop w:val="0"/>
              <w:marBottom w:val="0"/>
              <w:divBdr>
                <w:top w:val="none" w:sz="0" w:space="0" w:color="auto"/>
                <w:left w:val="none" w:sz="0" w:space="0" w:color="auto"/>
                <w:bottom w:val="none" w:sz="0" w:space="0" w:color="auto"/>
                <w:right w:val="none" w:sz="0" w:space="0" w:color="auto"/>
              </w:divBdr>
            </w:div>
          </w:divsChild>
        </w:div>
        <w:div w:id="1478298427">
          <w:marLeft w:val="0"/>
          <w:marRight w:val="0"/>
          <w:marTop w:val="0"/>
          <w:marBottom w:val="0"/>
          <w:divBdr>
            <w:top w:val="none" w:sz="0" w:space="0" w:color="auto"/>
            <w:left w:val="none" w:sz="0" w:space="0" w:color="auto"/>
            <w:bottom w:val="none" w:sz="0" w:space="0" w:color="auto"/>
            <w:right w:val="none" w:sz="0" w:space="0" w:color="auto"/>
          </w:divBdr>
          <w:divsChild>
            <w:div w:id="159393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17101">
      <w:bodyDiv w:val="1"/>
      <w:marLeft w:val="0"/>
      <w:marRight w:val="0"/>
      <w:marTop w:val="0"/>
      <w:marBottom w:val="0"/>
      <w:divBdr>
        <w:top w:val="none" w:sz="0" w:space="0" w:color="auto"/>
        <w:left w:val="none" w:sz="0" w:space="0" w:color="auto"/>
        <w:bottom w:val="none" w:sz="0" w:space="0" w:color="auto"/>
        <w:right w:val="none" w:sz="0" w:space="0" w:color="auto"/>
      </w:divBdr>
      <w:divsChild>
        <w:div w:id="22288492">
          <w:marLeft w:val="0"/>
          <w:marRight w:val="0"/>
          <w:marTop w:val="0"/>
          <w:marBottom w:val="0"/>
          <w:divBdr>
            <w:top w:val="none" w:sz="0" w:space="0" w:color="auto"/>
            <w:left w:val="none" w:sz="0" w:space="0" w:color="auto"/>
            <w:bottom w:val="none" w:sz="0" w:space="0" w:color="auto"/>
            <w:right w:val="none" w:sz="0" w:space="0" w:color="auto"/>
          </w:divBdr>
          <w:divsChild>
            <w:div w:id="641229441">
              <w:marLeft w:val="0"/>
              <w:marRight w:val="0"/>
              <w:marTop w:val="0"/>
              <w:marBottom w:val="0"/>
              <w:divBdr>
                <w:top w:val="none" w:sz="0" w:space="0" w:color="auto"/>
                <w:left w:val="none" w:sz="0" w:space="0" w:color="auto"/>
                <w:bottom w:val="none" w:sz="0" w:space="0" w:color="auto"/>
                <w:right w:val="none" w:sz="0" w:space="0" w:color="auto"/>
              </w:divBdr>
            </w:div>
            <w:div w:id="363408986">
              <w:marLeft w:val="0"/>
              <w:marRight w:val="0"/>
              <w:marTop w:val="0"/>
              <w:marBottom w:val="0"/>
              <w:divBdr>
                <w:top w:val="none" w:sz="0" w:space="0" w:color="auto"/>
                <w:left w:val="none" w:sz="0" w:space="0" w:color="auto"/>
                <w:bottom w:val="none" w:sz="0" w:space="0" w:color="auto"/>
                <w:right w:val="none" w:sz="0" w:space="0" w:color="auto"/>
              </w:divBdr>
            </w:div>
            <w:div w:id="1162425911">
              <w:marLeft w:val="0"/>
              <w:marRight w:val="0"/>
              <w:marTop w:val="0"/>
              <w:marBottom w:val="0"/>
              <w:divBdr>
                <w:top w:val="none" w:sz="0" w:space="0" w:color="auto"/>
                <w:left w:val="none" w:sz="0" w:space="0" w:color="auto"/>
                <w:bottom w:val="none" w:sz="0" w:space="0" w:color="auto"/>
                <w:right w:val="none" w:sz="0" w:space="0" w:color="auto"/>
              </w:divBdr>
            </w:div>
            <w:div w:id="865093420">
              <w:marLeft w:val="0"/>
              <w:marRight w:val="0"/>
              <w:marTop w:val="0"/>
              <w:marBottom w:val="0"/>
              <w:divBdr>
                <w:top w:val="none" w:sz="0" w:space="0" w:color="auto"/>
                <w:left w:val="none" w:sz="0" w:space="0" w:color="auto"/>
                <w:bottom w:val="none" w:sz="0" w:space="0" w:color="auto"/>
                <w:right w:val="none" w:sz="0" w:space="0" w:color="auto"/>
              </w:divBdr>
            </w:div>
          </w:divsChild>
        </w:div>
        <w:div w:id="1101685754">
          <w:marLeft w:val="0"/>
          <w:marRight w:val="0"/>
          <w:marTop w:val="0"/>
          <w:marBottom w:val="0"/>
          <w:divBdr>
            <w:top w:val="none" w:sz="0" w:space="0" w:color="auto"/>
            <w:left w:val="none" w:sz="0" w:space="0" w:color="auto"/>
            <w:bottom w:val="none" w:sz="0" w:space="0" w:color="auto"/>
            <w:right w:val="none" w:sz="0" w:space="0" w:color="auto"/>
          </w:divBdr>
          <w:divsChild>
            <w:div w:id="259879358">
              <w:marLeft w:val="0"/>
              <w:marRight w:val="0"/>
              <w:marTop w:val="0"/>
              <w:marBottom w:val="0"/>
              <w:divBdr>
                <w:top w:val="none" w:sz="0" w:space="0" w:color="auto"/>
                <w:left w:val="none" w:sz="0" w:space="0" w:color="auto"/>
                <w:bottom w:val="none" w:sz="0" w:space="0" w:color="auto"/>
                <w:right w:val="none" w:sz="0" w:space="0" w:color="auto"/>
              </w:divBdr>
            </w:div>
          </w:divsChild>
        </w:div>
        <w:div w:id="1106657084">
          <w:marLeft w:val="0"/>
          <w:marRight w:val="0"/>
          <w:marTop w:val="0"/>
          <w:marBottom w:val="0"/>
          <w:divBdr>
            <w:top w:val="none" w:sz="0" w:space="0" w:color="auto"/>
            <w:left w:val="none" w:sz="0" w:space="0" w:color="auto"/>
            <w:bottom w:val="none" w:sz="0" w:space="0" w:color="auto"/>
            <w:right w:val="none" w:sz="0" w:space="0" w:color="auto"/>
          </w:divBdr>
          <w:divsChild>
            <w:div w:id="1823111051">
              <w:marLeft w:val="0"/>
              <w:marRight w:val="0"/>
              <w:marTop w:val="0"/>
              <w:marBottom w:val="0"/>
              <w:divBdr>
                <w:top w:val="none" w:sz="0" w:space="0" w:color="auto"/>
                <w:left w:val="none" w:sz="0" w:space="0" w:color="auto"/>
                <w:bottom w:val="none" w:sz="0" w:space="0" w:color="auto"/>
                <w:right w:val="none" w:sz="0" w:space="0" w:color="auto"/>
              </w:divBdr>
            </w:div>
          </w:divsChild>
        </w:div>
        <w:div w:id="4939110">
          <w:marLeft w:val="0"/>
          <w:marRight w:val="0"/>
          <w:marTop w:val="0"/>
          <w:marBottom w:val="0"/>
          <w:divBdr>
            <w:top w:val="none" w:sz="0" w:space="0" w:color="auto"/>
            <w:left w:val="none" w:sz="0" w:space="0" w:color="auto"/>
            <w:bottom w:val="none" w:sz="0" w:space="0" w:color="auto"/>
            <w:right w:val="none" w:sz="0" w:space="0" w:color="auto"/>
          </w:divBdr>
        </w:div>
        <w:div w:id="966280045">
          <w:marLeft w:val="0"/>
          <w:marRight w:val="0"/>
          <w:marTop w:val="0"/>
          <w:marBottom w:val="0"/>
          <w:divBdr>
            <w:top w:val="none" w:sz="0" w:space="0" w:color="auto"/>
            <w:left w:val="none" w:sz="0" w:space="0" w:color="auto"/>
            <w:bottom w:val="none" w:sz="0" w:space="0" w:color="auto"/>
            <w:right w:val="none" w:sz="0" w:space="0" w:color="auto"/>
          </w:divBdr>
        </w:div>
        <w:div w:id="912737476">
          <w:marLeft w:val="0"/>
          <w:marRight w:val="0"/>
          <w:marTop w:val="0"/>
          <w:marBottom w:val="0"/>
          <w:divBdr>
            <w:top w:val="none" w:sz="0" w:space="0" w:color="auto"/>
            <w:left w:val="none" w:sz="0" w:space="0" w:color="auto"/>
            <w:bottom w:val="none" w:sz="0" w:space="0" w:color="auto"/>
            <w:right w:val="none" w:sz="0" w:space="0" w:color="auto"/>
          </w:divBdr>
        </w:div>
      </w:divsChild>
    </w:div>
    <w:div w:id="1026248760">
      <w:bodyDiv w:val="1"/>
      <w:marLeft w:val="0"/>
      <w:marRight w:val="0"/>
      <w:marTop w:val="0"/>
      <w:marBottom w:val="0"/>
      <w:divBdr>
        <w:top w:val="none" w:sz="0" w:space="0" w:color="auto"/>
        <w:left w:val="none" w:sz="0" w:space="0" w:color="auto"/>
        <w:bottom w:val="none" w:sz="0" w:space="0" w:color="auto"/>
        <w:right w:val="none" w:sz="0" w:space="0" w:color="auto"/>
      </w:divBdr>
      <w:divsChild>
        <w:div w:id="1975333375">
          <w:marLeft w:val="0"/>
          <w:marRight w:val="0"/>
          <w:marTop w:val="0"/>
          <w:marBottom w:val="0"/>
          <w:divBdr>
            <w:top w:val="none" w:sz="0" w:space="0" w:color="auto"/>
            <w:left w:val="none" w:sz="0" w:space="0" w:color="auto"/>
            <w:bottom w:val="none" w:sz="0" w:space="0" w:color="auto"/>
            <w:right w:val="none" w:sz="0" w:space="0" w:color="auto"/>
          </w:divBdr>
        </w:div>
        <w:div w:id="170029794">
          <w:marLeft w:val="0"/>
          <w:marRight w:val="0"/>
          <w:marTop w:val="0"/>
          <w:marBottom w:val="0"/>
          <w:divBdr>
            <w:top w:val="none" w:sz="0" w:space="0" w:color="auto"/>
            <w:left w:val="none" w:sz="0" w:space="0" w:color="auto"/>
            <w:bottom w:val="none" w:sz="0" w:space="0" w:color="auto"/>
            <w:right w:val="none" w:sz="0" w:space="0" w:color="auto"/>
          </w:divBdr>
        </w:div>
        <w:div w:id="1968389980">
          <w:marLeft w:val="0"/>
          <w:marRight w:val="0"/>
          <w:marTop w:val="0"/>
          <w:marBottom w:val="0"/>
          <w:divBdr>
            <w:top w:val="none" w:sz="0" w:space="0" w:color="auto"/>
            <w:left w:val="none" w:sz="0" w:space="0" w:color="auto"/>
            <w:bottom w:val="none" w:sz="0" w:space="0" w:color="auto"/>
            <w:right w:val="none" w:sz="0" w:space="0" w:color="auto"/>
          </w:divBdr>
        </w:div>
      </w:divsChild>
    </w:div>
    <w:div w:id="1406032050">
      <w:bodyDiv w:val="1"/>
      <w:marLeft w:val="0"/>
      <w:marRight w:val="0"/>
      <w:marTop w:val="0"/>
      <w:marBottom w:val="0"/>
      <w:divBdr>
        <w:top w:val="none" w:sz="0" w:space="0" w:color="auto"/>
        <w:left w:val="none" w:sz="0" w:space="0" w:color="auto"/>
        <w:bottom w:val="none" w:sz="0" w:space="0" w:color="auto"/>
        <w:right w:val="none" w:sz="0" w:space="0" w:color="auto"/>
      </w:divBdr>
      <w:divsChild>
        <w:div w:id="1165820797">
          <w:marLeft w:val="0"/>
          <w:marRight w:val="0"/>
          <w:marTop w:val="0"/>
          <w:marBottom w:val="0"/>
          <w:divBdr>
            <w:top w:val="none" w:sz="0" w:space="0" w:color="auto"/>
            <w:left w:val="none" w:sz="0" w:space="0" w:color="auto"/>
            <w:bottom w:val="none" w:sz="0" w:space="0" w:color="auto"/>
            <w:right w:val="none" w:sz="0" w:space="0" w:color="auto"/>
          </w:divBdr>
        </w:div>
        <w:div w:id="893588123">
          <w:marLeft w:val="0"/>
          <w:marRight w:val="0"/>
          <w:marTop w:val="0"/>
          <w:marBottom w:val="0"/>
          <w:divBdr>
            <w:top w:val="none" w:sz="0" w:space="0" w:color="auto"/>
            <w:left w:val="none" w:sz="0" w:space="0" w:color="auto"/>
            <w:bottom w:val="none" w:sz="0" w:space="0" w:color="auto"/>
            <w:right w:val="none" w:sz="0" w:space="0" w:color="auto"/>
          </w:divBdr>
        </w:div>
        <w:div w:id="1728919781">
          <w:marLeft w:val="0"/>
          <w:marRight w:val="0"/>
          <w:marTop w:val="0"/>
          <w:marBottom w:val="0"/>
          <w:divBdr>
            <w:top w:val="none" w:sz="0" w:space="0" w:color="auto"/>
            <w:left w:val="none" w:sz="0" w:space="0" w:color="auto"/>
            <w:bottom w:val="none" w:sz="0" w:space="0" w:color="auto"/>
            <w:right w:val="none" w:sz="0" w:space="0" w:color="auto"/>
          </w:divBdr>
        </w:div>
        <w:div w:id="2098818214">
          <w:marLeft w:val="0"/>
          <w:marRight w:val="0"/>
          <w:marTop w:val="0"/>
          <w:marBottom w:val="0"/>
          <w:divBdr>
            <w:top w:val="none" w:sz="0" w:space="0" w:color="auto"/>
            <w:left w:val="none" w:sz="0" w:space="0" w:color="auto"/>
            <w:bottom w:val="none" w:sz="0" w:space="0" w:color="auto"/>
            <w:right w:val="none" w:sz="0" w:space="0" w:color="auto"/>
          </w:divBdr>
        </w:div>
      </w:divsChild>
    </w:div>
    <w:div w:id="1475636023">
      <w:bodyDiv w:val="1"/>
      <w:marLeft w:val="0"/>
      <w:marRight w:val="0"/>
      <w:marTop w:val="0"/>
      <w:marBottom w:val="0"/>
      <w:divBdr>
        <w:top w:val="none" w:sz="0" w:space="0" w:color="auto"/>
        <w:left w:val="none" w:sz="0" w:space="0" w:color="auto"/>
        <w:bottom w:val="none" w:sz="0" w:space="0" w:color="auto"/>
        <w:right w:val="none" w:sz="0" w:space="0" w:color="auto"/>
      </w:divBdr>
    </w:div>
    <w:div w:id="1849440236">
      <w:bodyDiv w:val="1"/>
      <w:marLeft w:val="0"/>
      <w:marRight w:val="0"/>
      <w:marTop w:val="0"/>
      <w:marBottom w:val="0"/>
      <w:divBdr>
        <w:top w:val="none" w:sz="0" w:space="0" w:color="auto"/>
        <w:left w:val="none" w:sz="0" w:space="0" w:color="auto"/>
        <w:bottom w:val="none" w:sz="0" w:space="0" w:color="auto"/>
        <w:right w:val="none" w:sz="0" w:space="0" w:color="auto"/>
      </w:divBdr>
    </w:div>
    <w:div w:id="1952203100">
      <w:bodyDiv w:val="1"/>
      <w:marLeft w:val="0"/>
      <w:marRight w:val="0"/>
      <w:marTop w:val="0"/>
      <w:marBottom w:val="0"/>
      <w:divBdr>
        <w:top w:val="none" w:sz="0" w:space="0" w:color="auto"/>
        <w:left w:val="none" w:sz="0" w:space="0" w:color="auto"/>
        <w:bottom w:val="none" w:sz="0" w:space="0" w:color="auto"/>
        <w:right w:val="none" w:sz="0" w:space="0" w:color="auto"/>
      </w:divBdr>
      <w:divsChild>
        <w:div w:id="1169557874">
          <w:marLeft w:val="0"/>
          <w:marRight w:val="0"/>
          <w:marTop w:val="0"/>
          <w:marBottom w:val="0"/>
          <w:divBdr>
            <w:top w:val="none" w:sz="0" w:space="0" w:color="auto"/>
            <w:left w:val="none" w:sz="0" w:space="0" w:color="auto"/>
            <w:bottom w:val="none" w:sz="0" w:space="0" w:color="auto"/>
            <w:right w:val="none" w:sz="0" w:space="0" w:color="auto"/>
          </w:divBdr>
        </w:div>
        <w:div w:id="1157958863">
          <w:marLeft w:val="0"/>
          <w:marRight w:val="0"/>
          <w:marTop w:val="0"/>
          <w:marBottom w:val="0"/>
          <w:divBdr>
            <w:top w:val="none" w:sz="0" w:space="0" w:color="auto"/>
            <w:left w:val="none" w:sz="0" w:space="0" w:color="auto"/>
            <w:bottom w:val="none" w:sz="0" w:space="0" w:color="auto"/>
            <w:right w:val="none" w:sz="0" w:space="0" w:color="auto"/>
          </w:divBdr>
          <w:divsChild>
            <w:div w:id="1992588693">
              <w:marLeft w:val="0"/>
              <w:marRight w:val="0"/>
              <w:marTop w:val="0"/>
              <w:marBottom w:val="0"/>
              <w:divBdr>
                <w:top w:val="none" w:sz="0" w:space="0" w:color="auto"/>
                <w:left w:val="none" w:sz="0" w:space="0" w:color="auto"/>
                <w:bottom w:val="none" w:sz="0" w:space="0" w:color="auto"/>
                <w:right w:val="none" w:sz="0" w:space="0" w:color="auto"/>
              </w:divBdr>
            </w:div>
            <w:div w:id="2035685596">
              <w:marLeft w:val="0"/>
              <w:marRight w:val="0"/>
              <w:marTop w:val="0"/>
              <w:marBottom w:val="0"/>
              <w:divBdr>
                <w:top w:val="none" w:sz="0" w:space="0" w:color="auto"/>
                <w:left w:val="none" w:sz="0" w:space="0" w:color="auto"/>
                <w:bottom w:val="none" w:sz="0" w:space="0" w:color="auto"/>
                <w:right w:val="none" w:sz="0" w:space="0" w:color="auto"/>
              </w:divBdr>
            </w:div>
          </w:divsChild>
        </w:div>
        <w:div w:id="1865433479">
          <w:marLeft w:val="0"/>
          <w:marRight w:val="0"/>
          <w:marTop w:val="0"/>
          <w:marBottom w:val="0"/>
          <w:divBdr>
            <w:top w:val="none" w:sz="0" w:space="0" w:color="auto"/>
            <w:left w:val="none" w:sz="0" w:space="0" w:color="auto"/>
            <w:bottom w:val="none" w:sz="0" w:space="0" w:color="auto"/>
            <w:right w:val="none" w:sz="0" w:space="0" w:color="auto"/>
          </w:divBdr>
          <w:divsChild>
            <w:div w:id="521013825">
              <w:marLeft w:val="0"/>
              <w:marRight w:val="0"/>
              <w:marTop w:val="0"/>
              <w:marBottom w:val="0"/>
              <w:divBdr>
                <w:top w:val="none" w:sz="0" w:space="0" w:color="auto"/>
                <w:left w:val="none" w:sz="0" w:space="0" w:color="auto"/>
                <w:bottom w:val="none" w:sz="0" w:space="0" w:color="auto"/>
                <w:right w:val="none" w:sz="0" w:space="0" w:color="auto"/>
              </w:divBdr>
            </w:div>
            <w:div w:id="166936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0476">
      <w:bodyDiv w:val="1"/>
      <w:marLeft w:val="0"/>
      <w:marRight w:val="0"/>
      <w:marTop w:val="0"/>
      <w:marBottom w:val="0"/>
      <w:divBdr>
        <w:top w:val="none" w:sz="0" w:space="0" w:color="auto"/>
        <w:left w:val="none" w:sz="0" w:space="0" w:color="auto"/>
        <w:bottom w:val="none" w:sz="0" w:space="0" w:color="auto"/>
        <w:right w:val="none" w:sz="0" w:space="0" w:color="auto"/>
      </w:divBdr>
      <w:divsChild>
        <w:div w:id="367150677">
          <w:marLeft w:val="0"/>
          <w:marRight w:val="0"/>
          <w:marTop w:val="0"/>
          <w:marBottom w:val="0"/>
          <w:divBdr>
            <w:top w:val="none" w:sz="0" w:space="0" w:color="auto"/>
            <w:left w:val="none" w:sz="0" w:space="0" w:color="auto"/>
            <w:bottom w:val="none" w:sz="0" w:space="0" w:color="auto"/>
            <w:right w:val="none" w:sz="0" w:space="0" w:color="auto"/>
          </w:divBdr>
        </w:div>
        <w:div w:id="1213425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6.jpeg"/><Relationship Id="rId26" Type="http://schemas.openxmlformats.org/officeDocument/2006/relationships/diagramLayout" Target="diagrams/layout1.xml"/><Relationship Id="rId39" Type="http://schemas.openxmlformats.org/officeDocument/2006/relationships/fontTable" Target="fontTable.xml"/><Relationship Id="rId21" Type="http://schemas.openxmlformats.org/officeDocument/2006/relationships/image" Target="media/image9.svg"/><Relationship Id="rId34" Type="http://schemas.openxmlformats.org/officeDocument/2006/relationships/diagramColors" Target="diagrams/colors2.xml"/><Relationship Id="rId42" Type="http://schemas.microsoft.com/office/2020/10/relationships/intelligence" Target="intelligence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microsoft.com/office/2007/relationships/diagramDrawing" Target="diagrams/drawing1.xm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diagramLayout" Target="diagrams/layout2.xm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2.svg"/><Relationship Id="rId28" Type="http://schemas.openxmlformats.org/officeDocument/2006/relationships/diagramColors" Target="diagrams/colors1.xml"/><Relationship Id="rId36"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diagramData" Target="diagrams/data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1.png"/><Relationship Id="rId27" Type="http://schemas.openxmlformats.org/officeDocument/2006/relationships/diagramQuickStyle" Target="diagrams/quickStyle1.xml"/><Relationship Id="rId30" Type="http://schemas.openxmlformats.org/officeDocument/2006/relationships/image" Target="media/image10.png"/><Relationship Id="rId35" Type="http://schemas.microsoft.com/office/2007/relationships/diagramDrawing" Target="diagrams/drawing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5.svg"/><Relationship Id="rId25" Type="http://schemas.openxmlformats.org/officeDocument/2006/relationships/diagramData" Target="diagrams/data1.xml"/><Relationship Id="rId33" Type="http://schemas.openxmlformats.org/officeDocument/2006/relationships/diagramQuickStyle" Target="diagrams/quickStyle2.xml"/><Relationship Id="rId38" Type="http://schemas.openxmlformats.org/officeDocument/2006/relationships/footer" Target="footer5.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4">
  <dgm:title val=""/>
  <dgm:desc val=""/>
  <dgm:catLst>
    <dgm:cat type="accent6" pri="11400"/>
  </dgm:catLst>
  <dgm:styleLbl name="node0">
    <dgm:fillClrLst meth="cycle">
      <a:schemeClr val="accent6">
        <a:shade val="60000"/>
      </a:schemeClr>
    </dgm:fillClrLst>
    <dgm:linClrLst meth="repeat">
      <a:schemeClr val="lt1"/>
    </dgm:linClrLst>
    <dgm:effectClrLst/>
    <dgm:txLinClrLst/>
    <dgm:txFillClrLst/>
    <dgm:txEffectClrLst/>
  </dgm:styleLbl>
  <dgm:styleLbl name="alignNode1">
    <dgm:fillClrLst meth="cycle">
      <a:schemeClr val="accent6">
        <a:shade val="50000"/>
      </a:schemeClr>
      <a:schemeClr val="accent6">
        <a:tint val="55000"/>
      </a:schemeClr>
    </dgm:fillClrLst>
    <dgm:linClrLst meth="cycle">
      <a:schemeClr val="accent6">
        <a:shade val="50000"/>
      </a:schemeClr>
      <a:schemeClr val="accent6">
        <a:tint val="55000"/>
      </a:schemeClr>
    </dgm:linClrLst>
    <dgm:effectClrLst/>
    <dgm:txLinClrLst/>
    <dgm:txFillClrLst/>
    <dgm:txEffectClrLst/>
  </dgm:styleLbl>
  <dgm:styleLbl name="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ln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vennNode1">
    <dgm:fillClrLst meth="cycle">
      <a:schemeClr val="accent6">
        <a:shade val="80000"/>
        <a:alpha val="50000"/>
      </a:schemeClr>
      <a:schemeClr val="accent6">
        <a:tint val="50000"/>
        <a:alpha val="50000"/>
      </a:schemeClr>
    </dgm:fillClrLst>
    <dgm:linClrLst meth="repeat">
      <a:schemeClr val="lt1"/>
    </dgm:linClrLst>
    <dgm:effectClrLst/>
    <dgm:txLinClrLst/>
    <dgm:txFillClrLst/>
    <dgm:txEffectClrLst/>
  </dgm:styleLbl>
  <dgm:styleLbl name="node2">
    <dgm:fillClrLst>
      <a:schemeClr val="accent6">
        <a:shade val="80000"/>
      </a:schemeClr>
    </dgm:fillClrLst>
    <dgm:linClrLst meth="repeat">
      <a:schemeClr val="lt1"/>
    </dgm:linClrLst>
    <dgm:effectClrLst/>
    <dgm:txLinClrLst/>
    <dgm:txFillClrLst/>
    <dgm:txEffectClrLst/>
  </dgm:styleLbl>
  <dgm:styleLbl name="node3">
    <dgm:fillClrLst>
      <a:schemeClr val="accent6">
        <a:tint val="99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f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b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sibTrans1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0000"/>
      </a:schemeClr>
    </dgm:fillClrLst>
    <dgm:linClrLst meth="repeat">
      <a:schemeClr val="lt1"/>
    </dgm:linClrLst>
    <dgm:effectClrLst/>
    <dgm:txLinClrLst/>
    <dgm:txFillClrLst/>
    <dgm:txEffectClrLst/>
  </dgm:styleLbl>
  <dgm:styleLbl name="asst3">
    <dgm:fillClrLst>
      <a:schemeClr val="accent6">
        <a:tint val="70000"/>
      </a:schemeClr>
    </dgm:fillClrLst>
    <dgm:linClrLst meth="repeat">
      <a:schemeClr val="lt1"/>
    </dgm:linClrLst>
    <dgm:effectClrLst/>
    <dgm:txLinClrLst/>
    <dgm:txFillClrLst/>
    <dgm:txEffectClrLst/>
  </dgm:styleLbl>
  <dgm:styleLbl name="asst4">
    <dgm:fillClrLst>
      <a:schemeClr val="accent6">
        <a:tint val="5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align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bgAccFollowNode1">
    <dgm:fillClrLst meth="repeat">
      <a:schemeClr val="accent6">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55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D47E7C-E3D7-474A-9A93-8DF29297E9E7}" type="doc">
      <dgm:prSet loTypeId="urn:microsoft.com/office/officeart/2005/8/layout/cycle8" loCatId="cycle" qsTypeId="urn:microsoft.com/office/officeart/2005/8/quickstyle/simple1" qsCatId="simple" csTypeId="urn:microsoft.com/office/officeart/2005/8/colors/accent1_2" csCatId="accent1" phldr="1"/>
      <dgm:spPr/>
    </dgm:pt>
    <dgm:pt modelId="{12CA19A0-6B8F-4AFC-BB79-E2BB79DAF81B}">
      <dgm:prSet phldrT="[Text]"/>
      <dgm:spPr>
        <a:xfrm>
          <a:off x="699" y="709900"/>
          <a:ext cx="2728624" cy="1637174"/>
        </a:xfr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lgn="ctr"/>
          <a:r>
            <a:rPr lang="en-US" b="1" dirty="0">
              <a:solidFill>
                <a:sysClr val="windowText" lastClr="000000"/>
              </a:solidFill>
              <a:latin typeface="Segoe UI" panose="020B0502040204020203" pitchFamily="34" charset="0"/>
              <a:ea typeface="Cambria"/>
              <a:cs typeface="Segoe UI" panose="020B0502040204020203" pitchFamily="34" charset="0"/>
            </a:rPr>
            <a:t>Barr Feabhais i Seirbhísí Breisoideachais agus Oiliúna</a:t>
          </a:r>
          <a:endParaRPr lang="en-US"/>
        </a:p>
      </dgm:t>
    </dgm:pt>
    <dgm:pt modelId="{4A2E6D4A-F4EE-40B2-8E89-E3B0358BBAFB}" type="parTrans" cxnId="{1901E119-C837-450A-BFF1-6BE4107A4FC0}">
      <dgm:prSet/>
      <dgm:spPr/>
      <dgm:t>
        <a:bodyPr/>
        <a:lstStyle/>
        <a:p>
          <a:pPr algn="ctr"/>
          <a:endParaRPr lang="en-US"/>
        </a:p>
      </dgm:t>
    </dgm:pt>
    <dgm:pt modelId="{47E77691-FEF1-491C-9B43-761067B2153D}" type="sibTrans" cxnId="{1901E119-C837-450A-BFF1-6BE4107A4FC0}">
      <dgm:prSet/>
      <dgm:spPr/>
      <dgm:t>
        <a:bodyPr/>
        <a:lstStyle/>
        <a:p>
          <a:pPr algn="ctr"/>
          <a:endParaRPr lang="en-US"/>
        </a:p>
      </dgm:t>
    </dgm:pt>
    <dgm:pt modelId="{B395C36F-B6B1-4472-AEAE-2ABFC7373D7F}">
      <dgm:prSet/>
      <dgm:spPr>
        <a:xfrm>
          <a:off x="3002186" y="709900"/>
          <a:ext cx="2728624" cy="1637174"/>
        </a:xfr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lgn="ctr"/>
          <a:r>
            <a:rPr lang="en-US" b="1" dirty="0">
              <a:solidFill>
                <a:sysClr val="windowText" lastClr="000000"/>
              </a:solidFill>
              <a:latin typeface="Segoe UI" panose="020B0502040204020203" pitchFamily="34" charset="0"/>
              <a:ea typeface="Cambria"/>
              <a:cs typeface="Segoe UI" panose="020B0502040204020203" pitchFamily="34" charset="0"/>
            </a:rPr>
            <a:t>Cultúr Eagraíochta atá Láidir, Ionchuimsitheach agus Measúil</a:t>
          </a:r>
        </a:p>
      </dgm:t>
    </dgm:pt>
    <dgm:pt modelId="{A46F8111-D0F0-409F-88EB-913E4B95C380}" type="parTrans" cxnId="{7FB0D0B8-A051-4EA8-84B5-B167283C7D5E}">
      <dgm:prSet/>
      <dgm:spPr/>
      <dgm:t>
        <a:bodyPr/>
        <a:lstStyle/>
        <a:p>
          <a:pPr algn="ctr"/>
          <a:endParaRPr lang="en-US"/>
        </a:p>
      </dgm:t>
    </dgm:pt>
    <dgm:pt modelId="{46D0927F-BBE8-40B7-A7AA-06733DCC1B17}" type="sibTrans" cxnId="{7FB0D0B8-A051-4EA8-84B5-B167283C7D5E}">
      <dgm:prSet/>
      <dgm:spPr/>
      <dgm:t>
        <a:bodyPr/>
        <a:lstStyle/>
        <a:p>
          <a:pPr algn="ctr"/>
          <a:endParaRPr lang="en-US"/>
        </a:p>
      </dgm:t>
    </dgm:pt>
    <dgm:pt modelId="{5EFBC8F2-1CE2-4AC5-A3CF-F9192FA6FDDA}">
      <dgm:prSet/>
      <dgm:spPr>
        <a:xfrm>
          <a:off x="699" y="2619937"/>
          <a:ext cx="2728624" cy="1637174"/>
        </a:xfr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lgn="ctr"/>
          <a:r>
            <a:rPr lang="en-US" b="1" dirty="0">
              <a:solidFill>
                <a:sysClr val="windowText" lastClr="000000"/>
              </a:solidFill>
              <a:latin typeface="Segoe UI" panose="020B0502040204020203" pitchFamily="34" charset="0"/>
              <a:ea typeface="Cambria"/>
              <a:cs typeface="Segoe UI" panose="020B0502040204020203" pitchFamily="34" charset="0"/>
            </a:rPr>
            <a:t>Deiseanna do Shineirgí Eagraíochta Níos Fearr</a:t>
          </a:r>
        </a:p>
      </dgm:t>
    </dgm:pt>
    <dgm:pt modelId="{C6E672B0-AFC2-4F8B-9BF5-2C583A499217}" type="parTrans" cxnId="{4A7D3011-5892-4C31-BC29-79C7278E4C43}">
      <dgm:prSet/>
      <dgm:spPr/>
      <dgm:t>
        <a:bodyPr/>
        <a:lstStyle/>
        <a:p>
          <a:pPr algn="ctr"/>
          <a:endParaRPr lang="en-US"/>
        </a:p>
      </dgm:t>
    </dgm:pt>
    <dgm:pt modelId="{2ACE0934-BE8B-4739-AD73-0C0EEE660223}" type="sibTrans" cxnId="{4A7D3011-5892-4C31-BC29-79C7278E4C43}">
      <dgm:prSet/>
      <dgm:spPr/>
      <dgm:t>
        <a:bodyPr/>
        <a:lstStyle/>
        <a:p>
          <a:pPr algn="ctr"/>
          <a:endParaRPr lang="en-US"/>
        </a:p>
      </dgm:t>
    </dgm:pt>
    <dgm:pt modelId="{8F22A7CD-8764-4C48-9C1E-A6C00548C2AA}">
      <dgm:prSet/>
      <dgm:spPr>
        <a:xfrm>
          <a:off x="3002186" y="2619937"/>
          <a:ext cx="2728624" cy="1637174"/>
        </a:xfr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lgn="ctr"/>
          <a:r>
            <a:rPr lang="en-US" b="1" dirty="0">
              <a:solidFill>
                <a:sysClr val="windowText" lastClr="000000"/>
              </a:solidFill>
              <a:latin typeface="Segoe UI" panose="020B0502040204020203" pitchFamily="34" charset="0"/>
              <a:ea typeface="Cambria"/>
              <a:cs typeface="Segoe UI" panose="020B0502040204020203" pitchFamily="34" charset="0"/>
            </a:rPr>
            <a:t>Ceannródaí na Seirbhísí Breisoideachais agus Oiliúna</a:t>
          </a:r>
        </a:p>
      </dgm:t>
    </dgm:pt>
    <dgm:pt modelId="{F60DFC4F-3837-44CE-B281-C0F43E51A6D6}" type="parTrans" cxnId="{E2648C08-10BA-4810-8666-99753B2DC7C1}">
      <dgm:prSet/>
      <dgm:spPr/>
      <dgm:t>
        <a:bodyPr/>
        <a:lstStyle/>
        <a:p>
          <a:pPr algn="ctr"/>
          <a:endParaRPr lang="en-US"/>
        </a:p>
      </dgm:t>
    </dgm:pt>
    <dgm:pt modelId="{3889699F-7677-4EEB-80E7-ABF3E57ABBC0}" type="sibTrans" cxnId="{E2648C08-10BA-4810-8666-99753B2DC7C1}">
      <dgm:prSet/>
      <dgm:spPr/>
      <dgm:t>
        <a:bodyPr/>
        <a:lstStyle/>
        <a:p>
          <a:pPr algn="ctr"/>
          <a:endParaRPr lang="en-US"/>
        </a:p>
      </dgm:t>
    </dgm:pt>
    <dgm:pt modelId="{39A583B9-3ECF-4512-8955-588853C0FF95}">
      <dgm:prSet/>
      <dgm:spPr>
        <a:xfrm>
          <a:off x="1501442" y="4529974"/>
          <a:ext cx="2728624" cy="1637174"/>
        </a:xfr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lgn="ctr"/>
          <a:r>
            <a:rPr lang="en-US" b="1" dirty="0">
              <a:solidFill>
                <a:sysClr val="windowText" lastClr="000000"/>
              </a:solidFill>
              <a:latin typeface="Segoe UI" panose="020B0502040204020203" pitchFamily="34" charset="0"/>
              <a:ea typeface="Cambria"/>
              <a:cs typeface="Segoe UI" panose="020B0502040204020203" pitchFamily="34" charset="0"/>
            </a:rPr>
            <a:t>Cumarsáid, Feasacht Branda agus Comhthuiscint</a:t>
          </a:r>
        </a:p>
      </dgm:t>
    </dgm:pt>
    <dgm:pt modelId="{E2B89941-09FC-4B7F-80EA-88962A23BB6B}" type="parTrans" cxnId="{928B2E7B-DE21-47F3-9735-2A3746B1D9B9}">
      <dgm:prSet/>
      <dgm:spPr/>
      <dgm:t>
        <a:bodyPr/>
        <a:lstStyle/>
        <a:p>
          <a:pPr algn="ctr"/>
          <a:endParaRPr lang="en-US"/>
        </a:p>
      </dgm:t>
    </dgm:pt>
    <dgm:pt modelId="{96B06343-196D-4891-A69A-DCD91FB558E6}" type="sibTrans" cxnId="{928B2E7B-DE21-47F3-9735-2A3746B1D9B9}">
      <dgm:prSet/>
      <dgm:spPr/>
      <dgm:t>
        <a:bodyPr/>
        <a:lstStyle/>
        <a:p>
          <a:pPr algn="ctr"/>
          <a:endParaRPr lang="en-US"/>
        </a:p>
      </dgm:t>
    </dgm:pt>
    <dgm:pt modelId="{1980DB78-2D6A-4F3E-BC66-7C33099DAA43}" type="pres">
      <dgm:prSet presAssocID="{36D47E7C-E3D7-474A-9A93-8DF29297E9E7}" presName="compositeShape" presStyleCnt="0">
        <dgm:presLayoutVars>
          <dgm:chMax val="7"/>
          <dgm:dir/>
          <dgm:resizeHandles val="exact"/>
        </dgm:presLayoutVars>
      </dgm:prSet>
      <dgm:spPr/>
    </dgm:pt>
    <dgm:pt modelId="{9880B47D-9CB3-4D91-92F1-A3F764CAC5D9}" type="pres">
      <dgm:prSet presAssocID="{36D47E7C-E3D7-474A-9A93-8DF29297E9E7}" presName="wedge1" presStyleLbl="node1" presStyleIdx="0" presStyleCnt="5"/>
      <dgm:spPr/>
    </dgm:pt>
    <dgm:pt modelId="{13EE412F-8524-4546-BF9E-57593AC77985}" type="pres">
      <dgm:prSet presAssocID="{36D47E7C-E3D7-474A-9A93-8DF29297E9E7}" presName="dummy1a" presStyleCnt="0"/>
      <dgm:spPr/>
    </dgm:pt>
    <dgm:pt modelId="{F516C174-251E-4694-9ABC-C01997FFCD63}" type="pres">
      <dgm:prSet presAssocID="{36D47E7C-E3D7-474A-9A93-8DF29297E9E7}" presName="dummy1b" presStyleCnt="0"/>
      <dgm:spPr/>
    </dgm:pt>
    <dgm:pt modelId="{EBAF04C8-0758-43CF-B49D-8C39B6B9AEC3}" type="pres">
      <dgm:prSet presAssocID="{36D47E7C-E3D7-474A-9A93-8DF29297E9E7}" presName="wedge1Tx" presStyleLbl="node1" presStyleIdx="0" presStyleCnt="5">
        <dgm:presLayoutVars>
          <dgm:chMax val="0"/>
          <dgm:chPref val="0"/>
          <dgm:bulletEnabled val="1"/>
        </dgm:presLayoutVars>
      </dgm:prSet>
      <dgm:spPr/>
    </dgm:pt>
    <dgm:pt modelId="{6374245E-24F5-47E9-9FD7-EDE2B68A995F}" type="pres">
      <dgm:prSet presAssocID="{36D47E7C-E3D7-474A-9A93-8DF29297E9E7}" presName="wedge2" presStyleLbl="node1" presStyleIdx="1" presStyleCnt="5"/>
      <dgm:spPr/>
    </dgm:pt>
    <dgm:pt modelId="{87D7CC9E-237E-4A1D-AE2B-A11BEE96BB2E}" type="pres">
      <dgm:prSet presAssocID="{36D47E7C-E3D7-474A-9A93-8DF29297E9E7}" presName="dummy2a" presStyleCnt="0"/>
      <dgm:spPr/>
    </dgm:pt>
    <dgm:pt modelId="{8F308FA5-A730-41CC-9C3B-0CED3AE83194}" type="pres">
      <dgm:prSet presAssocID="{36D47E7C-E3D7-474A-9A93-8DF29297E9E7}" presName="dummy2b" presStyleCnt="0"/>
      <dgm:spPr/>
    </dgm:pt>
    <dgm:pt modelId="{C1F15453-3D85-45D1-A2CA-073469219603}" type="pres">
      <dgm:prSet presAssocID="{36D47E7C-E3D7-474A-9A93-8DF29297E9E7}" presName="wedge2Tx" presStyleLbl="node1" presStyleIdx="1" presStyleCnt="5">
        <dgm:presLayoutVars>
          <dgm:chMax val="0"/>
          <dgm:chPref val="0"/>
          <dgm:bulletEnabled val="1"/>
        </dgm:presLayoutVars>
      </dgm:prSet>
      <dgm:spPr/>
    </dgm:pt>
    <dgm:pt modelId="{49BC6AD4-019B-441D-9E85-9F28405FCD4C}" type="pres">
      <dgm:prSet presAssocID="{36D47E7C-E3D7-474A-9A93-8DF29297E9E7}" presName="wedge3" presStyleLbl="node1" presStyleIdx="2" presStyleCnt="5"/>
      <dgm:spPr/>
    </dgm:pt>
    <dgm:pt modelId="{FE426BC9-4CC1-4D76-AABA-EC3DCF735499}" type="pres">
      <dgm:prSet presAssocID="{36D47E7C-E3D7-474A-9A93-8DF29297E9E7}" presName="dummy3a" presStyleCnt="0"/>
      <dgm:spPr/>
    </dgm:pt>
    <dgm:pt modelId="{AE02756C-BC24-4EBC-813D-BE76D3217857}" type="pres">
      <dgm:prSet presAssocID="{36D47E7C-E3D7-474A-9A93-8DF29297E9E7}" presName="dummy3b" presStyleCnt="0"/>
      <dgm:spPr/>
    </dgm:pt>
    <dgm:pt modelId="{F1B8CAA7-6CAC-41FA-B97F-693988A9EE44}" type="pres">
      <dgm:prSet presAssocID="{36D47E7C-E3D7-474A-9A93-8DF29297E9E7}" presName="wedge3Tx" presStyleLbl="node1" presStyleIdx="2" presStyleCnt="5">
        <dgm:presLayoutVars>
          <dgm:chMax val="0"/>
          <dgm:chPref val="0"/>
          <dgm:bulletEnabled val="1"/>
        </dgm:presLayoutVars>
      </dgm:prSet>
      <dgm:spPr/>
    </dgm:pt>
    <dgm:pt modelId="{6E8ACCA3-C94B-4FC3-B50D-FD463E33E28E}" type="pres">
      <dgm:prSet presAssocID="{36D47E7C-E3D7-474A-9A93-8DF29297E9E7}" presName="wedge4" presStyleLbl="node1" presStyleIdx="3" presStyleCnt="5"/>
      <dgm:spPr/>
    </dgm:pt>
    <dgm:pt modelId="{B96FDB90-87FB-47BF-9D4E-53702FADC8E4}" type="pres">
      <dgm:prSet presAssocID="{36D47E7C-E3D7-474A-9A93-8DF29297E9E7}" presName="dummy4a" presStyleCnt="0"/>
      <dgm:spPr/>
    </dgm:pt>
    <dgm:pt modelId="{0BBFC138-058A-4F44-8107-55A75DB006F1}" type="pres">
      <dgm:prSet presAssocID="{36D47E7C-E3D7-474A-9A93-8DF29297E9E7}" presName="dummy4b" presStyleCnt="0"/>
      <dgm:spPr/>
    </dgm:pt>
    <dgm:pt modelId="{ECDA84AD-84A2-48A0-A6DA-C9DAD74C41DF}" type="pres">
      <dgm:prSet presAssocID="{36D47E7C-E3D7-474A-9A93-8DF29297E9E7}" presName="wedge4Tx" presStyleLbl="node1" presStyleIdx="3" presStyleCnt="5">
        <dgm:presLayoutVars>
          <dgm:chMax val="0"/>
          <dgm:chPref val="0"/>
          <dgm:bulletEnabled val="1"/>
        </dgm:presLayoutVars>
      </dgm:prSet>
      <dgm:spPr/>
    </dgm:pt>
    <dgm:pt modelId="{03E962DE-0FD1-450F-82A3-9C45F624423F}" type="pres">
      <dgm:prSet presAssocID="{36D47E7C-E3D7-474A-9A93-8DF29297E9E7}" presName="wedge5" presStyleLbl="node1" presStyleIdx="4" presStyleCnt="5"/>
      <dgm:spPr/>
    </dgm:pt>
    <dgm:pt modelId="{C42138FC-23EC-4CBC-B289-A84B8213123B}" type="pres">
      <dgm:prSet presAssocID="{36D47E7C-E3D7-474A-9A93-8DF29297E9E7}" presName="dummy5a" presStyleCnt="0"/>
      <dgm:spPr/>
    </dgm:pt>
    <dgm:pt modelId="{D2FFE502-11D1-46B4-AE44-351CA61530DC}" type="pres">
      <dgm:prSet presAssocID="{36D47E7C-E3D7-474A-9A93-8DF29297E9E7}" presName="dummy5b" presStyleCnt="0"/>
      <dgm:spPr/>
    </dgm:pt>
    <dgm:pt modelId="{3A5C4911-294B-4BCF-B8C9-EE5665A28C96}" type="pres">
      <dgm:prSet presAssocID="{36D47E7C-E3D7-474A-9A93-8DF29297E9E7}" presName="wedge5Tx" presStyleLbl="node1" presStyleIdx="4" presStyleCnt="5">
        <dgm:presLayoutVars>
          <dgm:chMax val="0"/>
          <dgm:chPref val="0"/>
          <dgm:bulletEnabled val="1"/>
        </dgm:presLayoutVars>
      </dgm:prSet>
      <dgm:spPr/>
    </dgm:pt>
    <dgm:pt modelId="{F5D6891E-2308-4040-999D-CAAFE55BE388}" type="pres">
      <dgm:prSet presAssocID="{47E77691-FEF1-491C-9B43-761067B2153D}" presName="arrowWedge1" presStyleLbl="fgSibTrans2D1" presStyleIdx="0" presStyleCnt="5"/>
      <dgm:spPr/>
    </dgm:pt>
    <dgm:pt modelId="{8C17DDB7-8519-4F60-A0B0-E8BC0E27EF29}" type="pres">
      <dgm:prSet presAssocID="{46D0927F-BBE8-40B7-A7AA-06733DCC1B17}" presName="arrowWedge2" presStyleLbl="fgSibTrans2D1" presStyleIdx="1" presStyleCnt="5"/>
      <dgm:spPr/>
    </dgm:pt>
    <dgm:pt modelId="{153F5A9A-FBB6-4174-8222-2759A2FCBBD4}" type="pres">
      <dgm:prSet presAssocID="{2ACE0934-BE8B-4739-AD73-0C0EEE660223}" presName="arrowWedge3" presStyleLbl="fgSibTrans2D1" presStyleIdx="2" presStyleCnt="5"/>
      <dgm:spPr/>
    </dgm:pt>
    <dgm:pt modelId="{7F7A0378-C9CD-4003-8212-7E03CA9589F1}" type="pres">
      <dgm:prSet presAssocID="{3889699F-7677-4EEB-80E7-ABF3E57ABBC0}" presName="arrowWedge4" presStyleLbl="fgSibTrans2D1" presStyleIdx="3" presStyleCnt="5"/>
      <dgm:spPr/>
    </dgm:pt>
    <dgm:pt modelId="{F84A3E8B-7E59-4EE1-935A-AF1199ECD4CC}" type="pres">
      <dgm:prSet presAssocID="{96B06343-196D-4891-A69A-DCD91FB558E6}" presName="arrowWedge5" presStyleLbl="fgSibTrans2D1" presStyleIdx="4" presStyleCnt="5"/>
      <dgm:spPr/>
    </dgm:pt>
  </dgm:ptLst>
  <dgm:cxnLst>
    <dgm:cxn modelId="{E2648C08-10BA-4810-8666-99753B2DC7C1}" srcId="{36D47E7C-E3D7-474A-9A93-8DF29297E9E7}" destId="{8F22A7CD-8764-4C48-9C1E-A6C00548C2AA}" srcOrd="3" destOrd="0" parTransId="{F60DFC4F-3837-44CE-B281-C0F43E51A6D6}" sibTransId="{3889699F-7677-4EEB-80E7-ABF3E57ABBC0}"/>
    <dgm:cxn modelId="{4A7D3011-5892-4C31-BC29-79C7278E4C43}" srcId="{36D47E7C-E3D7-474A-9A93-8DF29297E9E7}" destId="{5EFBC8F2-1CE2-4AC5-A3CF-F9192FA6FDDA}" srcOrd="2" destOrd="0" parTransId="{C6E672B0-AFC2-4F8B-9BF5-2C583A499217}" sibTransId="{2ACE0934-BE8B-4739-AD73-0C0EEE660223}"/>
    <dgm:cxn modelId="{79075313-2749-4D4A-91C6-27F8F41F1B72}" type="presOf" srcId="{8F22A7CD-8764-4C48-9C1E-A6C00548C2AA}" destId="{ECDA84AD-84A2-48A0-A6DA-C9DAD74C41DF}" srcOrd="1" destOrd="0" presId="urn:microsoft.com/office/officeart/2005/8/layout/cycle8"/>
    <dgm:cxn modelId="{1901E119-C837-450A-BFF1-6BE4107A4FC0}" srcId="{36D47E7C-E3D7-474A-9A93-8DF29297E9E7}" destId="{12CA19A0-6B8F-4AFC-BB79-E2BB79DAF81B}" srcOrd="0" destOrd="0" parTransId="{4A2E6D4A-F4EE-40B2-8E89-E3B0358BBAFB}" sibTransId="{47E77691-FEF1-491C-9B43-761067B2153D}"/>
    <dgm:cxn modelId="{FF31EE20-A8A3-40BF-9604-2781C1D37972}" type="presOf" srcId="{12CA19A0-6B8F-4AFC-BB79-E2BB79DAF81B}" destId="{9880B47D-9CB3-4D91-92F1-A3F764CAC5D9}" srcOrd="0" destOrd="0" presId="urn:microsoft.com/office/officeart/2005/8/layout/cycle8"/>
    <dgm:cxn modelId="{CFBD1028-0EA1-422B-9F3C-5160024386F7}" type="presOf" srcId="{5EFBC8F2-1CE2-4AC5-A3CF-F9192FA6FDDA}" destId="{49BC6AD4-019B-441D-9E85-9F28405FCD4C}" srcOrd="0" destOrd="0" presId="urn:microsoft.com/office/officeart/2005/8/layout/cycle8"/>
    <dgm:cxn modelId="{D3D9D652-ADE7-428A-A569-60B2A6984B52}" type="presOf" srcId="{39A583B9-3ECF-4512-8955-588853C0FF95}" destId="{3A5C4911-294B-4BCF-B8C9-EE5665A28C96}" srcOrd="1" destOrd="0" presId="urn:microsoft.com/office/officeart/2005/8/layout/cycle8"/>
    <dgm:cxn modelId="{928B2E7B-DE21-47F3-9735-2A3746B1D9B9}" srcId="{36D47E7C-E3D7-474A-9A93-8DF29297E9E7}" destId="{39A583B9-3ECF-4512-8955-588853C0FF95}" srcOrd="4" destOrd="0" parTransId="{E2B89941-09FC-4B7F-80EA-88962A23BB6B}" sibTransId="{96B06343-196D-4891-A69A-DCD91FB558E6}"/>
    <dgm:cxn modelId="{81B79F85-523F-428A-81B4-EFEEC1BD0C98}" type="presOf" srcId="{36D47E7C-E3D7-474A-9A93-8DF29297E9E7}" destId="{1980DB78-2D6A-4F3E-BC66-7C33099DAA43}" srcOrd="0" destOrd="0" presId="urn:microsoft.com/office/officeart/2005/8/layout/cycle8"/>
    <dgm:cxn modelId="{92699796-6142-43FE-A466-236291633D05}" type="presOf" srcId="{B395C36F-B6B1-4472-AEAE-2ABFC7373D7F}" destId="{6374245E-24F5-47E9-9FD7-EDE2B68A995F}" srcOrd="0" destOrd="0" presId="urn:microsoft.com/office/officeart/2005/8/layout/cycle8"/>
    <dgm:cxn modelId="{ECE3C5AD-45ED-40CB-A83A-3AF78F2653EB}" type="presOf" srcId="{5EFBC8F2-1CE2-4AC5-A3CF-F9192FA6FDDA}" destId="{F1B8CAA7-6CAC-41FA-B97F-693988A9EE44}" srcOrd="1" destOrd="0" presId="urn:microsoft.com/office/officeart/2005/8/layout/cycle8"/>
    <dgm:cxn modelId="{6D97CEB2-38BF-4889-8387-A9942A56964F}" type="presOf" srcId="{12CA19A0-6B8F-4AFC-BB79-E2BB79DAF81B}" destId="{EBAF04C8-0758-43CF-B49D-8C39B6B9AEC3}" srcOrd="1" destOrd="0" presId="urn:microsoft.com/office/officeart/2005/8/layout/cycle8"/>
    <dgm:cxn modelId="{5BAC85B6-30CC-479D-A23D-FB62A387C93A}" type="presOf" srcId="{8F22A7CD-8764-4C48-9C1E-A6C00548C2AA}" destId="{6E8ACCA3-C94B-4FC3-B50D-FD463E33E28E}" srcOrd="0" destOrd="0" presId="urn:microsoft.com/office/officeart/2005/8/layout/cycle8"/>
    <dgm:cxn modelId="{1753E8B7-D84F-4BC0-BBDB-F2B65092BE11}" type="presOf" srcId="{B395C36F-B6B1-4472-AEAE-2ABFC7373D7F}" destId="{C1F15453-3D85-45D1-A2CA-073469219603}" srcOrd="1" destOrd="0" presId="urn:microsoft.com/office/officeart/2005/8/layout/cycle8"/>
    <dgm:cxn modelId="{7FB0D0B8-A051-4EA8-84B5-B167283C7D5E}" srcId="{36D47E7C-E3D7-474A-9A93-8DF29297E9E7}" destId="{B395C36F-B6B1-4472-AEAE-2ABFC7373D7F}" srcOrd="1" destOrd="0" parTransId="{A46F8111-D0F0-409F-88EB-913E4B95C380}" sibTransId="{46D0927F-BBE8-40B7-A7AA-06733DCC1B17}"/>
    <dgm:cxn modelId="{C49CD0E8-43CE-49CA-9F76-B29CF1601082}" type="presOf" srcId="{39A583B9-3ECF-4512-8955-588853C0FF95}" destId="{03E962DE-0FD1-450F-82A3-9C45F624423F}" srcOrd="0" destOrd="0" presId="urn:microsoft.com/office/officeart/2005/8/layout/cycle8"/>
    <dgm:cxn modelId="{9E235042-6EA9-4979-87A7-7121F81659F3}" type="presParOf" srcId="{1980DB78-2D6A-4F3E-BC66-7C33099DAA43}" destId="{9880B47D-9CB3-4D91-92F1-A3F764CAC5D9}" srcOrd="0" destOrd="0" presId="urn:microsoft.com/office/officeart/2005/8/layout/cycle8"/>
    <dgm:cxn modelId="{070F8833-F5F0-4649-90C6-E5EB8119883C}" type="presParOf" srcId="{1980DB78-2D6A-4F3E-BC66-7C33099DAA43}" destId="{13EE412F-8524-4546-BF9E-57593AC77985}" srcOrd="1" destOrd="0" presId="urn:microsoft.com/office/officeart/2005/8/layout/cycle8"/>
    <dgm:cxn modelId="{6EBFF21C-5FAA-462A-B714-CDA770311288}" type="presParOf" srcId="{1980DB78-2D6A-4F3E-BC66-7C33099DAA43}" destId="{F516C174-251E-4694-9ABC-C01997FFCD63}" srcOrd="2" destOrd="0" presId="urn:microsoft.com/office/officeart/2005/8/layout/cycle8"/>
    <dgm:cxn modelId="{FE878F22-A28B-4048-BDE7-AD0920B5BA17}" type="presParOf" srcId="{1980DB78-2D6A-4F3E-BC66-7C33099DAA43}" destId="{EBAF04C8-0758-43CF-B49D-8C39B6B9AEC3}" srcOrd="3" destOrd="0" presId="urn:microsoft.com/office/officeart/2005/8/layout/cycle8"/>
    <dgm:cxn modelId="{AD1F9F59-0FF9-4554-877A-BE25F49A0E7B}" type="presParOf" srcId="{1980DB78-2D6A-4F3E-BC66-7C33099DAA43}" destId="{6374245E-24F5-47E9-9FD7-EDE2B68A995F}" srcOrd="4" destOrd="0" presId="urn:microsoft.com/office/officeart/2005/8/layout/cycle8"/>
    <dgm:cxn modelId="{EC09D360-49E2-442B-BA9A-7FEC17D024D3}" type="presParOf" srcId="{1980DB78-2D6A-4F3E-BC66-7C33099DAA43}" destId="{87D7CC9E-237E-4A1D-AE2B-A11BEE96BB2E}" srcOrd="5" destOrd="0" presId="urn:microsoft.com/office/officeart/2005/8/layout/cycle8"/>
    <dgm:cxn modelId="{9109D748-E448-4F14-9B30-CE461DC8221E}" type="presParOf" srcId="{1980DB78-2D6A-4F3E-BC66-7C33099DAA43}" destId="{8F308FA5-A730-41CC-9C3B-0CED3AE83194}" srcOrd="6" destOrd="0" presId="urn:microsoft.com/office/officeart/2005/8/layout/cycle8"/>
    <dgm:cxn modelId="{DB90805E-3753-43AC-9E1E-DD5928F30A68}" type="presParOf" srcId="{1980DB78-2D6A-4F3E-BC66-7C33099DAA43}" destId="{C1F15453-3D85-45D1-A2CA-073469219603}" srcOrd="7" destOrd="0" presId="urn:microsoft.com/office/officeart/2005/8/layout/cycle8"/>
    <dgm:cxn modelId="{8E33AE37-A06A-4C83-A32F-32CB65A50537}" type="presParOf" srcId="{1980DB78-2D6A-4F3E-BC66-7C33099DAA43}" destId="{49BC6AD4-019B-441D-9E85-9F28405FCD4C}" srcOrd="8" destOrd="0" presId="urn:microsoft.com/office/officeart/2005/8/layout/cycle8"/>
    <dgm:cxn modelId="{8EF7727D-05B7-47D4-AE0D-814FB46DBAC4}" type="presParOf" srcId="{1980DB78-2D6A-4F3E-BC66-7C33099DAA43}" destId="{FE426BC9-4CC1-4D76-AABA-EC3DCF735499}" srcOrd="9" destOrd="0" presId="urn:microsoft.com/office/officeart/2005/8/layout/cycle8"/>
    <dgm:cxn modelId="{5F4081DE-E05D-4AB1-9218-771AFB31D736}" type="presParOf" srcId="{1980DB78-2D6A-4F3E-BC66-7C33099DAA43}" destId="{AE02756C-BC24-4EBC-813D-BE76D3217857}" srcOrd="10" destOrd="0" presId="urn:microsoft.com/office/officeart/2005/8/layout/cycle8"/>
    <dgm:cxn modelId="{8FC4AA82-FC5E-4049-9A0B-C25C5BE778D1}" type="presParOf" srcId="{1980DB78-2D6A-4F3E-BC66-7C33099DAA43}" destId="{F1B8CAA7-6CAC-41FA-B97F-693988A9EE44}" srcOrd="11" destOrd="0" presId="urn:microsoft.com/office/officeart/2005/8/layout/cycle8"/>
    <dgm:cxn modelId="{47A52F85-F095-4D17-B857-5973D3DDC248}" type="presParOf" srcId="{1980DB78-2D6A-4F3E-BC66-7C33099DAA43}" destId="{6E8ACCA3-C94B-4FC3-B50D-FD463E33E28E}" srcOrd="12" destOrd="0" presId="urn:microsoft.com/office/officeart/2005/8/layout/cycle8"/>
    <dgm:cxn modelId="{0F8EFC46-6E73-492E-8FD1-4051714123C6}" type="presParOf" srcId="{1980DB78-2D6A-4F3E-BC66-7C33099DAA43}" destId="{B96FDB90-87FB-47BF-9D4E-53702FADC8E4}" srcOrd="13" destOrd="0" presId="urn:microsoft.com/office/officeart/2005/8/layout/cycle8"/>
    <dgm:cxn modelId="{367915D5-4CBF-4F0C-9E18-58CD7E553693}" type="presParOf" srcId="{1980DB78-2D6A-4F3E-BC66-7C33099DAA43}" destId="{0BBFC138-058A-4F44-8107-55A75DB006F1}" srcOrd="14" destOrd="0" presId="urn:microsoft.com/office/officeart/2005/8/layout/cycle8"/>
    <dgm:cxn modelId="{7CBEA55A-3CD5-49B8-80E6-1D782F07EF90}" type="presParOf" srcId="{1980DB78-2D6A-4F3E-BC66-7C33099DAA43}" destId="{ECDA84AD-84A2-48A0-A6DA-C9DAD74C41DF}" srcOrd="15" destOrd="0" presId="urn:microsoft.com/office/officeart/2005/8/layout/cycle8"/>
    <dgm:cxn modelId="{E823766E-94BE-4DD6-90C6-EE57C3DA7AB7}" type="presParOf" srcId="{1980DB78-2D6A-4F3E-BC66-7C33099DAA43}" destId="{03E962DE-0FD1-450F-82A3-9C45F624423F}" srcOrd="16" destOrd="0" presId="urn:microsoft.com/office/officeart/2005/8/layout/cycle8"/>
    <dgm:cxn modelId="{F4F58B09-5A87-4951-870B-B75424A63019}" type="presParOf" srcId="{1980DB78-2D6A-4F3E-BC66-7C33099DAA43}" destId="{C42138FC-23EC-4CBC-B289-A84B8213123B}" srcOrd="17" destOrd="0" presId="urn:microsoft.com/office/officeart/2005/8/layout/cycle8"/>
    <dgm:cxn modelId="{427C65A2-4217-411A-A9A7-B6A4CFF9864A}" type="presParOf" srcId="{1980DB78-2D6A-4F3E-BC66-7C33099DAA43}" destId="{D2FFE502-11D1-46B4-AE44-351CA61530DC}" srcOrd="18" destOrd="0" presId="urn:microsoft.com/office/officeart/2005/8/layout/cycle8"/>
    <dgm:cxn modelId="{552AD856-28E1-49A4-94C4-E679CAC6423C}" type="presParOf" srcId="{1980DB78-2D6A-4F3E-BC66-7C33099DAA43}" destId="{3A5C4911-294B-4BCF-B8C9-EE5665A28C96}" srcOrd="19" destOrd="0" presId="urn:microsoft.com/office/officeart/2005/8/layout/cycle8"/>
    <dgm:cxn modelId="{AA54CAA8-AC0B-4FC4-86FE-BA63C057B92F}" type="presParOf" srcId="{1980DB78-2D6A-4F3E-BC66-7C33099DAA43}" destId="{F5D6891E-2308-4040-999D-CAAFE55BE388}" srcOrd="20" destOrd="0" presId="urn:microsoft.com/office/officeart/2005/8/layout/cycle8"/>
    <dgm:cxn modelId="{F1CEEF27-6233-4989-A6A0-7C7376832ED6}" type="presParOf" srcId="{1980DB78-2D6A-4F3E-BC66-7C33099DAA43}" destId="{8C17DDB7-8519-4F60-A0B0-E8BC0E27EF29}" srcOrd="21" destOrd="0" presId="urn:microsoft.com/office/officeart/2005/8/layout/cycle8"/>
    <dgm:cxn modelId="{30309A62-761C-41CE-B955-199EEABA69AF}" type="presParOf" srcId="{1980DB78-2D6A-4F3E-BC66-7C33099DAA43}" destId="{153F5A9A-FBB6-4174-8222-2759A2FCBBD4}" srcOrd="22" destOrd="0" presId="urn:microsoft.com/office/officeart/2005/8/layout/cycle8"/>
    <dgm:cxn modelId="{6A71B34E-460A-43C6-A118-AEEE2F2982E0}" type="presParOf" srcId="{1980DB78-2D6A-4F3E-BC66-7C33099DAA43}" destId="{7F7A0378-C9CD-4003-8212-7E03CA9589F1}" srcOrd="23" destOrd="0" presId="urn:microsoft.com/office/officeart/2005/8/layout/cycle8"/>
    <dgm:cxn modelId="{DBD8136B-4767-40BA-B699-EF88C4FB9D3C}" type="presParOf" srcId="{1980DB78-2D6A-4F3E-BC66-7C33099DAA43}" destId="{F84A3E8B-7E59-4EE1-935A-AF1199ECD4CC}" srcOrd="24" destOrd="0" presId="urn:microsoft.com/office/officeart/2005/8/layout/cycle8"/>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8003E2E-ADDA-9B4A-AB0D-AB890CB5485A}" type="doc">
      <dgm:prSet loTypeId="urn:microsoft.com/office/officeart/2008/layout/HorizontalMultiLevelHierarchy" loCatId="hierarchy" qsTypeId="urn:microsoft.com/office/officeart/2005/8/quickstyle/simple4" qsCatId="simple" csTypeId="urn:microsoft.com/office/officeart/2005/8/colors/accent6_4" csCatId="accent6" phldr="1"/>
      <dgm:spPr/>
      <dgm:t>
        <a:bodyPr/>
        <a:lstStyle/>
        <a:p>
          <a:endParaRPr lang="en-GB"/>
        </a:p>
      </dgm:t>
    </dgm:pt>
    <dgm:pt modelId="{E268A570-AB42-AF42-A441-EC06059CF590}">
      <dgm:prSet phldrT="[Text]" custT="1"/>
      <dgm:spPr>
        <a:xfrm>
          <a:off x="4455" y="2459022"/>
          <a:ext cx="1409730" cy="503999"/>
        </a:xfrm>
        <a:solidFill>
          <a:srgbClr val="125D74"/>
        </a:solidFill>
        <a:ln>
          <a:noFill/>
        </a:ln>
        <a:effectLst>
          <a:outerShdw blurRad="40000" dist="23000" dir="5400000" rotWithShape="0">
            <a:srgbClr val="000000">
              <a:alpha val="35000"/>
            </a:srgbClr>
          </a:outerShdw>
        </a:effectLst>
      </dgm:spPr>
      <dgm:t>
        <a:bodyPr/>
        <a:lstStyle/>
        <a:p>
          <a:r>
            <a:rPr lang="en-GB" sz="900" b="1">
              <a:solidFill>
                <a:sysClr val="window" lastClr="FFFFFF"/>
              </a:solidFill>
              <a:latin typeface="Segoe UI" panose="020B0502040204020203" pitchFamily="34" charset="0"/>
              <a:ea typeface="+mn-ea"/>
              <a:cs typeface="Segoe UI" panose="020B0502040204020203" pitchFamily="34" charset="0"/>
            </a:rPr>
            <a:t>An Bord</a:t>
          </a:r>
        </a:p>
      </dgm:t>
    </dgm:pt>
    <dgm:pt modelId="{B1BE2459-C230-7C43-B150-A497AA2275FA}" type="parTrans" cxnId="{45CCFE13-438F-3648-92D1-BBDA7296DFC7}">
      <dgm:prSet/>
      <dgm:spPr/>
      <dgm:t>
        <a:bodyPr/>
        <a:lstStyle/>
        <a:p>
          <a:endParaRPr lang="en-GB"/>
        </a:p>
      </dgm:t>
    </dgm:pt>
    <dgm:pt modelId="{C60014D8-772B-E14E-912C-ED88D4994CA2}" type="sibTrans" cxnId="{45CCFE13-438F-3648-92D1-BBDA7296DFC7}">
      <dgm:prSet/>
      <dgm:spPr/>
      <dgm:t>
        <a:bodyPr/>
        <a:lstStyle/>
        <a:p>
          <a:endParaRPr lang="en-GB"/>
        </a:p>
      </dgm:t>
    </dgm:pt>
    <dgm:pt modelId="{06C12A90-4F7B-0245-879D-CC13226468FA}">
      <dgm:prSet phldrT="[Text]" custT="1"/>
      <dgm:spPr>
        <a:xfrm>
          <a:off x="1978077" y="1057292"/>
          <a:ext cx="1409730" cy="503999"/>
        </a:xfrm>
        <a:solidFill>
          <a:srgbClr val="125D74"/>
        </a:solidFill>
        <a:ln>
          <a:noFill/>
        </a:ln>
        <a:effectLst>
          <a:outerShdw blurRad="40000" dist="23000" dir="5400000" rotWithShape="0">
            <a:srgbClr val="000000">
              <a:alpha val="35000"/>
            </a:srgbClr>
          </a:outerShdw>
        </a:effectLst>
      </dgm:spPr>
      <dgm:t>
        <a:bodyPr/>
        <a:lstStyle/>
        <a:p>
          <a:r>
            <a:rPr lang="en-GB" sz="900" b="1" dirty="0">
              <a:solidFill>
                <a:sysClr val="window" lastClr="FFFFFF"/>
              </a:solidFill>
              <a:latin typeface="Segoe UI" panose="020B0502040204020203" pitchFamily="34" charset="0"/>
              <a:ea typeface="+mn-ea"/>
              <a:cs typeface="Segoe UI" panose="020B0502040204020203" pitchFamily="34" charset="0"/>
            </a:rPr>
            <a:t>Stiúrthóir Scoileanna, Óige agus Ceoil</a:t>
          </a:r>
        </a:p>
      </dgm:t>
    </dgm:pt>
    <dgm:pt modelId="{8FC9129B-93B3-1346-B86C-1D4A80FA0348}" type="parTrans" cxnId="{CF2ABE04-0E39-494A-B89C-01F4ADC004EB}">
      <dgm:prSet/>
      <dgm:spPr>
        <a:xfrm rot="17514845">
          <a:off x="940681" y="1998457"/>
          <a:ext cx="1510900" cy="23399"/>
        </a:xfrm>
        <a:noFill/>
        <a:ln w="9525" cap="flat" cmpd="sng" algn="ctr">
          <a:solidFill>
            <a:srgbClr val="0989B1">
              <a:tint val="90000"/>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797E9BB1-27FD-7942-B84A-7A0B4DC4E070}" type="sibTrans" cxnId="{CF2ABE04-0E39-494A-B89C-01F4ADC004EB}">
      <dgm:prSet/>
      <dgm:spPr/>
      <dgm:t>
        <a:bodyPr/>
        <a:lstStyle/>
        <a:p>
          <a:endParaRPr lang="en-GB"/>
        </a:p>
      </dgm:t>
    </dgm:pt>
    <dgm:pt modelId="{4AF82FB3-881B-E042-9129-B616C910AEBA}">
      <dgm:prSet phldrT="[Text]" custT="1"/>
      <dgm:spPr>
        <a:xfrm>
          <a:off x="3951699" y="661292"/>
          <a:ext cx="1777895" cy="1296000"/>
        </a:xfrm>
        <a:solidFill>
          <a:srgbClr val="125D74"/>
        </a:solidFill>
        <a:ln>
          <a:noFill/>
        </a:ln>
        <a:effectLst>
          <a:outerShdw blurRad="40000" dist="23000" dir="5400000" rotWithShape="0">
            <a:srgbClr val="000000">
              <a:alpha val="35000"/>
            </a:srgbClr>
          </a:outerShdw>
        </a:effectLst>
      </dgm:spPr>
      <dgm:t>
        <a:bodyPr/>
        <a:lstStyle/>
        <a:p>
          <a:r>
            <a:rPr lang="en-IE" sz="900" dirty="0">
              <a:solidFill>
                <a:sysClr val="window" lastClr="FFFFFF"/>
              </a:solidFill>
              <a:latin typeface="Segoe UI" panose="020B0502040204020203" pitchFamily="34" charset="0"/>
              <a:ea typeface="+mn-ea"/>
              <a:cs typeface="Segoe UI" panose="020B0502040204020203" pitchFamily="34" charset="0"/>
            </a:rPr>
            <a:t>Soláthar ardchaighdeáin bunscolaíochta agus iar-bhunscolaíochta a sheachadadh</a:t>
          </a:r>
        </a:p>
        <a:p>
          <a:r>
            <a:rPr lang="en-IE" sz="900" dirty="0">
              <a:solidFill>
                <a:sysClr val="window" lastClr="FFFFFF"/>
              </a:solidFill>
              <a:latin typeface="Segoe UI" panose="020B0502040204020203" pitchFamily="34" charset="0"/>
              <a:ea typeface="+mn-ea"/>
              <a:cs typeface="Segoe UI" panose="020B0502040204020203" pitchFamily="34" charset="0"/>
            </a:rPr>
            <a:t>Rialachas agus bainistíocht ar sheirbhísí óige agus cruthaitheacha</a:t>
          </a:r>
        </a:p>
        <a:p>
          <a:r>
            <a:rPr lang="en-IE" sz="900" dirty="0">
              <a:solidFill>
                <a:sysClr val="window" lastClr="FFFFFF"/>
              </a:solidFill>
              <a:latin typeface="Segoe UI" panose="020B0502040204020203" pitchFamily="34" charset="0"/>
              <a:ea typeface="+mn-ea"/>
              <a:cs typeface="Segoe UI" panose="020B0502040204020203" pitchFamily="34" charset="0"/>
            </a:rPr>
            <a:t>Pleanáil fórsa saothair agus bainistiú feidhmíochta</a:t>
          </a:r>
        </a:p>
        <a:p>
          <a:r>
            <a:rPr lang="en-IE" sz="900" dirty="0">
              <a:solidFill>
                <a:sysClr val="window" lastClr="FFFFFF"/>
              </a:solidFill>
              <a:latin typeface="Segoe UI" panose="020B0502040204020203" pitchFamily="34" charset="0"/>
              <a:ea typeface="+mn-ea"/>
              <a:cs typeface="Segoe UI" panose="020B0502040204020203" pitchFamily="34" charset="0"/>
            </a:rPr>
            <a:t>Comhordú ar bhainistíocht an cholúin</a:t>
          </a:r>
        </a:p>
      </dgm:t>
    </dgm:pt>
    <dgm:pt modelId="{2BF49E87-CC3A-3140-AE9D-E0C346EA1712}" type="parTrans" cxnId="{0E6F0AFA-14E8-5549-820F-6E11B3A1DDCE}">
      <dgm:prSet/>
      <dgm:spPr>
        <a:xfrm>
          <a:off x="3387807" y="1297592"/>
          <a:ext cx="563892" cy="23399"/>
        </a:xfrm>
        <a:noFill/>
        <a:ln w="9525" cap="flat" cmpd="sng" algn="ctr">
          <a:solidFill>
            <a:srgbClr val="0989B1">
              <a:tint val="70000"/>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2BDDB99A-557E-1343-80E1-EF73B76EFAD3}" type="sibTrans" cxnId="{0E6F0AFA-14E8-5549-820F-6E11B3A1DDCE}">
      <dgm:prSet/>
      <dgm:spPr/>
      <dgm:t>
        <a:bodyPr/>
        <a:lstStyle/>
        <a:p>
          <a:endParaRPr lang="en-GB"/>
        </a:p>
      </dgm:t>
    </dgm:pt>
    <dgm:pt modelId="{74C02A5E-AF49-CC48-88DE-757BFC2CC137}">
      <dgm:prSet phldrT="[Text]" custT="1"/>
      <dgm:spPr>
        <a:xfrm>
          <a:off x="3951699" y="2063021"/>
          <a:ext cx="1777895" cy="1296000"/>
        </a:xfrm>
        <a:solidFill>
          <a:srgbClr val="125D74"/>
        </a:solidFill>
        <a:ln>
          <a:noFill/>
        </a:ln>
        <a:effectLst>
          <a:outerShdw blurRad="40000" dist="23000" dir="5400000" rotWithShape="0">
            <a:srgbClr val="000000">
              <a:alpha val="35000"/>
            </a:srgbClr>
          </a:outerShdw>
        </a:effectLst>
      </dgm:spPr>
      <dgm:t>
        <a:bodyPr/>
        <a:lstStyle/>
        <a:p>
          <a:r>
            <a:rPr lang="en-GB" sz="900" dirty="0">
              <a:solidFill>
                <a:sysClr val="window" lastClr="FFFFFF"/>
              </a:solidFill>
              <a:latin typeface="Segoe UI" panose="020B0502040204020203" pitchFamily="34" charset="0"/>
              <a:ea typeface="+mn-ea"/>
              <a:cs typeface="Segoe UI" panose="020B0502040204020203" pitchFamily="34" charset="0"/>
            </a:rPr>
            <a:t>Soláthar breisoideachais agus oiliúna atá ar ardchaighdeán agus freagrúil a threorú</a:t>
          </a:r>
        </a:p>
        <a:p>
          <a:r>
            <a:rPr lang="en-IE" sz="900" dirty="0">
              <a:solidFill>
                <a:sysClr val="window" lastClr="FFFFFF"/>
              </a:solidFill>
              <a:latin typeface="Segoe UI" panose="020B0502040204020203" pitchFamily="34" charset="0"/>
              <a:ea typeface="+mn-ea"/>
              <a:cs typeface="Segoe UI" panose="020B0502040204020203" pitchFamily="34" charset="0"/>
            </a:rPr>
            <a:t>Rialachas agus bainistiú an bhreisoideachais agus na hoiliúna</a:t>
          </a:r>
        </a:p>
        <a:p>
          <a:r>
            <a:rPr lang="en-IE" sz="900" dirty="0">
              <a:solidFill>
                <a:sysClr val="window" lastClr="FFFFFF"/>
              </a:solidFill>
              <a:latin typeface="Segoe UI" panose="020B0502040204020203" pitchFamily="34" charset="0"/>
              <a:ea typeface="+mn-ea"/>
              <a:cs typeface="Segoe UI" panose="020B0502040204020203" pitchFamily="34" charset="0"/>
            </a:rPr>
            <a:t>Pleanáil fórsa saothair agus bainistiú feidhmíochta </a:t>
          </a:r>
        </a:p>
        <a:p>
          <a:r>
            <a:rPr lang="en-IE" sz="900" dirty="0">
              <a:solidFill>
                <a:sysClr val="window" lastClr="FFFFFF"/>
              </a:solidFill>
              <a:latin typeface="Segoe UI" panose="020B0502040204020203" pitchFamily="34" charset="0"/>
              <a:ea typeface="+mn-ea"/>
              <a:cs typeface="Segoe UI" panose="020B0502040204020203" pitchFamily="34" charset="0"/>
            </a:rPr>
            <a:t>Comhordú ar bhainistíocht an cholúin</a:t>
          </a:r>
          <a:endParaRPr lang="en-GB" sz="900" dirty="0">
            <a:solidFill>
              <a:sysClr val="window" lastClr="FFFFFF"/>
            </a:solidFill>
            <a:latin typeface="Segoe UI" panose="020B0502040204020203" pitchFamily="34" charset="0"/>
            <a:ea typeface="+mn-ea"/>
            <a:cs typeface="Segoe UI" panose="020B0502040204020203" pitchFamily="34" charset="0"/>
          </a:endParaRPr>
        </a:p>
      </dgm:t>
    </dgm:pt>
    <dgm:pt modelId="{6388F40C-4142-AB46-8D06-8574B38FC827}" type="parTrans" cxnId="{957E403E-2665-4843-8CE0-50A939486BC1}">
      <dgm:prSet/>
      <dgm:spPr>
        <a:xfrm>
          <a:off x="3387807" y="2699322"/>
          <a:ext cx="563892" cy="23399"/>
        </a:xfrm>
        <a:noFill/>
        <a:ln w="9525" cap="flat" cmpd="sng" algn="ctr">
          <a:solidFill>
            <a:srgbClr val="0989B1">
              <a:tint val="70000"/>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A7A7D390-53B0-D547-9C19-7E4C0F2ECADC}" type="sibTrans" cxnId="{957E403E-2665-4843-8CE0-50A939486BC1}">
      <dgm:prSet/>
      <dgm:spPr/>
      <dgm:t>
        <a:bodyPr/>
        <a:lstStyle/>
        <a:p>
          <a:endParaRPr lang="en-GB"/>
        </a:p>
      </dgm:t>
    </dgm:pt>
    <dgm:pt modelId="{C2E6B280-001B-524F-9635-65B2FD05A285}">
      <dgm:prSet phldrT="[Text]" custT="1"/>
      <dgm:spPr>
        <a:xfrm>
          <a:off x="1978077" y="3860752"/>
          <a:ext cx="1409730" cy="503999"/>
        </a:xfrm>
        <a:solidFill>
          <a:srgbClr val="125D74"/>
        </a:solidFill>
        <a:ln>
          <a:noFill/>
        </a:ln>
        <a:effectLst>
          <a:outerShdw blurRad="40000" dist="23000" dir="5400000" rotWithShape="0">
            <a:srgbClr val="000000">
              <a:alpha val="35000"/>
            </a:srgbClr>
          </a:outerShdw>
        </a:effectLst>
      </dgm:spPr>
      <dgm:t>
        <a:bodyPr/>
        <a:lstStyle/>
        <a:p>
          <a:r>
            <a:rPr lang="en-GB" sz="900" b="1" dirty="0">
              <a:solidFill>
                <a:sysClr val="window" lastClr="FFFFFF"/>
              </a:solidFill>
              <a:latin typeface="Segoe UI" panose="020B0502040204020203" pitchFamily="34" charset="0"/>
              <a:ea typeface="+mn-ea"/>
              <a:cs typeface="Segoe UI" panose="020B0502040204020203" pitchFamily="34" charset="0"/>
            </a:rPr>
            <a:t>Stiúrthóir um Thacaíocht agus Forbairt Eagraíochta</a:t>
          </a:r>
        </a:p>
      </dgm:t>
    </dgm:pt>
    <dgm:pt modelId="{0DFA3911-0552-7E49-B179-C3EF244F5F8F}" type="parTrans" cxnId="{29DBF20E-0232-D74C-ACDD-D839A23D57DC}">
      <dgm:prSet/>
      <dgm:spPr>
        <a:xfrm rot="4085155">
          <a:off x="940681" y="3400186"/>
          <a:ext cx="1510900" cy="23399"/>
        </a:xfrm>
        <a:noFill/>
        <a:ln w="9525" cap="flat" cmpd="sng" algn="ctr">
          <a:solidFill>
            <a:srgbClr val="0989B1">
              <a:tint val="90000"/>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863533E4-C466-6046-89A4-5225CB9B5B33}" type="sibTrans" cxnId="{29DBF20E-0232-D74C-ACDD-D839A23D57DC}">
      <dgm:prSet/>
      <dgm:spPr/>
      <dgm:t>
        <a:bodyPr/>
        <a:lstStyle/>
        <a:p>
          <a:endParaRPr lang="en-GB"/>
        </a:p>
      </dgm:t>
    </dgm:pt>
    <dgm:pt modelId="{3ADA1B61-2392-1847-9017-41D56FEEC7B2}">
      <dgm:prSet phldrT="[Text]" custT="1"/>
      <dgm:spPr>
        <a:xfrm>
          <a:off x="3951699" y="3464751"/>
          <a:ext cx="1777895" cy="1296000"/>
        </a:xfrm>
        <a:solidFill>
          <a:srgbClr val="125D74"/>
        </a:solidFill>
        <a:ln>
          <a:noFill/>
        </a:ln>
        <a:effectLst>
          <a:outerShdw blurRad="40000" dist="23000" dir="5400000" rotWithShape="0">
            <a:srgbClr val="000000">
              <a:alpha val="35000"/>
            </a:srgbClr>
          </a:outerShdw>
        </a:effectLst>
      </dgm:spPr>
      <dgm:t>
        <a:bodyPr/>
        <a:lstStyle/>
        <a:p>
          <a:pPr algn="ctr"/>
          <a:r>
            <a:rPr lang="en-IE" sz="900" dirty="0">
              <a:solidFill>
                <a:sysClr val="window" lastClr="FFFFFF"/>
              </a:solidFill>
              <a:latin typeface="Segoe UI" panose="020B0502040204020203" pitchFamily="34" charset="0"/>
              <a:ea typeface="+mn-ea"/>
              <a:cs typeface="Segoe UI" panose="020B0502040204020203" pitchFamily="34" charset="0"/>
            </a:rPr>
            <a:t>Ceannaireacht ar fheidhm riaracháin na heagraíochta</a:t>
          </a:r>
        </a:p>
        <a:p>
          <a:pPr algn="ctr"/>
          <a:r>
            <a:rPr lang="en-IE" sz="900" dirty="0">
              <a:solidFill>
                <a:sysClr val="window" lastClr="FFFFFF"/>
              </a:solidFill>
              <a:latin typeface="Segoe UI" panose="020B0502040204020203" pitchFamily="34" charset="0"/>
              <a:ea typeface="+mn-ea"/>
              <a:cs typeface="Segoe UI" panose="020B0502040204020203" pitchFamily="34" charset="0"/>
            </a:rPr>
            <a:t>Rialachas agus bainistíocht ar sheirbhísí tacaíochta an BOO</a:t>
          </a:r>
        </a:p>
        <a:p>
          <a:pPr algn="ctr"/>
          <a:r>
            <a:rPr lang="en-IE" sz="900" dirty="0">
              <a:solidFill>
                <a:sysClr val="window" lastClr="FFFFFF"/>
              </a:solidFill>
              <a:latin typeface="Segoe UI" panose="020B0502040204020203" pitchFamily="34" charset="0"/>
              <a:ea typeface="+mn-ea"/>
              <a:cs typeface="Segoe UI" panose="020B0502040204020203" pitchFamily="34" charset="0"/>
            </a:rPr>
            <a:t>Pleanáil fórsa saothair agus bainistiú feidhmíochta</a:t>
          </a:r>
        </a:p>
        <a:p>
          <a:pPr algn="ctr"/>
          <a:r>
            <a:rPr lang="en-IE" sz="900" dirty="0">
              <a:solidFill>
                <a:sysClr val="window" lastClr="FFFFFF"/>
              </a:solidFill>
              <a:latin typeface="Segoe UI" panose="020B0502040204020203" pitchFamily="34" charset="0"/>
              <a:ea typeface="+mn-ea"/>
              <a:cs typeface="Segoe UI" panose="020B0502040204020203" pitchFamily="34" charset="0"/>
            </a:rPr>
            <a:t>Comhordú ar bhainistíocht an cholúin</a:t>
          </a:r>
          <a:endParaRPr lang="en-US" sz="900" dirty="0">
            <a:solidFill>
              <a:sysClr val="window" lastClr="FFFFFF"/>
            </a:solidFill>
            <a:latin typeface="Segoe UI" panose="020B0502040204020203" pitchFamily="34" charset="0"/>
            <a:ea typeface="+mn-ea"/>
            <a:cs typeface="Segoe UI" panose="020B0502040204020203" pitchFamily="34" charset="0"/>
          </a:endParaRPr>
        </a:p>
      </dgm:t>
    </dgm:pt>
    <dgm:pt modelId="{C250CB62-80B3-9F49-8914-2E2D4786DF4B}" type="parTrans" cxnId="{42F8C3CB-6DAE-B14A-89A8-307D76933840}">
      <dgm:prSet/>
      <dgm:spPr>
        <a:xfrm>
          <a:off x="3387807" y="4101051"/>
          <a:ext cx="563892" cy="23399"/>
        </a:xfrm>
        <a:noFill/>
        <a:ln w="9525" cap="flat" cmpd="sng" algn="ctr">
          <a:solidFill>
            <a:srgbClr val="0989B1">
              <a:tint val="70000"/>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BEF4D38F-B64B-F746-B310-FE73DF78BB7B}" type="sibTrans" cxnId="{42F8C3CB-6DAE-B14A-89A8-307D76933840}">
      <dgm:prSet/>
      <dgm:spPr/>
      <dgm:t>
        <a:bodyPr/>
        <a:lstStyle/>
        <a:p>
          <a:endParaRPr lang="en-GB"/>
        </a:p>
      </dgm:t>
    </dgm:pt>
    <dgm:pt modelId="{21EF8CA0-A521-3E49-81FA-CF9567E43E4A}">
      <dgm:prSet phldrT="[Text]" custT="1"/>
      <dgm:spPr>
        <a:xfrm>
          <a:off x="1978077" y="2459022"/>
          <a:ext cx="1409730" cy="503999"/>
        </a:xfrm>
        <a:solidFill>
          <a:srgbClr val="125D74"/>
        </a:solidFill>
        <a:ln>
          <a:noFill/>
        </a:ln>
        <a:effectLst>
          <a:outerShdw blurRad="40000" dist="23000" dir="5400000" rotWithShape="0">
            <a:srgbClr val="000000">
              <a:alpha val="35000"/>
            </a:srgbClr>
          </a:outerShdw>
        </a:effectLst>
      </dgm:spPr>
      <dgm:t>
        <a:bodyPr/>
        <a:lstStyle/>
        <a:p>
          <a:r>
            <a:rPr lang="en-GB" sz="900" b="1" dirty="0">
              <a:solidFill>
                <a:sysClr val="window" lastClr="FFFFFF"/>
              </a:solidFill>
              <a:latin typeface="Segoe UI" panose="020B0502040204020203" pitchFamily="34" charset="0"/>
              <a:ea typeface="+mn-ea"/>
              <a:cs typeface="Segoe UI" panose="020B0502040204020203" pitchFamily="34" charset="0"/>
            </a:rPr>
            <a:t>Stiúrthóir Breisoideachais agus Oiliúna</a:t>
          </a:r>
        </a:p>
      </dgm:t>
    </dgm:pt>
    <dgm:pt modelId="{9A54F950-056D-DD47-BA53-3EF5DE4C6F39}" type="parTrans" cxnId="{4FFDB700-4BEC-2847-A00A-99AC4626CC93}">
      <dgm:prSet/>
      <dgm:spPr>
        <a:xfrm>
          <a:off x="1414185" y="2699322"/>
          <a:ext cx="563892" cy="23399"/>
        </a:xfrm>
        <a:noFill/>
        <a:ln w="9525" cap="flat" cmpd="sng" algn="ctr">
          <a:solidFill>
            <a:srgbClr val="0989B1">
              <a:tint val="90000"/>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04DB0689-4E39-B147-B017-5B6D45B8FB62}" type="sibTrans" cxnId="{4FFDB700-4BEC-2847-A00A-99AC4626CC93}">
      <dgm:prSet/>
      <dgm:spPr/>
      <dgm:t>
        <a:bodyPr/>
        <a:lstStyle/>
        <a:p>
          <a:endParaRPr lang="en-GB"/>
        </a:p>
      </dgm:t>
    </dgm:pt>
    <dgm:pt modelId="{2A31CFB3-EC40-44A8-B357-A66CA36DE8A7}">
      <dgm:prSet phldrT="[Text]" custT="1"/>
      <dgm:spPr>
        <a:xfrm>
          <a:off x="4455" y="2459022"/>
          <a:ext cx="1409730" cy="503999"/>
        </a:xfrm>
        <a:solidFill>
          <a:srgbClr val="125D74"/>
        </a:solidFill>
        <a:ln>
          <a:noFill/>
        </a:ln>
        <a:effectLst>
          <a:outerShdw blurRad="40000" dist="23000" dir="5400000" rotWithShape="0">
            <a:srgbClr val="000000">
              <a:alpha val="35000"/>
            </a:srgbClr>
          </a:outerShdw>
        </a:effectLst>
      </dgm:spPr>
      <dgm:t>
        <a:bodyPr/>
        <a:lstStyle/>
        <a:p>
          <a:r>
            <a:rPr lang="en-GB" sz="900" b="1">
              <a:solidFill>
                <a:sysClr val="window" lastClr="FFFFFF"/>
              </a:solidFill>
              <a:latin typeface="Segoe UI" panose="020B0502040204020203" pitchFamily="34" charset="0"/>
              <a:ea typeface="+mn-ea"/>
              <a:cs typeface="Segoe UI" panose="020B0502040204020203" pitchFamily="34" charset="0"/>
            </a:rPr>
            <a:t>Príomhoifigeach Feidhmiúcháin</a:t>
          </a:r>
        </a:p>
      </dgm:t>
    </dgm:pt>
    <dgm:pt modelId="{3C4A49EC-8D4B-4BBC-9819-5A87E69BC4CC}" type="parTrans" cxnId="{742B75B5-63AF-491B-A97B-98FCDF71D9C9}">
      <dgm:prSet/>
      <dgm:spPr/>
      <dgm:t>
        <a:bodyPr/>
        <a:lstStyle/>
        <a:p>
          <a:endParaRPr lang="en-US"/>
        </a:p>
      </dgm:t>
    </dgm:pt>
    <dgm:pt modelId="{4F855969-6969-43E8-B511-AD10A9D90BBA}" type="sibTrans" cxnId="{742B75B5-63AF-491B-A97B-98FCDF71D9C9}">
      <dgm:prSet/>
      <dgm:spPr/>
      <dgm:t>
        <a:bodyPr/>
        <a:lstStyle/>
        <a:p>
          <a:endParaRPr lang="en-US"/>
        </a:p>
      </dgm:t>
    </dgm:pt>
    <dgm:pt modelId="{9283CA23-5B17-4ACF-9836-CAC8B8ACB04B}" type="pres">
      <dgm:prSet presAssocID="{28003E2E-ADDA-9B4A-AB0D-AB890CB5485A}" presName="Name0" presStyleCnt="0">
        <dgm:presLayoutVars>
          <dgm:chPref val="1"/>
          <dgm:dir/>
          <dgm:animOne val="branch"/>
          <dgm:animLvl val="lvl"/>
          <dgm:resizeHandles val="exact"/>
        </dgm:presLayoutVars>
      </dgm:prSet>
      <dgm:spPr/>
    </dgm:pt>
    <dgm:pt modelId="{C4370FAB-6659-4090-A9A4-FC18C130316E}" type="pres">
      <dgm:prSet presAssocID="{E268A570-AB42-AF42-A441-EC06059CF590}" presName="root1" presStyleCnt="0"/>
      <dgm:spPr/>
    </dgm:pt>
    <dgm:pt modelId="{6DE7065B-362D-4B47-910B-1D8B6A8A8D84}" type="pres">
      <dgm:prSet presAssocID="{E268A570-AB42-AF42-A441-EC06059CF590}" presName="LevelOneTextNode" presStyleLbl="node0" presStyleIdx="0" presStyleCnt="1">
        <dgm:presLayoutVars>
          <dgm:chPref val="3"/>
        </dgm:presLayoutVars>
      </dgm:prSet>
      <dgm:spPr/>
    </dgm:pt>
    <dgm:pt modelId="{2825FC57-4EB7-4386-A907-82947AEB29B1}" type="pres">
      <dgm:prSet presAssocID="{E268A570-AB42-AF42-A441-EC06059CF590}" presName="level2hierChild" presStyleCnt="0"/>
      <dgm:spPr/>
    </dgm:pt>
    <dgm:pt modelId="{04D95E5A-5D72-490F-AC50-9B492E113B3A}" type="pres">
      <dgm:prSet presAssocID="{3C4A49EC-8D4B-4BBC-9819-5A87E69BC4CC}" presName="conn2-1" presStyleLbl="parChTrans1D2" presStyleIdx="0" presStyleCnt="1"/>
      <dgm:spPr/>
    </dgm:pt>
    <dgm:pt modelId="{B66210C2-ED35-48B0-AED1-26BFF7A5F800}" type="pres">
      <dgm:prSet presAssocID="{3C4A49EC-8D4B-4BBC-9819-5A87E69BC4CC}" presName="connTx" presStyleLbl="parChTrans1D2" presStyleIdx="0" presStyleCnt="1"/>
      <dgm:spPr/>
    </dgm:pt>
    <dgm:pt modelId="{E4D00FED-1A85-451C-922F-CFBA8206F08A}" type="pres">
      <dgm:prSet presAssocID="{2A31CFB3-EC40-44A8-B357-A66CA36DE8A7}" presName="root2" presStyleCnt="0"/>
      <dgm:spPr/>
    </dgm:pt>
    <dgm:pt modelId="{3E2AC5D8-6186-4EB2-A98C-1BD0EFB62375}" type="pres">
      <dgm:prSet presAssocID="{2A31CFB3-EC40-44A8-B357-A66CA36DE8A7}" presName="LevelTwoTextNode" presStyleLbl="node2" presStyleIdx="0" presStyleCnt="1">
        <dgm:presLayoutVars>
          <dgm:chPref val="3"/>
        </dgm:presLayoutVars>
      </dgm:prSet>
      <dgm:spPr/>
    </dgm:pt>
    <dgm:pt modelId="{FC037BE3-2D22-403B-B4D3-F24EA632036C}" type="pres">
      <dgm:prSet presAssocID="{2A31CFB3-EC40-44A8-B357-A66CA36DE8A7}" presName="level3hierChild" presStyleCnt="0"/>
      <dgm:spPr/>
    </dgm:pt>
    <dgm:pt modelId="{A1F0EA71-CDB2-4323-B393-CC9328AC8236}" type="pres">
      <dgm:prSet presAssocID="{8FC9129B-93B3-1346-B86C-1D4A80FA0348}" presName="conn2-1" presStyleLbl="parChTrans1D3" presStyleIdx="0" presStyleCnt="3"/>
      <dgm:spPr/>
    </dgm:pt>
    <dgm:pt modelId="{1CBB6306-5266-427C-8C7E-AFFFAECBB861}" type="pres">
      <dgm:prSet presAssocID="{8FC9129B-93B3-1346-B86C-1D4A80FA0348}" presName="connTx" presStyleLbl="parChTrans1D3" presStyleIdx="0" presStyleCnt="3"/>
      <dgm:spPr/>
    </dgm:pt>
    <dgm:pt modelId="{CAF8089B-0056-49A9-9ADD-D9BD795E62DC}" type="pres">
      <dgm:prSet presAssocID="{06C12A90-4F7B-0245-879D-CC13226468FA}" presName="root2" presStyleCnt="0"/>
      <dgm:spPr/>
    </dgm:pt>
    <dgm:pt modelId="{A3887FCF-1945-4BBE-ACEA-08922480EF90}" type="pres">
      <dgm:prSet presAssocID="{06C12A90-4F7B-0245-879D-CC13226468FA}" presName="LevelTwoTextNode" presStyleLbl="node3" presStyleIdx="0" presStyleCnt="3">
        <dgm:presLayoutVars>
          <dgm:chPref val="3"/>
        </dgm:presLayoutVars>
      </dgm:prSet>
      <dgm:spPr/>
    </dgm:pt>
    <dgm:pt modelId="{F36EC8D3-48B1-41C2-80CD-09D8B9A4BC2D}" type="pres">
      <dgm:prSet presAssocID="{06C12A90-4F7B-0245-879D-CC13226468FA}" presName="level3hierChild" presStyleCnt="0"/>
      <dgm:spPr/>
    </dgm:pt>
    <dgm:pt modelId="{4DAB68CC-3532-4EFB-A804-6EAF1C734B50}" type="pres">
      <dgm:prSet presAssocID="{2BF49E87-CC3A-3140-AE9D-E0C346EA1712}" presName="conn2-1" presStyleLbl="parChTrans1D4" presStyleIdx="0" presStyleCnt="3"/>
      <dgm:spPr/>
    </dgm:pt>
    <dgm:pt modelId="{ED147922-0B0B-4EA4-99A9-9EAC9861E9C0}" type="pres">
      <dgm:prSet presAssocID="{2BF49E87-CC3A-3140-AE9D-E0C346EA1712}" presName="connTx" presStyleLbl="parChTrans1D4" presStyleIdx="0" presStyleCnt="3"/>
      <dgm:spPr/>
    </dgm:pt>
    <dgm:pt modelId="{0D584E78-B267-45C7-BC46-E1C75779E0A9}" type="pres">
      <dgm:prSet presAssocID="{4AF82FB3-881B-E042-9129-B616C910AEBA}" presName="root2" presStyleCnt="0"/>
      <dgm:spPr/>
    </dgm:pt>
    <dgm:pt modelId="{07E55872-B633-4593-840F-F7828C5FD337}" type="pres">
      <dgm:prSet presAssocID="{4AF82FB3-881B-E042-9129-B616C910AEBA}" presName="LevelTwoTextNode" presStyleLbl="node4" presStyleIdx="0" presStyleCnt="3" custScaleY="402687">
        <dgm:presLayoutVars>
          <dgm:chPref val="3"/>
        </dgm:presLayoutVars>
      </dgm:prSet>
      <dgm:spPr/>
    </dgm:pt>
    <dgm:pt modelId="{CBF12FE0-0A69-49E3-AC3F-FAFC83F90E55}" type="pres">
      <dgm:prSet presAssocID="{4AF82FB3-881B-E042-9129-B616C910AEBA}" presName="level3hierChild" presStyleCnt="0"/>
      <dgm:spPr/>
    </dgm:pt>
    <dgm:pt modelId="{59778F92-C44E-49E4-A29E-08B17A8058CF}" type="pres">
      <dgm:prSet presAssocID="{9A54F950-056D-DD47-BA53-3EF5DE4C6F39}" presName="conn2-1" presStyleLbl="parChTrans1D3" presStyleIdx="1" presStyleCnt="3"/>
      <dgm:spPr/>
    </dgm:pt>
    <dgm:pt modelId="{F53AC728-E1E6-4AB2-8D80-45D4A250E7A3}" type="pres">
      <dgm:prSet presAssocID="{9A54F950-056D-DD47-BA53-3EF5DE4C6F39}" presName="connTx" presStyleLbl="parChTrans1D3" presStyleIdx="1" presStyleCnt="3"/>
      <dgm:spPr/>
    </dgm:pt>
    <dgm:pt modelId="{7E02EFCB-4874-4B8C-B42D-BE1190ED5F2B}" type="pres">
      <dgm:prSet presAssocID="{21EF8CA0-A521-3E49-81FA-CF9567E43E4A}" presName="root2" presStyleCnt="0"/>
      <dgm:spPr/>
    </dgm:pt>
    <dgm:pt modelId="{DA75B236-C7C1-48DD-9359-7A965519FF86}" type="pres">
      <dgm:prSet presAssocID="{21EF8CA0-A521-3E49-81FA-CF9567E43E4A}" presName="LevelTwoTextNode" presStyleLbl="node3" presStyleIdx="1" presStyleCnt="3">
        <dgm:presLayoutVars>
          <dgm:chPref val="3"/>
        </dgm:presLayoutVars>
      </dgm:prSet>
      <dgm:spPr/>
    </dgm:pt>
    <dgm:pt modelId="{14A39269-C640-490A-9A8B-50149460A353}" type="pres">
      <dgm:prSet presAssocID="{21EF8CA0-A521-3E49-81FA-CF9567E43E4A}" presName="level3hierChild" presStyleCnt="0"/>
      <dgm:spPr/>
    </dgm:pt>
    <dgm:pt modelId="{CA4AF6AB-81CA-457A-9E4F-781B432C6166}" type="pres">
      <dgm:prSet presAssocID="{6388F40C-4142-AB46-8D06-8574B38FC827}" presName="conn2-1" presStyleLbl="parChTrans1D4" presStyleIdx="1" presStyleCnt="3"/>
      <dgm:spPr/>
    </dgm:pt>
    <dgm:pt modelId="{C8079A88-D5BB-4CF9-8B14-9310A37DD280}" type="pres">
      <dgm:prSet presAssocID="{6388F40C-4142-AB46-8D06-8574B38FC827}" presName="connTx" presStyleLbl="parChTrans1D4" presStyleIdx="1" presStyleCnt="3"/>
      <dgm:spPr/>
    </dgm:pt>
    <dgm:pt modelId="{88E450F0-80B6-4615-8099-E069559CEC09}" type="pres">
      <dgm:prSet presAssocID="{74C02A5E-AF49-CC48-88DE-757BFC2CC137}" presName="root2" presStyleCnt="0"/>
      <dgm:spPr/>
    </dgm:pt>
    <dgm:pt modelId="{7697EAD3-8626-4E27-8848-284DE432E118}" type="pres">
      <dgm:prSet presAssocID="{74C02A5E-AF49-CC48-88DE-757BFC2CC137}" presName="LevelTwoTextNode" presStyleLbl="node4" presStyleIdx="1" presStyleCnt="3" custScaleY="402687">
        <dgm:presLayoutVars>
          <dgm:chPref val="3"/>
        </dgm:presLayoutVars>
      </dgm:prSet>
      <dgm:spPr/>
    </dgm:pt>
    <dgm:pt modelId="{4ACE3EAF-3D43-4E1B-9574-5EEF085D611F}" type="pres">
      <dgm:prSet presAssocID="{74C02A5E-AF49-CC48-88DE-757BFC2CC137}" presName="level3hierChild" presStyleCnt="0"/>
      <dgm:spPr/>
    </dgm:pt>
    <dgm:pt modelId="{46D68461-BA61-411E-951C-2729811929B9}" type="pres">
      <dgm:prSet presAssocID="{0DFA3911-0552-7E49-B179-C3EF244F5F8F}" presName="conn2-1" presStyleLbl="parChTrans1D3" presStyleIdx="2" presStyleCnt="3"/>
      <dgm:spPr/>
    </dgm:pt>
    <dgm:pt modelId="{61927302-A456-4ED1-A7A6-C8F4557F7B3A}" type="pres">
      <dgm:prSet presAssocID="{0DFA3911-0552-7E49-B179-C3EF244F5F8F}" presName="connTx" presStyleLbl="parChTrans1D3" presStyleIdx="2" presStyleCnt="3"/>
      <dgm:spPr/>
    </dgm:pt>
    <dgm:pt modelId="{EE103FE6-2720-4175-A255-466AFA6EE7C2}" type="pres">
      <dgm:prSet presAssocID="{C2E6B280-001B-524F-9635-65B2FD05A285}" presName="root2" presStyleCnt="0"/>
      <dgm:spPr/>
    </dgm:pt>
    <dgm:pt modelId="{A3F2B529-D022-4D76-8DEF-C03A5C6BD88F}" type="pres">
      <dgm:prSet presAssocID="{C2E6B280-001B-524F-9635-65B2FD05A285}" presName="LevelTwoTextNode" presStyleLbl="node3" presStyleIdx="2" presStyleCnt="3">
        <dgm:presLayoutVars>
          <dgm:chPref val="3"/>
        </dgm:presLayoutVars>
      </dgm:prSet>
      <dgm:spPr/>
    </dgm:pt>
    <dgm:pt modelId="{52191F92-D6BB-4706-9DB1-72FB2CBE11C3}" type="pres">
      <dgm:prSet presAssocID="{C2E6B280-001B-524F-9635-65B2FD05A285}" presName="level3hierChild" presStyleCnt="0"/>
      <dgm:spPr/>
    </dgm:pt>
    <dgm:pt modelId="{96E969DD-A65D-4307-9659-3B6599CC1808}" type="pres">
      <dgm:prSet presAssocID="{C250CB62-80B3-9F49-8914-2E2D4786DF4B}" presName="conn2-1" presStyleLbl="parChTrans1D4" presStyleIdx="2" presStyleCnt="3"/>
      <dgm:spPr/>
    </dgm:pt>
    <dgm:pt modelId="{E625344C-A87B-4402-80FB-2D8576291655}" type="pres">
      <dgm:prSet presAssocID="{C250CB62-80B3-9F49-8914-2E2D4786DF4B}" presName="connTx" presStyleLbl="parChTrans1D4" presStyleIdx="2" presStyleCnt="3"/>
      <dgm:spPr/>
    </dgm:pt>
    <dgm:pt modelId="{2AD6D5D0-AE98-41CD-AEA9-AFC527181628}" type="pres">
      <dgm:prSet presAssocID="{3ADA1B61-2392-1847-9017-41D56FEEC7B2}" presName="root2" presStyleCnt="0"/>
      <dgm:spPr/>
    </dgm:pt>
    <dgm:pt modelId="{D56A3EB3-42E7-40A9-AF83-E9CB729F4199}" type="pres">
      <dgm:prSet presAssocID="{3ADA1B61-2392-1847-9017-41D56FEEC7B2}" presName="LevelTwoTextNode" presStyleLbl="node4" presStyleIdx="2" presStyleCnt="3" custScaleY="402687">
        <dgm:presLayoutVars>
          <dgm:chPref val="3"/>
        </dgm:presLayoutVars>
      </dgm:prSet>
      <dgm:spPr/>
    </dgm:pt>
    <dgm:pt modelId="{0BF28307-9C25-456D-A404-AD4791705B1C}" type="pres">
      <dgm:prSet presAssocID="{3ADA1B61-2392-1847-9017-41D56FEEC7B2}" presName="level3hierChild" presStyleCnt="0"/>
      <dgm:spPr/>
    </dgm:pt>
  </dgm:ptLst>
  <dgm:cxnLst>
    <dgm:cxn modelId="{4FFDB700-4BEC-2847-A00A-99AC4626CC93}" srcId="{2A31CFB3-EC40-44A8-B357-A66CA36DE8A7}" destId="{21EF8CA0-A521-3E49-81FA-CF9567E43E4A}" srcOrd="1" destOrd="0" parTransId="{9A54F950-056D-DD47-BA53-3EF5DE4C6F39}" sibTransId="{04DB0689-4E39-B147-B017-5B6D45B8FB62}"/>
    <dgm:cxn modelId="{CF2ABE04-0E39-494A-B89C-01F4ADC004EB}" srcId="{2A31CFB3-EC40-44A8-B357-A66CA36DE8A7}" destId="{06C12A90-4F7B-0245-879D-CC13226468FA}" srcOrd="0" destOrd="0" parTransId="{8FC9129B-93B3-1346-B86C-1D4A80FA0348}" sibTransId="{797E9BB1-27FD-7942-B84A-7A0B4DC4E070}"/>
    <dgm:cxn modelId="{A957D10B-B229-405A-BCA1-2B7402232CE0}" type="presOf" srcId="{0DFA3911-0552-7E49-B179-C3EF244F5F8F}" destId="{61927302-A456-4ED1-A7A6-C8F4557F7B3A}" srcOrd="1" destOrd="0" presId="urn:microsoft.com/office/officeart/2008/layout/HorizontalMultiLevelHierarchy"/>
    <dgm:cxn modelId="{C794570D-7F1A-4064-AE90-F6DE028447B3}" type="presOf" srcId="{9A54F950-056D-DD47-BA53-3EF5DE4C6F39}" destId="{59778F92-C44E-49E4-A29E-08B17A8058CF}" srcOrd="0" destOrd="0" presId="urn:microsoft.com/office/officeart/2008/layout/HorizontalMultiLevelHierarchy"/>
    <dgm:cxn modelId="{29DBF20E-0232-D74C-ACDD-D839A23D57DC}" srcId="{2A31CFB3-EC40-44A8-B357-A66CA36DE8A7}" destId="{C2E6B280-001B-524F-9635-65B2FD05A285}" srcOrd="2" destOrd="0" parTransId="{0DFA3911-0552-7E49-B179-C3EF244F5F8F}" sibTransId="{863533E4-C466-6046-89A4-5225CB9B5B33}"/>
    <dgm:cxn modelId="{B41F3B10-A268-4ACE-8CD8-73C03B0854F3}" type="presOf" srcId="{06C12A90-4F7B-0245-879D-CC13226468FA}" destId="{A3887FCF-1945-4BBE-ACEA-08922480EF90}" srcOrd="0" destOrd="0" presId="urn:microsoft.com/office/officeart/2008/layout/HorizontalMultiLevelHierarchy"/>
    <dgm:cxn modelId="{45CCFE13-438F-3648-92D1-BBDA7296DFC7}" srcId="{28003E2E-ADDA-9B4A-AB0D-AB890CB5485A}" destId="{E268A570-AB42-AF42-A441-EC06059CF590}" srcOrd="0" destOrd="0" parTransId="{B1BE2459-C230-7C43-B150-A497AA2275FA}" sibTransId="{C60014D8-772B-E14E-912C-ED88D4994CA2}"/>
    <dgm:cxn modelId="{D6957715-48DC-4A1F-8F22-052E06156253}" type="presOf" srcId="{C250CB62-80B3-9F49-8914-2E2D4786DF4B}" destId="{E625344C-A87B-4402-80FB-2D8576291655}" srcOrd="1" destOrd="0" presId="urn:microsoft.com/office/officeart/2008/layout/HorizontalMultiLevelHierarchy"/>
    <dgm:cxn modelId="{E7F6152B-D970-4B17-952F-87F141E30F83}" type="presOf" srcId="{9A54F950-056D-DD47-BA53-3EF5DE4C6F39}" destId="{F53AC728-E1E6-4AB2-8D80-45D4A250E7A3}" srcOrd="1" destOrd="0" presId="urn:microsoft.com/office/officeart/2008/layout/HorizontalMultiLevelHierarchy"/>
    <dgm:cxn modelId="{E7ECF438-4609-4937-BFF0-B2E1E830BBCB}" type="presOf" srcId="{6388F40C-4142-AB46-8D06-8574B38FC827}" destId="{C8079A88-D5BB-4CF9-8B14-9310A37DD280}" srcOrd="1" destOrd="0" presId="urn:microsoft.com/office/officeart/2008/layout/HorizontalMultiLevelHierarchy"/>
    <dgm:cxn modelId="{957E403E-2665-4843-8CE0-50A939486BC1}" srcId="{21EF8CA0-A521-3E49-81FA-CF9567E43E4A}" destId="{74C02A5E-AF49-CC48-88DE-757BFC2CC137}" srcOrd="0" destOrd="0" parTransId="{6388F40C-4142-AB46-8D06-8574B38FC827}" sibTransId="{A7A7D390-53B0-D547-9C19-7E4C0F2ECADC}"/>
    <dgm:cxn modelId="{12176F40-7500-4B55-858E-EE72E933D7C4}" type="presOf" srcId="{3C4A49EC-8D4B-4BBC-9819-5A87E69BC4CC}" destId="{B66210C2-ED35-48B0-AED1-26BFF7A5F800}" srcOrd="1" destOrd="0" presId="urn:microsoft.com/office/officeart/2008/layout/HorizontalMultiLevelHierarchy"/>
    <dgm:cxn modelId="{D807775F-4AC8-41E1-B4F3-B2550F836E2A}" type="presOf" srcId="{E268A570-AB42-AF42-A441-EC06059CF590}" destId="{6DE7065B-362D-4B47-910B-1D8B6A8A8D84}" srcOrd="0" destOrd="0" presId="urn:microsoft.com/office/officeart/2008/layout/HorizontalMultiLevelHierarchy"/>
    <dgm:cxn modelId="{EC9B116D-AAE2-474A-BAAF-6D093058A10D}" type="presOf" srcId="{2A31CFB3-EC40-44A8-B357-A66CA36DE8A7}" destId="{3E2AC5D8-6186-4EB2-A98C-1BD0EFB62375}" srcOrd="0" destOrd="0" presId="urn:microsoft.com/office/officeart/2008/layout/HorizontalMultiLevelHierarchy"/>
    <dgm:cxn modelId="{4D1B5555-A722-4F17-AEF1-B34CCD80EC1D}" type="presOf" srcId="{28003E2E-ADDA-9B4A-AB0D-AB890CB5485A}" destId="{9283CA23-5B17-4ACF-9836-CAC8B8ACB04B}" srcOrd="0" destOrd="0" presId="urn:microsoft.com/office/officeart/2008/layout/HorizontalMultiLevelHierarchy"/>
    <dgm:cxn modelId="{203E755A-6203-45D2-8186-74C91744E933}" type="presOf" srcId="{3ADA1B61-2392-1847-9017-41D56FEEC7B2}" destId="{D56A3EB3-42E7-40A9-AF83-E9CB729F4199}" srcOrd="0" destOrd="0" presId="urn:microsoft.com/office/officeart/2008/layout/HorizontalMultiLevelHierarchy"/>
    <dgm:cxn modelId="{28C40E7E-888D-4DDE-800F-ACCB5F931E20}" type="presOf" srcId="{0DFA3911-0552-7E49-B179-C3EF244F5F8F}" destId="{46D68461-BA61-411E-951C-2729811929B9}" srcOrd="0" destOrd="0" presId="urn:microsoft.com/office/officeart/2008/layout/HorizontalMultiLevelHierarchy"/>
    <dgm:cxn modelId="{C6DF988A-D35A-4FBD-82E5-E70806E50B10}" type="presOf" srcId="{6388F40C-4142-AB46-8D06-8574B38FC827}" destId="{CA4AF6AB-81CA-457A-9E4F-781B432C6166}" srcOrd="0" destOrd="0" presId="urn:microsoft.com/office/officeart/2008/layout/HorizontalMultiLevelHierarchy"/>
    <dgm:cxn modelId="{A991D499-C3FB-4BE0-9889-591AAEAC3E9A}" type="presOf" srcId="{C2E6B280-001B-524F-9635-65B2FD05A285}" destId="{A3F2B529-D022-4D76-8DEF-C03A5C6BD88F}" srcOrd="0" destOrd="0" presId="urn:microsoft.com/office/officeart/2008/layout/HorizontalMultiLevelHierarchy"/>
    <dgm:cxn modelId="{17A1FAA5-F013-44E7-ABD3-5F2C09E05221}" type="presOf" srcId="{8FC9129B-93B3-1346-B86C-1D4A80FA0348}" destId="{A1F0EA71-CDB2-4323-B393-CC9328AC8236}" srcOrd="0" destOrd="0" presId="urn:microsoft.com/office/officeart/2008/layout/HorizontalMultiLevelHierarchy"/>
    <dgm:cxn modelId="{742B75B5-63AF-491B-A97B-98FCDF71D9C9}" srcId="{E268A570-AB42-AF42-A441-EC06059CF590}" destId="{2A31CFB3-EC40-44A8-B357-A66CA36DE8A7}" srcOrd="0" destOrd="0" parTransId="{3C4A49EC-8D4B-4BBC-9819-5A87E69BC4CC}" sibTransId="{4F855969-6969-43E8-B511-AD10A9D90BBA}"/>
    <dgm:cxn modelId="{11C802B7-844B-4E6C-9F8C-B0F63E585464}" type="presOf" srcId="{4AF82FB3-881B-E042-9129-B616C910AEBA}" destId="{07E55872-B633-4593-840F-F7828C5FD337}" srcOrd="0" destOrd="0" presId="urn:microsoft.com/office/officeart/2008/layout/HorizontalMultiLevelHierarchy"/>
    <dgm:cxn modelId="{42F8C3CB-6DAE-B14A-89A8-307D76933840}" srcId="{C2E6B280-001B-524F-9635-65B2FD05A285}" destId="{3ADA1B61-2392-1847-9017-41D56FEEC7B2}" srcOrd="0" destOrd="0" parTransId="{C250CB62-80B3-9F49-8914-2E2D4786DF4B}" sibTransId="{BEF4D38F-B64B-F746-B310-FE73DF78BB7B}"/>
    <dgm:cxn modelId="{8F537DCC-2CA6-43BF-9344-86A6B0EF55F3}" type="presOf" srcId="{2BF49E87-CC3A-3140-AE9D-E0C346EA1712}" destId="{ED147922-0B0B-4EA4-99A9-9EAC9861E9C0}" srcOrd="1" destOrd="0" presId="urn:microsoft.com/office/officeart/2008/layout/HorizontalMultiLevelHierarchy"/>
    <dgm:cxn modelId="{F430D7CD-C458-41C5-B9A3-78DAAC5F3A09}" type="presOf" srcId="{74C02A5E-AF49-CC48-88DE-757BFC2CC137}" destId="{7697EAD3-8626-4E27-8848-284DE432E118}" srcOrd="0" destOrd="0" presId="urn:microsoft.com/office/officeart/2008/layout/HorizontalMultiLevelHierarchy"/>
    <dgm:cxn modelId="{F77465D3-781C-4760-9755-D1C13960E881}" type="presOf" srcId="{3C4A49EC-8D4B-4BBC-9819-5A87E69BC4CC}" destId="{04D95E5A-5D72-490F-AC50-9B492E113B3A}" srcOrd="0" destOrd="0" presId="urn:microsoft.com/office/officeart/2008/layout/HorizontalMultiLevelHierarchy"/>
    <dgm:cxn modelId="{48D653D8-8147-4376-B3C5-A4F09E91671D}" type="presOf" srcId="{8FC9129B-93B3-1346-B86C-1D4A80FA0348}" destId="{1CBB6306-5266-427C-8C7E-AFFFAECBB861}" srcOrd="1" destOrd="0" presId="urn:microsoft.com/office/officeart/2008/layout/HorizontalMultiLevelHierarchy"/>
    <dgm:cxn modelId="{BB2016E7-A9FA-48BF-B7A6-8C2AD4A75D02}" type="presOf" srcId="{21EF8CA0-A521-3E49-81FA-CF9567E43E4A}" destId="{DA75B236-C7C1-48DD-9359-7A965519FF86}" srcOrd="0" destOrd="0" presId="urn:microsoft.com/office/officeart/2008/layout/HorizontalMultiLevelHierarchy"/>
    <dgm:cxn modelId="{524C90ED-20E5-4591-9C8F-097D25DBE065}" type="presOf" srcId="{2BF49E87-CC3A-3140-AE9D-E0C346EA1712}" destId="{4DAB68CC-3532-4EFB-A804-6EAF1C734B50}" srcOrd="0" destOrd="0" presId="urn:microsoft.com/office/officeart/2008/layout/HorizontalMultiLevelHierarchy"/>
    <dgm:cxn modelId="{880F3AF7-1E17-4FC6-B158-CFF9D30DBC03}" type="presOf" srcId="{C250CB62-80B3-9F49-8914-2E2D4786DF4B}" destId="{96E969DD-A65D-4307-9659-3B6599CC1808}" srcOrd="0" destOrd="0" presId="urn:microsoft.com/office/officeart/2008/layout/HorizontalMultiLevelHierarchy"/>
    <dgm:cxn modelId="{0E6F0AFA-14E8-5549-820F-6E11B3A1DDCE}" srcId="{06C12A90-4F7B-0245-879D-CC13226468FA}" destId="{4AF82FB3-881B-E042-9129-B616C910AEBA}" srcOrd="0" destOrd="0" parTransId="{2BF49E87-CC3A-3140-AE9D-E0C346EA1712}" sibTransId="{2BDDB99A-557E-1343-80E1-EF73B76EFAD3}"/>
    <dgm:cxn modelId="{5C55816E-CCCE-4DD3-83C0-CE98E002FAB3}" type="presParOf" srcId="{9283CA23-5B17-4ACF-9836-CAC8B8ACB04B}" destId="{C4370FAB-6659-4090-A9A4-FC18C130316E}" srcOrd="0" destOrd="0" presId="urn:microsoft.com/office/officeart/2008/layout/HorizontalMultiLevelHierarchy"/>
    <dgm:cxn modelId="{014BBB26-673C-4210-9AAE-9616986A4A18}" type="presParOf" srcId="{C4370FAB-6659-4090-A9A4-FC18C130316E}" destId="{6DE7065B-362D-4B47-910B-1D8B6A8A8D84}" srcOrd="0" destOrd="0" presId="urn:microsoft.com/office/officeart/2008/layout/HorizontalMultiLevelHierarchy"/>
    <dgm:cxn modelId="{2C393072-3986-4CEC-818B-ED60D32E7364}" type="presParOf" srcId="{C4370FAB-6659-4090-A9A4-FC18C130316E}" destId="{2825FC57-4EB7-4386-A907-82947AEB29B1}" srcOrd="1" destOrd="0" presId="urn:microsoft.com/office/officeart/2008/layout/HorizontalMultiLevelHierarchy"/>
    <dgm:cxn modelId="{915D376F-2D28-4D94-B3F2-7718376D5991}" type="presParOf" srcId="{2825FC57-4EB7-4386-A907-82947AEB29B1}" destId="{04D95E5A-5D72-490F-AC50-9B492E113B3A}" srcOrd="0" destOrd="0" presId="urn:microsoft.com/office/officeart/2008/layout/HorizontalMultiLevelHierarchy"/>
    <dgm:cxn modelId="{87BB6747-6AC8-4A33-813D-064309B022A4}" type="presParOf" srcId="{04D95E5A-5D72-490F-AC50-9B492E113B3A}" destId="{B66210C2-ED35-48B0-AED1-26BFF7A5F800}" srcOrd="0" destOrd="0" presId="urn:microsoft.com/office/officeart/2008/layout/HorizontalMultiLevelHierarchy"/>
    <dgm:cxn modelId="{DBD5BB67-79FA-40B1-BF6F-9C5507D2938A}" type="presParOf" srcId="{2825FC57-4EB7-4386-A907-82947AEB29B1}" destId="{E4D00FED-1A85-451C-922F-CFBA8206F08A}" srcOrd="1" destOrd="0" presId="urn:microsoft.com/office/officeart/2008/layout/HorizontalMultiLevelHierarchy"/>
    <dgm:cxn modelId="{8228667C-4B96-47AB-9094-DF8E1BC37597}" type="presParOf" srcId="{E4D00FED-1A85-451C-922F-CFBA8206F08A}" destId="{3E2AC5D8-6186-4EB2-A98C-1BD0EFB62375}" srcOrd="0" destOrd="0" presId="urn:microsoft.com/office/officeart/2008/layout/HorizontalMultiLevelHierarchy"/>
    <dgm:cxn modelId="{D7A4B9ED-7D9F-43B2-90D2-63FC8EF5CDCC}" type="presParOf" srcId="{E4D00FED-1A85-451C-922F-CFBA8206F08A}" destId="{FC037BE3-2D22-403B-B4D3-F24EA632036C}" srcOrd="1" destOrd="0" presId="urn:microsoft.com/office/officeart/2008/layout/HorizontalMultiLevelHierarchy"/>
    <dgm:cxn modelId="{11529C68-503D-4059-BE86-2769A7DC5671}" type="presParOf" srcId="{FC037BE3-2D22-403B-B4D3-F24EA632036C}" destId="{A1F0EA71-CDB2-4323-B393-CC9328AC8236}" srcOrd="0" destOrd="0" presId="urn:microsoft.com/office/officeart/2008/layout/HorizontalMultiLevelHierarchy"/>
    <dgm:cxn modelId="{07E04060-5D34-4C15-A5A1-6DA00A39641D}" type="presParOf" srcId="{A1F0EA71-CDB2-4323-B393-CC9328AC8236}" destId="{1CBB6306-5266-427C-8C7E-AFFFAECBB861}" srcOrd="0" destOrd="0" presId="urn:microsoft.com/office/officeart/2008/layout/HorizontalMultiLevelHierarchy"/>
    <dgm:cxn modelId="{C6D06ABB-94C6-461E-9BCF-5D220AFE3C63}" type="presParOf" srcId="{FC037BE3-2D22-403B-B4D3-F24EA632036C}" destId="{CAF8089B-0056-49A9-9ADD-D9BD795E62DC}" srcOrd="1" destOrd="0" presId="urn:microsoft.com/office/officeart/2008/layout/HorizontalMultiLevelHierarchy"/>
    <dgm:cxn modelId="{AB646687-150D-465A-963F-976795AA74FE}" type="presParOf" srcId="{CAF8089B-0056-49A9-9ADD-D9BD795E62DC}" destId="{A3887FCF-1945-4BBE-ACEA-08922480EF90}" srcOrd="0" destOrd="0" presId="urn:microsoft.com/office/officeart/2008/layout/HorizontalMultiLevelHierarchy"/>
    <dgm:cxn modelId="{E6DDEFBA-E3A7-48A2-AD65-F614B335BC6F}" type="presParOf" srcId="{CAF8089B-0056-49A9-9ADD-D9BD795E62DC}" destId="{F36EC8D3-48B1-41C2-80CD-09D8B9A4BC2D}" srcOrd="1" destOrd="0" presId="urn:microsoft.com/office/officeart/2008/layout/HorizontalMultiLevelHierarchy"/>
    <dgm:cxn modelId="{1A81C297-A326-4E05-821F-AE6792C75093}" type="presParOf" srcId="{F36EC8D3-48B1-41C2-80CD-09D8B9A4BC2D}" destId="{4DAB68CC-3532-4EFB-A804-6EAF1C734B50}" srcOrd="0" destOrd="0" presId="urn:microsoft.com/office/officeart/2008/layout/HorizontalMultiLevelHierarchy"/>
    <dgm:cxn modelId="{2CEE5DB4-5958-4BD9-B0D4-89D466BC2AF2}" type="presParOf" srcId="{4DAB68CC-3532-4EFB-A804-6EAF1C734B50}" destId="{ED147922-0B0B-4EA4-99A9-9EAC9861E9C0}" srcOrd="0" destOrd="0" presId="urn:microsoft.com/office/officeart/2008/layout/HorizontalMultiLevelHierarchy"/>
    <dgm:cxn modelId="{299A5FD0-6E36-49EA-A464-78C95F8B53E6}" type="presParOf" srcId="{F36EC8D3-48B1-41C2-80CD-09D8B9A4BC2D}" destId="{0D584E78-B267-45C7-BC46-E1C75779E0A9}" srcOrd="1" destOrd="0" presId="urn:microsoft.com/office/officeart/2008/layout/HorizontalMultiLevelHierarchy"/>
    <dgm:cxn modelId="{19DDD6F7-F0D6-4E4A-83AA-8C5172ACE8DD}" type="presParOf" srcId="{0D584E78-B267-45C7-BC46-E1C75779E0A9}" destId="{07E55872-B633-4593-840F-F7828C5FD337}" srcOrd="0" destOrd="0" presId="urn:microsoft.com/office/officeart/2008/layout/HorizontalMultiLevelHierarchy"/>
    <dgm:cxn modelId="{FFED9D1B-B24E-414D-96B0-B43F1D210B5B}" type="presParOf" srcId="{0D584E78-B267-45C7-BC46-E1C75779E0A9}" destId="{CBF12FE0-0A69-49E3-AC3F-FAFC83F90E55}" srcOrd="1" destOrd="0" presId="urn:microsoft.com/office/officeart/2008/layout/HorizontalMultiLevelHierarchy"/>
    <dgm:cxn modelId="{2A1ABC1B-A978-4ADA-A87C-2DE207322608}" type="presParOf" srcId="{FC037BE3-2D22-403B-B4D3-F24EA632036C}" destId="{59778F92-C44E-49E4-A29E-08B17A8058CF}" srcOrd="2" destOrd="0" presId="urn:microsoft.com/office/officeart/2008/layout/HorizontalMultiLevelHierarchy"/>
    <dgm:cxn modelId="{96AD4ECB-F346-455C-9A9B-ED58F06BABE5}" type="presParOf" srcId="{59778F92-C44E-49E4-A29E-08B17A8058CF}" destId="{F53AC728-E1E6-4AB2-8D80-45D4A250E7A3}" srcOrd="0" destOrd="0" presId="urn:microsoft.com/office/officeart/2008/layout/HorizontalMultiLevelHierarchy"/>
    <dgm:cxn modelId="{77272884-0672-41BD-A0B2-D260FCB283BE}" type="presParOf" srcId="{FC037BE3-2D22-403B-B4D3-F24EA632036C}" destId="{7E02EFCB-4874-4B8C-B42D-BE1190ED5F2B}" srcOrd="3" destOrd="0" presId="urn:microsoft.com/office/officeart/2008/layout/HorizontalMultiLevelHierarchy"/>
    <dgm:cxn modelId="{B2CC8E89-575B-4373-BF07-80492ADDD5CE}" type="presParOf" srcId="{7E02EFCB-4874-4B8C-B42D-BE1190ED5F2B}" destId="{DA75B236-C7C1-48DD-9359-7A965519FF86}" srcOrd="0" destOrd="0" presId="urn:microsoft.com/office/officeart/2008/layout/HorizontalMultiLevelHierarchy"/>
    <dgm:cxn modelId="{1ECC79C5-644F-46F8-A367-B88DFFE142E6}" type="presParOf" srcId="{7E02EFCB-4874-4B8C-B42D-BE1190ED5F2B}" destId="{14A39269-C640-490A-9A8B-50149460A353}" srcOrd="1" destOrd="0" presId="urn:microsoft.com/office/officeart/2008/layout/HorizontalMultiLevelHierarchy"/>
    <dgm:cxn modelId="{41208643-5DCA-4D85-BCAF-1D96C286D93E}" type="presParOf" srcId="{14A39269-C640-490A-9A8B-50149460A353}" destId="{CA4AF6AB-81CA-457A-9E4F-781B432C6166}" srcOrd="0" destOrd="0" presId="urn:microsoft.com/office/officeart/2008/layout/HorizontalMultiLevelHierarchy"/>
    <dgm:cxn modelId="{4263980F-8E22-43D3-951A-982F012F51DE}" type="presParOf" srcId="{CA4AF6AB-81CA-457A-9E4F-781B432C6166}" destId="{C8079A88-D5BB-4CF9-8B14-9310A37DD280}" srcOrd="0" destOrd="0" presId="urn:microsoft.com/office/officeart/2008/layout/HorizontalMultiLevelHierarchy"/>
    <dgm:cxn modelId="{9B462D0B-0EB9-4072-8EEE-4D625FE65132}" type="presParOf" srcId="{14A39269-C640-490A-9A8B-50149460A353}" destId="{88E450F0-80B6-4615-8099-E069559CEC09}" srcOrd="1" destOrd="0" presId="urn:microsoft.com/office/officeart/2008/layout/HorizontalMultiLevelHierarchy"/>
    <dgm:cxn modelId="{2581BE46-5468-4E29-B61F-72C08EC2A1D6}" type="presParOf" srcId="{88E450F0-80B6-4615-8099-E069559CEC09}" destId="{7697EAD3-8626-4E27-8848-284DE432E118}" srcOrd="0" destOrd="0" presId="urn:microsoft.com/office/officeart/2008/layout/HorizontalMultiLevelHierarchy"/>
    <dgm:cxn modelId="{2461D355-E402-4D9F-92D2-F0A31D9B3977}" type="presParOf" srcId="{88E450F0-80B6-4615-8099-E069559CEC09}" destId="{4ACE3EAF-3D43-4E1B-9574-5EEF085D611F}" srcOrd="1" destOrd="0" presId="urn:microsoft.com/office/officeart/2008/layout/HorizontalMultiLevelHierarchy"/>
    <dgm:cxn modelId="{60E9017B-8F4E-487D-9175-C6C1C05EB4BD}" type="presParOf" srcId="{FC037BE3-2D22-403B-B4D3-F24EA632036C}" destId="{46D68461-BA61-411E-951C-2729811929B9}" srcOrd="4" destOrd="0" presId="urn:microsoft.com/office/officeart/2008/layout/HorizontalMultiLevelHierarchy"/>
    <dgm:cxn modelId="{71297518-84EC-469C-ABB2-BC306C01FACC}" type="presParOf" srcId="{46D68461-BA61-411E-951C-2729811929B9}" destId="{61927302-A456-4ED1-A7A6-C8F4557F7B3A}" srcOrd="0" destOrd="0" presId="urn:microsoft.com/office/officeart/2008/layout/HorizontalMultiLevelHierarchy"/>
    <dgm:cxn modelId="{A49E83D9-529F-4B8D-A1FF-40E138D6C53C}" type="presParOf" srcId="{FC037BE3-2D22-403B-B4D3-F24EA632036C}" destId="{EE103FE6-2720-4175-A255-466AFA6EE7C2}" srcOrd="5" destOrd="0" presId="urn:microsoft.com/office/officeart/2008/layout/HorizontalMultiLevelHierarchy"/>
    <dgm:cxn modelId="{41A33E51-EC5C-41EC-AE4C-FA82C457ED45}" type="presParOf" srcId="{EE103FE6-2720-4175-A255-466AFA6EE7C2}" destId="{A3F2B529-D022-4D76-8DEF-C03A5C6BD88F}" srcOrd="0" destOrd="0" presId="urn:microsoft.com/office/officeart/2008/layout/HorizontalMultiLevelHierarchy"/>
    <dgm:cxn modelId="{24BF06D9-998E-4511-B3FF-AD335154DB8E}" type="presParOf" srcId="{EE103FE6-2720-4175-A255-466AFA6EE7C2}" destId="{52191F92-D6BB-4706-9DB1-72FB2CBE11C3}" srcOrd="1" destOrd="0" presId="urn:microsoft.com/office/officeart/2008/layout/HorizontalMultiLevelHierarchy"/>
    <dgm:cxn modelId="{AC894E39-4F25-4949-AA08-8D39BC2EDCF1}" type="presParOf" srcId="{52191F92-D6BB-4706-9DB1-72FB2CBE11C3}" destId="{96E969DD-A65D-4307-9659-3B6599CC1808}" srcOrd="0" destOrd="0" presId="urn:microsoft.com/office/officeart/2008/layout/HorizontalMultiLevelHierarchy"/>
    <dgm:cxn modelId="{B39CCBD2-6ADA-4EBF-A081-CA7724993263}" type="presParOf" srcId="{96E969DD-A65D-4307-9659-3B6599CC1808}" destId="{E625344C-A87B-4402-80FB-2D8576291655}" srcOrd="0" destOrd="0" presId="urn:microsoft.com/office/officeart/2008/layout/HorizontalMultiLevelHierarchy"/>
    <dgm:cxn modelId="{471B49F0-A1DF-4E61-A039-B48940845769}" type="presParOf" srcId="{52191F92-D6BB-4706-9DB1-72FB2CBE11C3}" destId="{2AD6D5D0-AE98-41CD-AEA9-AFC527181628}" srcOrd="1" destOrd="0" presId="urn:microsoft.com/office/officeart/2008/layout/HorizontalMultiLevelHierarchy"/>
    <dgm:cxn modelId="{F5561B7E-9FF8-4F10-8846-62D92DE69369}" type="presParOf" srcId="{2AD6D5D0-AE98-41CD-AEA9-AFC527181628}" destId="{D56A3EB3-42E7-40A9-AF83-E9CB729F4199}" srcOrd="0" destOrd="0" presId="urn:microsoft.com/office/officeart/2008/layout/HorizontalMultiLevelHierarchy"/>
    <dgm:cxn modelId="{B44E2C56-2AAA-4A93-9246-B0B283B7C5A5}" type="presParOf" srcId="{2AD6D5D0-AE98-41CD-AEA9-AFC527181628}" destId="{0BF28307-9C25-456D-A404-AD4791705B1C}" srcOrd="1" destOrd="0" presId="urn:microsoft.com/office/officeart/2008/layout/HorizontalMultiLevelHierarchy"/>
  </dgm:cxnLst>
  <dgm:bg>
    <a:noFill/>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3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80B47D-9CB3-4D91-92F1-A3F764CAC5D9}">
      <dsp:nvSpPr>
        <dsp:cNvPr id="0" name=""/>
        <dsp:cNvSpPr/>
      </dsp:nvSpPr>
      <dsp:spPr>
        <a:xfrm>
          <a:off x="1099889" y="253526"/>
          <a:ext cx="3440430" cy="3440430"/>
        </a:xfrm>
        <a:prstGeom prst="pie">
          <a:avLst>
            <a:gd name="adj1" fmla="val 16200000"/>
            <a:gd name="adj2" fmla="val 2052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b="1" kern="1200" dirty="0">
              <a:solidFill>
                <a:sysClr val="windowText" lastClr="000000"/>
              </a:solidFill>
              <a:latin typeface="Segoe UI" panose="020B0502040204020203" pitchFamily="34" charset="0"/>
              <a:ea typeface="Cambria"/>
              <a:cs typeface="Segoe UI" panose="020B0502040204020203" pitchFamily="34" charset="0"/>
            </a:rPr>
            <a:t>Barr Feabhais i Seirbhísí Breisoideachais agus Oiliúna</a:t>
          </a:r>
          <a:endParaRPr lang="en-US" sz="900" kern="1200"/>
        </a:p>
      </dsp:txBody>
      <dsp:txXfrm>
        <a:off x="2894647" y="831846"/>
        <a:ext cx="1105852" cy="737235"/>
      </dsp:txXfrm>
    </dsp:sp>
    <dsp:sp modelId="{6374245E-24F5-47E9-9FD7-EDE2B68A995F}">
      <dsp:nvSpPr>
        <dsp:cNvPr id="0" name=""/>
        <dsp:cNvSpPr/>
      </dsp:nvSpPr>
      <dsp:spPr>
        <a:xfrm>
          <a:off x="1129379" y="345271"/>
          <a:ext cx="3440430" cy="3440430"/>
        </a:xfrm>
        <a:prstGeom prst="pie">
          <a:avLst>
            <a:gd name="adj1" fmla="val 20520000"/>
            <a:gd name="adj2" fmla="val 324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b="1" kern="1200" dirty="0">
              <a:solidFill>
                <a:sysClr val="windowText" lastClr="000000"/>
              </a:solidFill>
              <a:latin typeface="Segoe UI" panose="020B0502040204020203" pitchFamily="34" charset="0"/>
              <a:ea typeface="Cambria"/>
              <a:cs typeface="Segoe UI" panose="020B0502040204020203" pitchFamily="34" charset="0"/>
            </a:rPr>
            <a:t>Cultúr Eagraíochta atá Láidir, Ionchuimsitheach agus Measúil</a:t>
          </a:r>
        </a:p>
      </dsp:txBody>
      <dsp:txXfrm>
        <a:off x="3345180" y="1917220"/>
        <a:ext cx="1023937" cy="819150"/>
      </dsp:txXfrm>
    </dsp:sp>
    <dsp:sp modelId="{49BC6AD4-019B-441D-9E85-9F28405FCD4C}">
      <dsp:nvSpPr>
        <dsp:cNvPr id="0" name=""/>
        <dsp:cNvSpPr/>
      </dsp:nvSpPr>
      <dsp:spPr>
        <a:xfrm>
          <a:off x="1051560" y="401793"/>
          <a:ext cx="3440430" cy="3440430"/>
        </a:xfrm>
        <a:prstGeom prst="pie">
          <a:avLst>
            <a:gd name="adj1" fmla="val 3240000"/>
            <a:gd name="adj2" fmla="val 756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b="1" kern="1200" dirty="0">
              <a:solidFill>
                <a:sysClr val="windowText" lastClr="000000"/>
              </a:solidFill>
              <a:latin typeface="Segoe UI" panose="020B0502040204020203" pitchFamily="34" charset="0"/>
              <a:ea typeface="Cambria"/>
              <a:cs typeface="Segoe UI" panose="020B0502040204020203" pitchFamily="34" charset="0"/>
            </a:rPr>
            <a:t>Deiseanna do Shineirgí Eagraíochta Níos Fearr</a:t>
          </a:r>
        </a:p>
      </dsp:txBody>
      <dsp:txXfrm>
        <a:off x="2280285" y="2818285"/>
        <a:ext cx="982980" cy="901065"/>
      </dsp:txXfrm>
    </dsp:sp>
    <dsp:sp modelId="{6E8ACCA3-C94B-4FC3-B50D-FD463E33E28E}">
      <dsp:nvSpPr>
        <dsp:cNvPr id="0" name=""/>
        <dsp:cNvSpPr/>
      </dsp:nvSpPr>
      <dsp:spPr>
        <a:xfrm>
          <a:off x="973740" y="345271"/>
          <a:ext cx="3440430" cy="3440430"/>
        </a:xfrm>
        <a:prstGeom prst="pie">
          <a:avLst>
            <a:gd name="adj1" fmla="val 7560000"/>
            <a:gd name="adj2" fmla="val 1188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b="1" kern="1200" dirty="0">
              <a:solidFill>
                <a:sysClr val="windowText" lastClr="000000"/>
              </a:solidFill>
              <a:latin typeface="Segoe UI" panose="020B0502040204020203" pitchFamily="34" charset="0"/>
              <a:ea typeface="Cambria"/>
              <a:cs typeface="Segoe UI" panose="020B0502040204020203" pitchFamily="34" charset="0"/>
            </a:rPr>
            <a:t>Ceannródaí na Seirbhísí Breisoideachais agus Oiliúna</a:t>
          </a:r>
        </a:p>
      </dsp:txBody>
      <dsp:txXfrm>
        <a:off x="1174432" y="1917220"/>
        <a:ext cx="1023937" cy="819150"/>
      </dsp:txXfrm>
    </dsp:sp>
    <dsp:sp modelId="{03E962DE-0FD1-450F-82A3-9C45F624423F}">
      <dsp:nvSpPr>
        <dsp:cNvPr id="0" name=""/>
        <dsp:cNvSpPr/>
      </dsp:nvSpPr>
      <dsp:spPr>
        <a:xfrm>
          <a:off x="1003230" y="253526"/>
          <a:ext cx="3440430" cy="3440430"/>
        </a:xfrm>
        <a:prstGeom prst="pie">
          <a:avLst>
            <a:gd name="adj1" fmla="val 11880000"/>
            <a:gd name="adj2" fmla="val 1620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b="1" kern="1200" dirty="0">
              <a:solidFill>
                <a:sysClr val="windowText" lastClr="000000"/>
              </a:solidFill>
              <a:latin typeface="Segoe UI" panose="020B0502040204020203" pitchFamily="34" charset="0"/>
              <a:ea typeface="Cambria"/>
              <a:cs typeface="Segoe UI" panose="020B0502040204020203" pitchFamily="34" charset="0"/>
            </a:rPr>
            <a:t>Cumarsáid, Feasacht Branda agus Comhthuiscint</a:t>
          </a:r>
        </a:p>
      </dsp:txBody>
      <dsp:txXfrm>
        <a:off x="1543050" y="831846"/>
        <a:ext cx="1105852" cy="737235"/>
      </dsp:txXfrm>
    </dsp:sp>
    <dsp:sp modelId="{F5D6891E-2308-4040-999D-CAAFE55BE388}">
      <dsp:nvSpPr>
        <dsp:cNvPr id="0" name=""/>
        <dsp:cNvSpPr/>
      </dsp:nvSpPr>
      <dsp:spPr>
        <a:xfrm>
          <a:off x="886748" y="40547"/>
          <a:ext cx="3866388" cy="3866388"/>
        </a:xfrm>
        <a:prstGeom prst="circularArrow">
          <a:avLst>
            <a:gd name="adj1" fmla="val 5085"/>
            <a:gd name="adj2" fmla="val 327528"/>
            <a:gd name="adj3" fmla="val 20192361"/>
            <a:gd name="adj4" fmla="val 16200324"/>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C17DDB7-8519-4F60-A0B0-E8BC0E27EF29}">
      <dsp:nvSpPr>
        <dsp:cNvPr id="0" name=""/>
        <dsp:cNvSpPr/>
      </dsp:nvSpPr>
      <dsp:spPr>
        <a:xfrm>
          <a:off x="916637" y="132262"/>
          <a:ext cx="3866388" cy="3866388"/>
        </a:xfrm>
        <a:prstGeom prst="circularArrow">
          <a:avLst>
            <a:gd name="adj1" fmla="val 5085"/>
            <a:gd name="adj2" fmla="val 327528"/>
            <a:gd name="adj3" fmla="val 2912753"/>
            <a:gd name="adj4" fmla="val 20519953"/>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53F5A9A-FBB6-4174-8222-2759A2FCBBD4}">
      <dsp:nvSpPr>
        <dsp:cNvPr id="0" name=""/>
        <dsp:cNvSpPr/>
      </dsp:nvSpPr>
      <dsp:spPr>
        <a:xfrm>
          <a:off x="838580" y="188956"/>
          <a:ext cx="3866388" cy="3866388"/>
        </a:xfrm>
        <a:prstGeom prst="circularArrow">
          <a:avLst>
            <a:gd name="adj1" fmla="val 5085"/>
            <a:gd name="adj2" fmla="val 327528"/>
            <a:gd name="adj3" fmla="val 7232777"/>
            <a:gd name="adj4" fmla="val 3239695"/>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F7A0378-C9CD-4003-8212-7E03CA9589F1}">
      <dsp:nvSpPr>
        <dsp:cNvPr id="0" name=""/>
        <dsp:cNvSpPr/>
      </dsp:nvSpPr>
      <dsp:spPr>
        <a:xfrm>
          <a:off x="760524" y="132262"/>
          <a:ext cx="3866388" cy="3866388"/>
        </a:xfrm>
        <a:prstGeom prst="circularArrow">
          <a:avLst>
            <a:gd name="adj1" fmla="val 5085"/>
            <a:gd name="adj2" fmla="val 327528"/>
            <a:gd name="adj3" fmla="val 11552519"/>
            <a:gd name="adj4" fmla="val 7559718"/>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84A3E8B-7E59-4EE1-935A-AF1199ECD4CC}">
      <dsp:nvSpPr>
        <dsp:cNvPr id="0" name=""/>
        <dsp:cNvSpPr/>
      </dsp:nvSpPr>
      <dsp:spPr>
        <a:xfrm>
          <a:off x="790413" y="40547"/>
          <a:ext cx="3866388" cy="3866388"/>
        </a:xfrm>
        <a:prstGeom prst="circularArrow">
          <a:avLst>
            <a:gd name="adj1" fmla="val 5085"/>
            <a:gd name="adj2" fmla="val 327528"/>
            <a:gd name="adj3" fmla="val 15872148"/>
            <a:gd name="adj4" fmla="val 11880111"/>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E969DD-A65D-4307-9659-3B6599CC1808}">
      <dsp:nvSpPr>
        <dsp:cNvPr id="0" name=""/>
        <dsp:cNvSpPr/>
      </dsp:nvSpPr>
      <dsp:spPr>
        <a:xfrm>
          <a:off x="3970214" y="4785441"/>
          <a:ext cx="293230" cy="91440"/>
        </a:xfrm>
        <a:custGeom>
          <a:avLst/>
          <a:gdLst/>
          <a:ahLst/>
          <a:cxnLst/>
          <a:rect l="0" t="0" r="0" b="0"/>
          <a:pathLst>
            <a:path>
              <a:moveTo>
                <a:pt x="0" y="45720"/>
              </a:moveTo>
              <a:lnTo>
                <a:pt x="293230" y="45720"/>
              </a:lnTo>
            </a:path>
          </a:pathLst>
        </a:custGeom>
        <a:noFill/>
        <a:ln w="9525" cap="flat" cmpd="sng" algn="ctr">
          <a:solidFill>
            <a:srgbClr val="0989B1">
              <a:tint val="7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a:off x="4109498" y="4823830"/>
        <a:ext cx="14661" cy="14661"/>
      </dsp:txXfrm>
    </dsp:sp>
    <dsp:sp modelId="{46D68461-BA61-411E-951C-2729811929B9}">
      <dsp:nvSpPr>
        <dsp:cNvPr id="0" name=""/>
        <dsp:cNvSpPr/>
      </dsp:nvSpPr>
      <dsp:spPr>
        <a:xfrm>
          <a:off x="2210833" y="2919412"/>
          <a:ext cx="293230" cy="1911749"/>
        </a:xfrm>
        <a:custGeom>
          <a:avLst/>
          <a:gdLst/>
          <a:ahLst/>
          <a:cxnLst/>
          <a:rect l="0" t="0" r="0" b="0"/>
          <a:pathLst>
            <a:path>
              <a:moveTo>
                <a:pt x="0" y="0"/>
              </a:moveTo>
              <a:lnTo>
                <a:pt x="146615" y="0"/>
              </a:lnTo>
              <a:lnTo>
                <a:pt x="146615" y="1911749"/>
              </a:lnTo>
              <a:lnTo>
                <a:pt x="293230" y="1911749"/>
              </a:lnTo>
            </a:path>
          </a:pathLst>
        </a:custGeom>
        <a:noFill/>
        <a:ln w="9525" cap="flat" cmpd="sng" algn="ctr">
          <a:solidFill>
            <a:srgbClr val="0989B1">
              <a:tint val="9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GB" sz="600" kern="1200">
            <a:solidFill>
              <a:sysClr val="windowText" lastClr="000000">
                <a:hueOff val="0"/>
                <a:satOff val="0"/>
                <a:lumOff val="0"/>
                <a:alphaOff val="0"/>
              </a:sysClr>
            </a:solidFill>
            <a:latin typeface="Calibri"/>
            <a:ea typeface="+mn-ea"/>
            <a:cs typeface="+mn-cs"/>
          </a:endParaRPr>
        </a:p>
      </dsp:txBody>
      <dsp:txXfrm>
        <a:off x="2309095" y="3826934"/>
        <a:ext cx="96705" cy="96705"/>
      </dsp:txXfrm>
    </dsp:sp>
    <dsp:sp modelId="{CA4AF6AB-81CA-457A-9E4F-781B432C6166}">
      <dsp:nvSpPr>
        <dsp:cNvPr id="0" name=""/>
        <dsp:cNvSpPr/>
      </dsp:nvSpPr>
      <dsp:spPr>
        <a:xfrm>
          <a:off x="3970214" y="2873692"/>
          <a:ext cx="293230" cy="91440"/>
        </a:xfrm>
        <a:custGeom>
          <a:avLst/>
          <a:gdLst/>
          <a:ahLst/>
          <a:cxnLst/>
          <a:rect l="0" t="0" r="0" b="0"/>
          <a:pathLst>
            <a:path>
              <a:moveTo>
                <a:pt x="0" y="45720"/>
              </a:moveTo>
              <a:lnTo>
                <a:pt x="293230" y="45720"/>
              </a:lnTo>
            </a:path>
          </a:pathLst>
        </a:custGeom>
        <a:noFill/>
        <a:ln w="9525" cap="flat" cmpd="sng" algn="ctr">
          <a:solidFill>
            <a:srgbClr val="0989B1">
              <a:tint val="7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a:off x="4109498" y="2912081"/>
        <a:ext cx="14661" cy="14661"/>
      </dsp:txXfrm>
    </dsp:sp>
    <dsp:sp modelId="{59778F92-C44E-49E4-A29E-08B17A8058CF}">
      <dsp:nvSpPr>
        <dsp:cNvPr id="0" name=""/>
        <dsp:cNvSpPr/>
      </dsp:nvSpPr>
      <dsp:spPr>
        <a:xfrm>
          <a:off x="2210833" y="2873692"/>
          <a:ext cx="293230" cy="91440"/>
        </a:xfrm>
        <a:custGeom>
          <a:avLst/>
          <a:gdLst/>
          <a:ahLst/>
          <a:cxnLst/>
          <a:rect l="0" t="0" r="0" b="0"/>
          <a:pathLst>
            <a:path>
              <a:moveTo>
                <a:pt x="0" y="45720"/>
              </a:moveTo>
              <a:lnTo>
                <a:pt x="293230" y="45720"/>
              </a:lnTo>
            </a:path>
          </a:pathLst>
        </a:custGeom>
        <a:noFill/>
        <a:ln w="9525" cap="flat" cmpd="sng" algn="ctr">
          <a:solidFill>
            <a:srgbClr val="0989B1">
              <a:tint val="9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a:off x="2350117" y="2912081"/>
        <a:ext cx="14661" cy="14661"/>
      </dsp:txXfrm>
    </dsp:sp>
    <dsp:sp modelId="{4DAB68CC-3532-4EFB-A804-6EAF1C734B50}">
      <dsp:nvSpPr>
        <dsp:cNvPr id="0" name=""/>
        <dsp:cNvSpPr/>
      </dsp:nvSpPr>
      <dsp:spPr>
        <a:xfrm>
          <a:off x="3970214" y="961943"/>
          <a:ext cx="293230" cy="91440"/>
        </a:xfrm>
        <a:custGeom>
          <a:avLst/>
          <a:gdLst/>
          <a:ahLst/>
          <a:cxnLst/>
          <a:rect l="0" t="0" r="0" b="0"/>
          <a:pathLst>
            <a:path>
              <a:moveTo>
                <a:pt x="0" y="45720"/>
              </a:moveTo>
              <a:lnTo>
                <a:pt x="293230" y="45720"/>
              </a:lnTo>
            </a:path>
          </a:pathLst>
        </a:custGeom>
        <a:noFill/>
        <a:ln w="9525" cap="flat" cmpd="sng" algn="ctr">
          <a:solidFill>
            <a:srgbClr val="0989B1">
              <a:tint val="7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a:off x="4109498" y="1000332"/>
        <a:ext cx="14661" cy="14661"/>
      </dsp:txXfrm>
    </dsp:sp>
    <dsp:sp modelId="{A1F0EA71-CDB2-4323-B393-CC9328AC8236}">
      <dsp:nvSpPr>
        <dsp:cNvPr id="0" name=""/>
        <dsp:cNvSpPr/>
      </dsp:nvSpPr>
      <dsp:spPr>
        <a:xfrm>
          <a:off x="2210833" y="1007663"/>
          <a:ext cx="293230" cy="1911749"/>
        </a:xfrm>
        <a:custGeom>
          <a:avLst/>
          <a:gdLst/>
          <a:ahLst/>
          <a:cxnLst/>
          <a:rect l="0" t="0" r="0" b="0"/>
          <a:pathLst>
            <a:path>
              <a:moveTo>
                <a:pt x="0" y="1911749"/>
              </a:moveTo>
              <a:lnTo>
                <a:pt x="146615" y="1911749"/>
              </a:lnTo>
              <a:lnTo>
                <a:pt x="146615" y="0"/>
              </a:lnTo>
              <a:lnTo>
                <a:pt x="293230" y="0"/>
              </a:lnTo>
            </a:path>
          </a:pathLst>
        </a:custGeom>
        <a:noFill/>
        <a:ln w="9525" cap="flat" cmpd="sng" algn="ctr">
          <a:solidFill>
            <a:srgbClr val="0989B1">
              <a:tint val="9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GB" sz="600" kern="1200">
            <a:solidFill>
              <a:sysClr val="windowText" lastClr="000000">
                <a:hueOff val="0"/>
                <a:satOff val="0"/>
                <a:lumOff val="0"/>
                <a:alphaOff val="0"/>
              </a:sysClr>
            </a:solidFill>
            <a:latin typeface="Calibri"/>
            <a:ea typeface="+mn-ea"/>
            <a:cs typeface="+mn-cs"/>
          </a:endParaRPr>
        </a:p>
      </dsp:txBody>
      <dsp:txXfrm>
        <a:off x="2309095" y="1915185"/>
        <a:ext cx="96705" cy="96705"/>
      </dsp:txXfrm>
    </dsp:sp>
    <dsp:sp modelId="{04D95E5A-5D72-490F-AC50-9B492E113B3A}">
      <dsp:nvSpPr>
        <dsp:cNvPr id="0" name=""/>
        <dsp:cNvSpPr/>
      </dsp:nvSpPr>
      <dsp:spPr>
        <a:xfrm>
          <a:off x="451451" y="2873692"/>
          <a:ext cx="293230" cy="91440"/>
        </a:xfrm>
        <a:custGeom>
          <a:avLst/>
          <a:gdLst/>
          <a:ahLst/>
          <a:cxnLst/>
          <a:rect l="0" t="0" r="0" b="0"/>
          <a:pathLst>
            <a:path>
              <a:moveTo>
                <a:pt x="0" y="45720"/>
              </a:moveTo>
              <a:lnTo>
                <a:pt x="293230" y="45720"/>
              </a:lnTo>
            </a:path>
          </a:pathLst>
        </a:custGeom>
        <a:noFill/>
        <a:ln w="6350" cap="flat" cmpd="sng" algn="ctr">
          <a:solidFill>
            <a:schemeClr val="accent6">
              <a:tint val="9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90736" y="2912081"/>
        <a:ext cx="14661" cy="14661"/>
      </dsp:txXfrm>
    </dsp:sp>
    <dsp:sp modelId="{6DE7065B-362D-4B47-910B-1D8B6A8A8D84}">
      <dsp:nvSpPr>
        <dsp:cNvPr id="0" name=""/>
        <dsp:cNvSpPr/>
      </dsp:nvSpPr>
      <dsp:spPr>
        <a:xfrm rot="16200000">
          <a:off x="-948355" y="2695913"/>
          <a:ext cx="2352617" cy="446997"/>
        </a:xfrm>
        <a:prstGeom prst="rect">
          <a:avLst/>
        </a:prstGeom>
        <a:solidFill>
          <a:srgbClr val="125D74"/>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1" kern="1200">
              <a:solidFill>
                <a:sysClr val="window" lastClr="FFFFFF"/>
              </a:solidFill>
              <a:latin typeface="Segoe UI" panose="020B0502040204020203" pitchFamily="34" charset="0"/>
              <a:ea typeface="+mn-ea"/>
              <a:cs typeface="Segoe UI" panose="020B0502040204020203" pitchFamily="34" charset="0"/>
            </a:rPr>
            <a:t>An Bord</a:t>
          </a:r>
        </a:p>
      </dsp:txBody>
      <dsp:txXfrm>
        <a:off x="-948355" y="2695913"/>
        <a:ext cx="2352617" cy="446997"/>
      </dsp:txXfrm>
    </dsp:sp>
    <dsp:sp modelId="{3E2AC5D8-6186-4EB2-A98C-1BD0EFB62375}">
      <dsp:nvSpPr>
        <dsp:cNvPr id="0" name=""/>
        <dsp:cNvSpPr/>
      </dsp:nvSpPr>
      <dsp:spPr>
        <a:xfrm>
          <a:off x="744682" y="2695913"/>
          <a:ext cx="1466150" cy="446997"/>
        </a:xfrm>
        <a:prstGeom prst="rect">
          <a:avLst/>
        </a:prstGeom>
        <a:solidFill>
          <a:srgbClr val="125D74"/>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1" kern="1200">
              <a:solidFill>
                <a:sysClr val="window" lastClr="FFFFFF"/>
              </a:solidFill>
              <a:latin typeface="Segoe UI" panose="020B0502040204020203" pitchFamily="34" charset="0"/>
              <a:ea typeface="+mn-ea"/>
              <a:cs typeface="Segoe UI" panose="020B0502040204020203" pitchFamily="34" charset="0"/>
            </a:rPr>
            <a:t>Príomhoifigeach Feidhmiúcháin</a:t>
          </a:r>
        </a:p>
      </dsp:txBody>
      <dsp:txXfrm>
        <a:off x="744682" y="2695913"/>
        <a:ext cx="1466150" cy="446997"/>
      </dsp:txXfrm>
    </dsp:sp>
    <dsp:sp modelId="{A3887FCF-1945-4BBE-ACEA-08922480EF90}">
      <dsp:nvSpPr>
        <dsp:cNvPr id="0" name=""/>
        <dsp:cNvSpPr/>
      </dsp:nvSpPr>
      <dsp:spPr>
        <a:xfrm>
          <a:off x="2504063" y="784164"/>
          <a:ext cx="1466150" cy="446997"/>
        </a:xfrm>
        <a:prstGeom prst="rect">
          <a:avLst/>
        </a:prstGeom>
        <a:solidFill>
          <a:srgbClr val="125D74"/>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1" kern="1200" dirty="0">
              <a:solidFill>
                <a:sysClr val="window" lastClr="FFFFFF"/>
              </a:solidFill>
              <a:latin typeface="Segoe UI" panose="020B0502040204020203" pitchFamily="34" charset="0"/>
              <a:ea typeface="+mn-ea"/>
              <a:cs typeface="Segoe UI" panose="020B0502040204020203" pitchFamily="34" charset="0"/>
            </a:rPr>
            <a:t>Stiúrthóir Scoileanna, Óige agus Ceoil</a:t>
          </a:r>
        </a:p>
      </dsp:txBody>
      <dsp:txXfrm>
        <a:off x="2504063" y="784164"/>
        <a:ext cx="1466150" cy="446997"/>
      </dsp:txXfrm>
    </dsp:sp>
    <dsp:sp modelId="{07E55872-B633-4593-840F-F7828C5FD337}">
      <dsp:nvSpPr>
        <dsp:cNvPr id="0" name=""/>
        <dsp:cNvSpPr/>
      </dsp:nvSpPr>
      <dsp:spPr>
        <a:xfrm>
          <a:off x="4263444" y="107663"/>
          <a:ext cx="1466150" cy="1799999"/>
        </a:xfrm>
        <a:prstGeom prst="rect">
          <a:avLst/>
        </a:prstGeom>
        <a:solidFill>
          <a:srgbClr val="125D74"/>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IE" sz="900" kern="1200" dirty="0">
              <a:solidFill>
                <a:sysClr val="window" lastClr="FFFFFF"/>
              </a:solidFill>
              <a:latin typeface="Segoe UI" panose="020B0502040204020203" pitchFamily="34" charset="0"/>
              <a:ea typeface="+mn-ea"/>
              <a:cs typeface="Segoe UI" panose="020B0502040204020203" pitchFamily="34" charset="0"/>
            </a:rPr>
            <a:t>Soláthar ardchaighdeáin bunscolaíochta agus iar-bhunscolaíochta a sheachadadh</a:t>
          </a:r>
        </a:p>
        <a:p>
          <a:pPr marL="0" lvl="0" indent="0" algn="ctr" defTabSz="400050">
            <a:lnSpc>
              <a:spcPct val="90000"/>
            </a:lnSpc>
            <a:spcBef>
              <a:spcPct val="0"/>
            </a:spcBef>
            <a:spcAft>
              <a:spcPct val="35000"/>
            </a:spcAft>
            <a:buNone/>
          </a:pPr>
          <a:r>
            <a:rPr lang="en-IE" sz="900" kern="1200" dirty="0">
              <a:solidFill>
                <a:sysClr val="window" lastClr="FFFFFF"/>
              </a:solidFill>
              <a:latin typeface="Segoe UI" panose="020B0502040204020203" pitchFamily="34" charset="0"/>
              <a:ea typeface="+mn-ea"/>
              <a:cs typeface="Segoe UI" panose="020B0502040204020203" pitchFamily="34" charset="0"/>
            </a:rPr>
            <a:t>Rialachas agus bainistíocht ar sheirbhísí óige agus cruthaitheacha</a:t>
          </a:r>
        </a:p>
        <a:p>
          <a:pPr marL="0" lvl="0" indent="0" algn="ctr" defTabSz="400050">
            <a:lnSpc>
              <a:spcPct val="90000"/>
            </a:lnSpc>
            <a:spcBef>
              <a:spcPct val="0"/>
            </a:spcBef>
            <a:spcAft>
              <a:spcPct val="35000"/>
            </a:spcAft>
            <a:buNone/>
          </a:pPr>
          <a:r>
            <a:rPr lang="en-IE" sz="900" kern="1200" dirty="0">
              <a:solidFill>
                <a:sysClr val="window" lastClr="FFFFFF"/>
              </a:solidFill>
              <a:latin typeface="Segoe UI" panose="020B0502040204020203" pitchFamily="34" charset="0"/>
              <a:ea typeface="+mn-ea"/>
              <a:cs typeface="Segoe UI" panose="020B0502040204020203" pitchFamily="34" charset="0"/>
            </a:rPr>
            <a:t>Pleanáil fórsa saothair agus bainistiú feidhmíochta</a:t>
          </a:r>
        </a:p>
        <a:p>
          <a:pPr marL="0" lvl="0" indent="0" algn="ctr" defTabSz="400050">
            <a:lnSpc>
              <a:spcPct val="90000"/>
            </a:lnSpc>
            <a:spcBef>
              <a:spcPct val="0"/>
            </a:spcBef>
            <a:spcAft>
              <a:spcPct val="35000"/>
            </a:spcAft>
            <a:buNone/>
          </a:pPr>
          <a:r>
            <a:rPr lang="en-IE" sz="900" kern="1200" dirty="0">
              <a:solidFill>
                <a:sysClr val="window" lastClr="FFFFFF"/>
              </a:solidFill>
              <a:latin typeface="Segoe UI" panose="020B0502040204020203" pitchFamily="34" charset="0"/>
              <a:ea typeface="+mn-ea"/>
              <a:cs typeface="Segoe UI" panose="020B0502040204020203" pitchFamily="34" charset="0"/>
            </a:rPr>
            <a:t>Comhordú ar bhainistíocht an cholúin</a:t>
          </a:r>
        </a:p>
      </dsp:txBody>
      <dsp:txXfrm>
        <a:off x="4263444" y="107663"/>
        <a:ext cx="1466150" cy="1799999"/>
      </dsp:txXfrm>
    </dsp:sp>
    <dsp:sp modelId="{DA75B236-C7C1-48DD-9359-7A965519FF86}">
      <dsp:nvSpPr>
        <dsp:cNvPr id="0" name=""/>
        <dsp:cNvSpPr/>
      </dsp:nvSpPr>
      <dsp:spPr>
        <a:xfrm>
          <a:off x="2504063" y="2695913"/>
          <a:ext cx="1466150" cy="446997"/>
        </a:xfrm>
        <a:prstGeom prst="rect">
          <a:avLst/>
        </a:prstGeom>
        <a:solidFill>
          <a:srgbClr val="125D74"/>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1" kern="1200" dirty="0">
              <a:solidFill>
                <a:sysClr val="window" lastClr="FFFFFF"/>
              </a:solidFill>
              <a:latin typeface="Segoe UI" panose="020B0502040204020203" pitchFamily="34" charset="0"/>
              <a:ea typeface="+mn-ea"/>
              <a:cs typeface="Segoe UI" panose="020B0502040204020203" pitchFamily="34" charset="0"/>
            </a:rPr>
            <a:t>Stiúrthóir Breisoideachais agus Oiliúna</a:t>
          </a:r>
        </a:p>
      </dsp:txBody>
      <dsp:txXfrm>
        <a:off x="2504063" y="2695913"/>
        <a:ext cx="1466150" cy="446997"/>
      </dsp:txXfrm>
    </dsp:sp>
    <dsp:sp modelId="{7697EAD3-8626-4E27-8848-284DE432E118}">
      <dsp:nvSpPr>
        <dsp:cNvPr id="0" name=""/>
        <dsp:cNvSpPr/>
      </dsp:nvSpPr>
      <dsp:spPr>
        <a:xfrm>
          <a:off x="4263444" y="2019412"/>
          <a:ext cx="1466150" cy="1799999"/>
        </a:xfrm>
        <a:prstGeom prst="rect">
          <a:avLst/>
        </a:prstGeom>
        <a:solidFill>
          <a:srgbClr val="125D74"/>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dirty="0">
              <a:solidFill>
                <a:sysClr val="window" lastClr="FFFFFF"/>
              </a:solidFill>
              <a:latin typeface="Segoe UI" panose="020B0502040204020203" pitchFamily="34" charset="0"/>
              <a:ea typeface="+mn-ea"/>
              <a:cs typeface="Segoe UI" panose="020B0502040204020203" pitchFamily="34" charset="0"/>
            </a:rPr>
            <a:t>Soláthar breisoideachais agus oiliúna atá ar ardchaighdeán agus freagrúil a threorú</a:t>
          </a:r>
        </a:p>
        <a:p>
          <a:pPr marL="0" lvl="0" indent="0" algn="ctr" defTabSz="400050">
            <a:lnSpc>
              <a:spcPct val="90000"/>
            </a:lnSpc>
            <a:spcBef>
              <a:spcPct val="0"/>
            </a:spcBef>
            <a:spcAft>
              <a:spcPct val="35000"/>
            </a:spcAft>
            <a:buNone/>
          </a:pPr>
          <a:r>
            <a:rPr lang="en-IE" sz="900" kern="1200" dirty="0">
              <a:solidFill>
                <a:sysClr val="window" lastClr="FFFFFF"/>
              </a:solidFill>
              <a:latin typeface="Segoe UI" panose="020B0502040204020203" pitchFamily="34" charset="0"/>
              <a:ea typeface="+mn-ea"/>
              <a:cs typeface="Segoe UI" panose="020B0502040204020203" pitchFamily="34" charset="0"/>
            </a:rPr>
            <a:t>Rialachas agus bainistiú an bhreisoideachais agus na hoiliúna</a:t>
          </a:r>
        </a:p>
        <a:p>
          <a:pPr marL="0" lvl="0" indent="0" algn="ctr" defTabSz="400050">
            <a:lnSpc>
              <a:spcPct val="90000"/>
            </a:lnSpc>
            <a:spcBef>
              <a:spcPct val="0"/>
            </a:spcBef>
            <a:spcAft>
              <a:spcPct val="35000"/>
            </a:spcAft>
            <a:buNone/>
          </a:pPr>
          <a:r>
            <a:rPr lang="en-IE" sz="900" kern="1200" dirty="0">
              <a:solidFill>
                <a:sysClr val="window" lastClr="FFFFFF"/>
              </a:solidFill>
              <a:latin typeface="Segoe UI" panose="020B0502040204020203" pitchFamily="34" charset="0"/>
              <a:ea typeface="+mn-ea"/>
              <a:cs typeface="Segoe UI" panose="020B0502040204020203" pitchFamily="34" charset="0"/>
            </a:rPr>
            <a:t>Pleanáil fórsa saothair agus bainistiú feidhmíochta </a:t>
          </a:r>
        </a:p>
        <a:p>
          <a:pPr marL="0" lvl="0" indent="0" algn="ctr" defTabSz="400050">
            <a:lnSpc>
              <a:spcPct val="90000"/>
            </a:lnSpc>
            <a:spcBef>
              <a:spcPct val="0"/>
            </a:spcBef>
            <a:spcAft>
              <a:spcPct val="35000"/>
            </a:spcAft>
            <a:buNone/>
          </a:pPr>
          <a:r>
            <a:rPr lang="en-IE" sz="900" kern="1200" dirty="0">
              <a:solidFill>
                <a:sysClr val="window" lastClr="FFFFFF"/>
              </a:solidFill>
              <a:latin typeface="Segoe UI" panose="020B0502040204020203" pitchFamily="34" charset="0"/>
              <a:ea typeface="+mn-ea"/>
              <a:cs typeface="Segoe UI" panose="020B0502040204020203" pitchFamily="34" charset="0"/>
            </a:rPr>
            <a:t>Comhordú ar bhainistíocht an cholúin</a:t>
          </a:r>
          <a:endParaRPr lang="en-GB" sz="900" kern="1200" dirty="0">
            <a:solidFill>
              <a:sysClr val="window" lastClr="FFFFFF"/>
            </a:solidFill>
            <a:latin typeface="Segoe UI" panose="020B0502040204020203" pitchFamily="34" charset="0"/>
            <a:ea typeface="+mn-ea"/>
            <a:cs typeface="Segoe UI" panose="020B0502040204020203" pitchFamily="34" charset="0"/>
          </a:endParaRPr>
        </a:p>
      </dsp:txBody>
      <dsp:txXfrm>
        <a:off x="4263444" y="2019412"/>
        <a:ext cx="1466150" cy="1799999"/>
      </dsp:txXfrm>
    </dsp:sp>
    <dsp:sp modelId="{A3F2B529-D022-4D76-8DEF-C03A5C6BD88F}">
      <dsp:nvSpPr>
        <dsp:cNvPr id="0" name=""/>
        <dsp:cNvSpPr/>
      </dsp:nvSpPr>
      <dsp:spPr>
        <a:xfrm>
          <a:off x="2504063" y="4607662"/>
          <a:ext cx="1466150" cy="446997"/>
        </a:xfrm>
        <a:prstGeom prst="rect">
          <a:avLst/>
        </a:prstGeom>
        <a:solidFill>
          <a:srgbClr val="125D74"/>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1" kern="1200" dirty="0">
              <a:solidFill>
                <a:sysClr val="window" lastClr="FFFFFF"/>
              </a:solidFill>
              <a:latin typeface="Segoe UI" panose="020B0502040204020203" pitchFamily="34" charset="0"/>
              <a:ea typeface="+mn-ea"/>
              <a:cs typeface="Segoe UI" panose="020B0502040204020203" pitchFamily="34" charset="0"/>
            </a:rPr>
            <a:t>Stiúrthóir um Thacaíocht agus Forbairt Eagraíochta</a:t>
          </a:r>
        </a:p>
      </dsp:txBody>
      <dsp:txXfrm>
        <a:off x="2504063" y="4607662"/>
        <a:ext cx="1466150" cy="446997"/>
      </dsp:txXfrm>
    </dsp:sp>
    <dsp:sp modelId="{D56A3EB3-42E7-40A9-AF83-E9CB729F4199}">
      <dsp:nvSpPr>
        <dsp:cNvPr id="0" name=""/>
        <dsp:cNvSpPr/>
      </dsp:nvSpPr>
      <dsp:spPr>
        <a:xfrm>
          <a:off x="4263444" y="3931161"/>
          <a:ext cx="1466150" cy="1799999"/>
        </a:xfrm>
        <a:prstGeom prst="rect">
          <a:avLst/>
        </a:prstGeom>
        <a:solidFill>
          <a:srgbClr val="125D74"/>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IE" sz="900" kern="1200" dirty="0">
              <a:solidFill>
                <a:sysClr val="window" lastClr="FFFFFF"/>
              </a:solidFill>
              <a:latin typeface="Segoe UI" panose="020B0502040204020203" pitchFamily="34" charset="0"/>
              <a:ea typeface="+mn-ea"/>
              <a:cs typeface="Segoe UI" panose="020B0502040204020203" pitchFamily="34" charset="0"/>
            </a:rPr>
            <a:t>Ceannaireacht ar fheidhm riaracháin na heagraíochta</a:t>
          </a:r>
        </a:p>
        <a:p>
          <a:pPr marL="0" lvl="0" indent="0" algn="ctr" defTabSz="400050">
            <a:lnSpc>
              <a:spcPct val="90000"/>
            </a:lnSpc>
            <a:spcBef>
              <a:spcPct val="0"/>
            </a:spcBef>
            <a:spcAft>
              <a:spcPct val="35000"/>
            </a:spcAft>
            <a:buNone/>
          </a:pPr>
          <a:r>
            <a:rPr lang="en-IE" sz="900" kern="1200" dirty="0">
              <a:solidFill>
                <a:sysClr val="window" lastClr="FFFFFF"/>
              </a:solidFill>
              <a:latin typeface="Segoe UI" panose="020B0502040204020203" pitchFamily="34" charset="0"/>
              <a:ea typeface="+mn-ea"/>
              <a:cs typeface="Segoe UI" panose="020B0502040204020203" pitchFamily="34" charset="0"/>
            </a:rPr>
            <a:t>Rialachas agus bainistíocht ar sheirbhísí tacaíochta an BOO</a:t>
          </a:r>
        </a:p>
        <a:p>
          <a:pPr marL="0" lvl="0" indent="0" algn="ctr" defTabSz="400050">
            <a:lnSpc>
              <a:spcPct val="90000"/>
            </a:lnSpc>
            <a:spcBef>
              <a:spcPct val="0"/>
            </a:spcBef>
            <a:spcAft>
              <a:spcPct val="35000"/>
            </a:spcAft>
            <a:buNone/>
          </a:pPr>
          <a:r>
            <a:rPr lang="en-IE" sz="900" kern="1200" dirty="0">
              <a:solidFill>
                <a:sysClr val="window" lastClr="FFFFFF"/>
              </a:solidFill>
              <a:latin typeface="Segoe UI" panose="020B0502040204020203" pitchFamily="34" charset="0"/>
              <a:ea typeface="+mn-ea"/>
              <a:cs typeface="Segoe UI" panose="020B0502040204020203" pitchFamily="34" charset="0"/>
            </a:rPr>
            <a:t>Pleanáil fórsa saothair agus bainistiú feidhmíochta</a:t>
          </a:r>
        </a:p>
        <a:p>
          <a:pPr marL="0" lvl="0" indent="0" algn="ctr" defTabSz="400050">
            <a:lnSpc>
              <a:spcPct val="90000"/>
            </a:lnSpc>
            <a:spcBef>
              <a:spcPct val="0"/>
            </a:spcBef>
            <a:spcAft>
              <a:spcPct val="35000"/>
            </a:spcAft>
            <a:buNone/>
          </a:pPr>
          <a:r>
            <a:rPr lang="en-IE" sz="900" kern="1200" dirty="0">
              <a:solidFill>
                <a:sysClr val="window" lastClr="FFFFFF"/>
              </a:solidFill>
              <a:latin typeface="Segoe UI" panose="020B0502040204020203" pitchFamily="34" charset="0"/>
              <a:ea typeface="+mn-ea"/>
              <a:cs typeface="Segoe UI" panose="020B0502040204020203" pitchFamily="34" charset="0"/>
            </a:rPr>
            <a:t>Comhordú ar bhainistíocht an cholúin</a:t>
          </a:r>
          <a:endParaRPr lang="en-US" sz="900" kern="1200" dirty="0">
            <a:solidFill>
              <a:sysClr val="window" lastClr="FFFFFF"/>
            </a:solidFill>
            <a:latin typeface="Segoe UI" panose="020B0502040204020203" pitchFamily="34" charset="0"/>
            <a:ea typeface="+mn-ea"/>
            <a:cs typeface="Segoe UI" panose="020B0502040204020203" pitchFamily="34" charset="0"/>
          </a:endParaRPr>
        </a:p>
      </dsp:txBody>
      <dsp:txXfrm>
        <a:off x="4263444" y="3931161"/>
        <a:ext cx="1466150" cy="1799999"/>
      </dsp:txXfrm>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0cba2bc-df64-417e-a96a-7687552eeb8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16EAD69C534B41811F01331692F56D" ma:contentTypeVersion="16" ma:contentTypeDescription="Create a new document." ma:contentTypeScope="" ma:versionID="ca50d45536917f74dfab98aa89b2aa39">
  <xsd:schema xmlns:xsd="http://www.w3.org/2001/XMLSchema" xmlns:xs="http://www.w3.org/2001/XMLSchema" xmlns:p="http://schemas.microsoft.com/office/2006/metadata/properties" xmlns:ns3="b2f978c0-710c-4a99-bdff-bf7ce54e356d" xmlns:ns4="00cba2bc-df64-417e-a96a-7687552eeb8b" targetNamespace="http://schemas.microsoft.com/office/2006/metadata/properties" ma:root="true" ma:fieldsID="752c790375e9b630a5c4089d6fe004a9" ns3:_="" ns4:_="">
    <xsd:import namespace="b2f978c0-710c-4a99-bdff-bf7ce54e356d"/>
    <xsd:import namespace="00cba2bc-df64-417e-a96a-7687552eeb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978c0-710c-4a99-bdff-bf7ce54e35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cba2bc-df64-417e-a96a-7687552eeb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30F57-1E75-4FEF-9871-844CCD1756B0}">
  <ds:schemaRefs>
    <ds:schemaRef ds:uri="http://www.w3.org/XML/1998/namespace"/>
    <ds:schemaRef ds:uri="http://schemas.openxmlformats.org/package/2006/metadata/core-properties"/>
    <ds:schemaRef ds:uri="http://schemas.microsoft.com/office/2006/metadata/properties"/>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00cba2bc-df64-417e-a96a-7687552eeb8b"/>
    <ds:schemaRef ds:uri="b2f978c0-710c-4a99-bdff-bf7ce54e356d"/>
  </ds:schemaRefs>
</ds:datastoreItem>
</file>

<file path=customXml/itemProps2.xml><?xml version="1.0" encoding="utf-8"?>
<ds:datastoreItem xmlns:ds="http://schemas.openxmlformats.org/officeDocument/2006/customXml" ds:itemID="{2D1800E4-A699-4AA1-BE47-A8E62F6E0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978c0-710c-4a99-bdff-bf7ce54e356d"/>
    <ds:schemaRef ds:uri="00cba2bc-df64-417e-a96a-7687552ee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E334D4-BF57-4344-8BD0-1460962EC039}">
  <ds:schemaRefs>
    <ds:schemaRef ds:uri="http://schemas.microsoft.com/sharepoint/v3/contenttype/forms"/>
  </ds:schemaRefs>
</ds:datastoreItem>
</file>

<file path=customXml/itemProps4.xml><?xml version="1.0" encoding="utf-8"?>
<ds:datastoreItem xmlns:ds="http://schemas.openxmlformats.org/officeDocument/2006/customXml" ds:itemID="{5C9EED16-666A-4B90-A348-98B163AEC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57</Pages>
  <Words>16383</Words>
  <Characters>96441</Characters>
  <Application>Microsoft Office Word</Application>
  <DocSecurity>0</DocSecurity>
  <Lines>4193</Lines>
  <Paragraphs>1979</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110845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Tierny</dc:creator>
  <cp:keywords/>
  <dc:description/>
  <cp:lastModifiedBy>Patricia Tierney</cp:lastModifiedBy>
  <cp:revision>6</cp:revision>
  <cp:lastPrinted>2023-06-08T09:15:00Z</cp:lastPrinted>
  <dcterms:created xsi:type="dcterms:W3CDTF">2023-11-08T15:35:00Z</dcterms:created>
  <dcterms:modified xsi:type="dcterms:W3CDTF">2023-12-11T10:21:00Z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0x0101006216EAD69C534B41811F01331692F56D</vt:lpwstr>
  </property>
  <property fmtid="{D5CDD505-2E9C-101B-9397-08002B2CF9AE}" pid="3" name="GrammarlyDocumentId">
    <vt:lpwstr>e6c7df36c182fba784fcf1a6909aef71e3d49770f1c7c05f2c2f73cd21edc898</vt:lpwstr>
  </property>
</Properties>
</file>